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default" w:ascii="ＭＳ 明朝" w:hAnsi="ＭＳ 明朝" w:eastAsia="ＭＳ 明朝"/>
          <w:sz w:val="36"/>
        </w:rPr>
      </w:pPr>
      <w:r>
        <w:rPr>
          <w:rFonts w:hint="eastAsia" w:ascii="ＭＳ 明朝" w:hAnsi="ＭＳ 明朝" w:eastAsia="ＭＳ 明朝"/>
          <w:sz w:val="36"/>
        </w:rPr>
        <w:t>入札参加資格に関する誓約書</w:t>
      </w:r>
    </w:p>
    <w:p>
      <w:pPr>
        <w:pStyle w:val="0"/>
        <w:jc w:val="center"/>
        <w:rPr>
          <w:rFonts w:hint="default" w:ascii="ＭＳ 明朝" w:hAnsi="ＭＳ 明朝" w:eastAsia="ＭＳ 明朝"/>
          <w:sz w:val="36"/>
        </w:rPr>
      </w:pPr>
    </w:p>
    <w:p>
      <w:pPr>
        <w:pStyle w:val="0"/>
        <w:jc w:val="right"/>
        <w:rPr>
          <w:rFonts w:hint="default" w:ascii="ＭＳ 明朝" w:hAnsi="ＭＳ 明朝" w:eastAsia="ＭＳ 明朝"/>
        </w:rPr>
      </w:pPr>
      <w:r>
        <w:rPr>
          <w:rFonts w:hint="eastAsia" w:ascii="ＭＳ 明朝" w:hAnsi="ＭＳ 明朝" w:eastAsia="ＭＳ 明朝"/>
        </w:rPr>
        <w:t>令和　　年　　月　　　日</w:t>
      </w:r>
    </w:p>
    <w:p>
      <w:pPr>
        <w:pStyle w:val="0"/>
        <w:jc w:val="right"/>
        <w:rPr>
          <w:rFonts w:hint="default" w:ascii="ＭＳ 明朝" w:hAnsi="ＭＳ 明朝" w:eastAsia="ＭＳ 明朝"/>
        </w:rPr>
      </w:pPr>
    </w:p>
    <w:p>
      <w:pPr>
        <w:pStyle w:val="0"/>
        <w:rPr>
          <w:rFonts w:hint="default" w:ascii="ＭＳ 明朝" w:hAnsi="ＭＳ 明朝" w:eastAsia="ＭＳ 明朝"/>
        </w:rPr>
      </w:pPr>
      <w:r>
        <w:rPr>
          <w:rFonts w:hint="eastAsia" w:ascii="ＭＳ 明朝" w:hAnsi="ＭＳ 明朝" w:eastAsia="ＭＳ 明朝"/>
        </w:rPr>
        <w:t>寄居町長　峯岸　克明　様</w:t>
      </w:r>
    </w:p>
    <w:p>
      <w:pPr>
        <w:pStyle w:val="0"/>
        <w:rPr>
          <w:rFonts w:hint="default" w:ascii="ＭＳ 明朝" w:hAnsi="ＭＳ 明朝" w:eastAsia="ＭＳ 明朝"/>
        </w:rPr>
      </w:pPr>
    </w:p>
    <w:p>
      <w:pPr>
        <w:pStyle w:val="0"/>
        <w:ind w:left="4139" w:leftChars="1971"/>
        <w:rPr>
          <w:rFonts w:hint="default" w:ascii="ＭＳ 明朝" w:hAnsi="ＭＳ 明朝" w:eastAsia="ＭＳ 明朝"/>
        </w:rPr>
      </w:pPr>
      <w:r>
        <w:rPr>
          <w:rFonts w:hint="eastAsia" w:ascii="ＭＳ 明朝" w:hAnsi="ＭＳ 明朝" w:eastAsia="ＭＳ 明朝"/>
        </w:rPr>
        <w:t>住所</w:t>
      </w:r>
    </w:p>
    <w:p>
      <w:pPr>
        <w:pStyle w:val="0"/>
        <w:ind w:left="4139" w:leftChars="1971"/>
        <w:rPr>
          <w:rFonts w:hint="default" w:ascii="ＭＳ 明朝" w:hAnsi="ＭＳ 明朝" w:eastAsia="ＭＳ 明朝"/>
        </w:rPr>
      </w:pPr>
      <w:r>
        <w:rPr>
          <w:rFonts w:hint="eastAsia" w:ascii="ＭＳ 明朝" w:hAnsi="ＭＳ 明朝" w:eastAsia="ＭＳ 明朝"/>
        </w:rPr>
        <w:t>会社名</w:t>
      </w:r>
    </w:p>
    <w:p>
      <w:pPr>
        <w:pStyle w:val="0"/>
        <w:ind w:left="4139" w:leftChars="1971"/>
        <w:rPr>
          <w:rFonts w:hint="default" w:ascii="ＭＳ 明朝" w:hAnsi="ＭＳ 明朝" w:eastAsia="ＭＳ 明朝"/>
        </w:rPr>
      </w:pPr>
      <w:r>
        <w:rPr>
          <w:rFonts w:hint="eastAsia" w:ascii="ＭＳ 明朝" w:hAnsi="ＭＳ 明朝" w:eastAsia="ＭＳ 明朝"/>
        </w:rPr>
        <w:t>代表者名</w:t>
      </w:r>
    </w:p>
    <w:p>
      <w:pPr>
        <w:pStyle w:val="0"/>
        <w:rPr>
          <w:rFonts w:hint="default" w:ascii="ＭＳ 明朝" w:hAnsi="ＭＳ 明朝" w:eastAsia="ＭＳ 明朝"/>
        </w:rPr>
      </w:pPr>
    </w:p>
    <w:p>
      <w:pPr>
        <w:pStyle w:val="0"/>
        <w:ind w:firstLine="420" w:firstLineChars="200"/>
        <w:rPr>
          <w:rFonts w:hint="default" w:ascii="ＭＳ 明朝" w:hAnsi="ＭＳ 明朝" w:eastAsia="ＭＳ 明朝"/>
        </w:rPr>
      </w:pPr>
      <w:r>
        <w:rPr>
          <w:rFonts w:hint="eastAsia" w:ascii="ＭＳ 明朝" w:hAnsi="ＭＳ 明朝" w:eastAsia="ＭＳ 明朝"/>
        </w:rPr>
        <w:t>当社は、令和</w:t>
      </w:r>
      <w:r>
        <w:rPr>
          <w:rFonts w:hint="eastAsia" w:ascii="ＭＳ 明朝" w:hAnsi="ＭＳ 明朝" w:eastAsia="ＭＳ 明朝"/>
          <w:color w:val="FF0000"/>
        </w:rPr>
        <w:t>〇</w:t>
      </w:r>
      <w:r>
        <w:rPr>
          <w:rFonts w:hint="eastAsia" w:ascii="ＭＳ 明朝" w:hAnsi="ＭＳ 明朝" w:eastAsia="ＭＳ 明朝"/>
        </w:rPr>
        <w:t>年</w:t>
      </w:r>
      <w:r>
        <w:rPr>
          <w:rFonts w:hint="eastAsia" w:ascii="ＭＳ 明朝" w:hAnsi="ＭＳ 明朝" w:eastAsia="ＭＳ 明朝"/>
          <w:color w:val="FF0000"/>
        </w:rPr>
        <w:t>〇</w:t>
      </w:r>
      <w:r>
        <w:rPr>
          <w:rFonts w:hint="eastAsia" w:ascii="ＭＳ 明朝" w:hAnsi="ＭＳ 明朝" w:eastAsia="ＭＳ 明朝"/>
        </w:rPr>
        <w:t>月</w:t>
      </w:r>
      <w:r>
        <w:rPr>
          <w:rFonts w:hint="eastAsia" w:ascii="ＭＳ 明朝" w:hAnsi="ＭＳ 明朝" w:eastAsia="ＭＳ 明朝"/>
          <w:color w:val="FF0000"/>
        </w:rPr>
        <w:t>〇</w:t>
      </w:r>
      <w:r>
        <w:rPr>
          <w:rFonts w:hint="eastAsia" w:ascii="ＭＳ 明朝" w:hAnsi="ＭＳ 明朝" w:eastAsia="ＭＳ 明朝"/>
        </w:rPr>
        <w:t>日公告の</w:t>
      </w:r>
      <w:r>
        <w:rPr>
          <w:rFonts w:hint="eastAsia" w:ascii="ＭＳ 明朝" w:hAnsi="ＭＳ 明朝" w:eastAsia="ＭＳ 明朝"/>
          <w:color w:val="FF0000"/>
        </w:rPr>
        <w:t>〇〇〇〇工事</w:t>
      </w:r>
      <w:r>
        <w:rPr>
          <w:rFonts w:hint="eastAsia" w:ascii="ＭＳ 明朝" w:hAnsi="ＭＳ 明朝" w:eastAsia="ＭＳ 明朝"/>
        </w:rPr>
        <w:t>に必要な入札参加資格について、記載事項が事実と相違ないことを誓約します。</w:t>
      </w:r>
    </w:p>
    <w:p>
      <w:pPr>
        <w:pStyle w:val="0"/>
        <w:rPr>
          <w:rFonts w:hint="default" w:ascii="ＭＳ 明朝" w:hAnsi="ＭＳ 明朝" w:eastAsia="ＭＳ 明朝"/>
        </w:rPr>
      </w:pPr>
    </w:p>
    <w:p>
      <w:pPr>
        <w:pStyle w:val="0"/>
        <w:rPr>
          <w:rFonts w:hint="default" w:ascii="ＭＳ 明朝" w:hAnsi="ＭＳ 明朝" w:eastAsia="ＭＳ 明朝"/>
        </w:rPr>
      </w:pPr>
    </w:p>
    <w:p>
      <w:pPr>
        <w:pStyle w:val="15"/>
        <w:rPr>
          <w:rFonts w:hint="default" w:ascii="ＭＳ 明朝" w:hAnsi="ＭＳ 明朝" w:eastAsia="ＭＳ 明朝"/>
        </w:rPr>
      </w:pPr>
      <w:r>
        <w:rPr>
          <w:rFonts w:hint="eastAsia" w:ascii="ＭＳ 明朝" w:hAnsi="ＭＳ 明朝" w:eastAsia="ＭＳ 明朝"/>
        </w:rPr>
        <w:t>記</w:t>
      </w:r>
    </w:p>
    <w:p>
      <w:pPr>
        <w:pStyle w:val="0"/>
        <w:ind w:left="210" w:hanging="210" w:hangingChars="100"/>
        <w:rPr>
          <w:rFonts w:hint="default"/>
        </w:rPr>
      </w:pPr>
    </w:p>
    <w:p>
      <w:pPr>
        <w:pStyle w:val="0"/>
        <w:ind w:left="210" w:hanging="210" w:hangingChars="100"/>
        <w:rPr>
          <w:rFonts w:hint="default" w:ascii="ＭＳ 明朝" w:hAnsi="ＭＳ 明朝" w:eastAsia="ＭＳ 明朝"/>
        </w:rPr>
      </w:pPr>
      <w:r>
        <w:rPr>
          <w:rFonts w:hint="eastAsia" w:ascii="ＭＳ 明朝" w:hAnsi="ＭＳ 明朝" w:eastAsia="ＭＳ 明朝"/>
        </w:rPr>
        <w:t>・施行令第</w:t>
      </w:r>
      <w:r>
        <w:rPr>
          <w:rFonts w:hint="eastAsia" w:ascii="ＭＳ 明朝" w:hAnsi="ＭＳ 明朝" w:eastAsia="ＭＳ 明朝"/>
        </w:rPr>
        <w:t>167</w:t>
      </w:r>
      <w:r>
        <w:rPr>
          <w:rFonts w:hint="eastAsia" w:ascii="ＭＳ 明朝" w:hAnsi="ＭＳ 明朝" w:eastAsia="ＭＳ 明朝"/>
        </w:rPr>
        <w:t>条の</w:t>
      </w:r>
      <w:r>
        <w:rPr>
          <w:rFonts w:hint="eastAsia" w:ascii="ＭＳ 明朝" w:hAnsi="ＭＳ 明朝" w:eastAsia="ＭＳ 明朝"/>
        </w:rPr>
        <w:t>4</w:t>
      </w:r>
      <w:r>
        <w:rPr>
          <w:rFonts w:hint="eastAsia" w:ascii="ＭＳ 明朝" w:hAnsi="ＭＳ 明朝" w:eastAsia="ＭＳ 明朝"/>
        </w:rPr>
        <w:t>第</w:t>
      </w:r>
      <w:r>
        <w:rPr>
          <w:rFonts w:hint="eastAsia" w:ascii="ＭＳ 明朝" w:hAnsi="ＭＳ 明朝" w:eastAsia="ＭＳ 明朝"/>
        </w:rPr>
        <w:t>1</w:t>
      </w:r>
      <w:r>
        <w:rPr>
          <w:rFonts w:hint="eastAsia" w:ascii="ＭＳ 明朝" w:hAnsi="ＭＳ 明朝" w:eastAsia="ＭＳ 明朝"/>
        </w:rPr>
        <w:t>項の規定に該当しない者である。</w:t>
      </w:r>
    </w:p>
    <w:p>
      <w:pPr>
        <w:pStyle w:val="0"/>
        <w:ind w:left="210" w:hanging="210" w:hangingChars="100"/>
        <w:rPr>
          <w:rFonts w:hint="default" w:ascii="ＭＳ 明朝" w:hAnsi="ＭＳ 明朝" w:eastAsia="ＭＳ 明朝"/>
        </w:rPr>
      </w:pPr>
    </w:p>
    <w:p>
      <w:pPr>
        <w:pStyle w:val="0"/>
        <w:ind w:left="210" w:hanging="210" w:hangingChars="100"/>
        <w:rPr>
          <w:rFonts w:hint="default" w:ascii="ＭＳ 明朝" w:hAnsi="ＭＳ 明朝" w:eastAsia="ＭＳ 明朝"/>
        </w:rPr>
      </w:pPr>
      <w:r>
        <w:rPr>
          <w:rFonts w:hint="eastAsia" w:ascii="ＭＳ 明朝" w:hAnsi="ＭＳ 明朝" w:eastAsia="ＭＳ 明朝"/>
        </w:rPr>
        <w:t>・会社更生法</w:t>
      </w:r>
      <w:r>
        <w:rPr>
          <w:rFonts w:hint="eastAsia" w:ascii="ＭＳ 明朝" w:hAnsi="ＭＳ 明朝" w:eastAsia="ＭＳ 明朝"/>
        </w:rPr>
        <w:t>(</w:t>
      </w:r>
      <w:r>
        <w:rPr>
          <w:rFonts w:hint="eastAsia" w:ascii="ＭＳ 明朝" w:hAnsi="ＭＳ 明朝" w:eastAsia="ＭＳ 明朝"/>
        </w:rPr>
        <w:t>平成</w:t>
      </w:r>
      <w:r>
        <w:rPr>
          <w:rFonts w:hint="eastAsia" w:ascii="ＭＳ 明朝" w:hAnsi="ＭＳ 明朝" w:eastAsia="ＭＳ 明朝"/>
        </w:rPr>
        <w:t>14</w:t>
      </w:r>
      <w:r>
        <w:rPr>
          <w:rFonts w:hint="eastAsia" w:ascii="ＭＳ 明朝" w:hAnsi="ＭＳ 明朝" w:eastAsia="ＭＳ 明朝"/>
        </w:rPr>
        <w:t>年法律第</w:t>
      </w:r>
      <w:r>
        <w:rPr>
          <w:rFonts w:hint="eastAsia" w:ascii="ＭＳ 明朝" w:hAnsi="ＭＳ 明朝" w:eastAsia="ＭＳ 明朝"/>
        </w:rPr>
        <w:t>154</w:t>
      </w:r>
      <w:r>
        <w:rPr>
          <w:rFonts w:hint="eastAsia" w:ascii="ＭＳ 明朝" w:hAnsi="ＭＳ 明朝" w:eastAsia="ＭＳ 明朝"/>
        </w:rPr>
        <w:t>号</w:t>
      </w:r>
      <w:r>
        <w:rPr>
          <w:rFonts w:hint="eastAsia" w:ascii="ＭＳ 明朝" w:hAnsi="ＭＳ 明朝" w:eastAsia="ＭＳ 明朝"/>
        </w:rPr>
        <w:t>)</w:t>
      </w:r>
      <w:r>
        <w:rPr>
          <w:rFonts w:hint="eastAsia" w:ascii="ＭＳ 明朝" w:hAnsi="ＭＳ 明朝" w:eastAsia="ＭＳ 明朝"/>
        </w:rPr>
        <w:t>に基づき更生手続き開始の申立てがなされている者でないこと、又は民事再生法（平成</w:t>
      </w:r>
      <w:r>
        <w:rPr>
          <w:rFonts w:hint="eastAsia" w:ascii="ＭＳ 明朝" w:hAnsi="ＭＳ 明朝" w:eastAsia="ＭＳ 明朝"/>
        </w:rPr>
        <w:t>11</w:t>
      </w:r>
      <w:r>
        <w:rPr>
          <w:rFonts w:hint="eastAsia" w:ascii="ＭＳ 明朝" w:hAnsi="ＭＳ 明朝" w:eastAsia="ＭＳ 明朝"/>
        </w:rPr>
        <w:t>年法律第</w:t>
      </w:r>
      <w:r>
        <w:rPr>
          <w:rFonts w:hint="eastAsia" w:ascii="ＭＳ 明朝" w:hAnsi="ＭＳ 明朝" w:eastAsia="ＭＳ 明朝"/>
        </w:rPr>
        <w:t>225</w:t>
      </w:r>
      <w:r>
        <w:rPr>
          <w:rFonts w:hint="eastAsia" w:ascii="ＭＳ 明朝" w:hAnsi="ＭＳ 明朝" w:eastAsia="ＭＳ 明朝"/>
        </w:rPr>
        <w:t>号）に基づき再生手続開始の申立てがなされている者でない。</w:t>
      </w:r>
    </w:p>
    <w:p>
      <w:pPr>
        <w:pStyle w:val="0"/>
        <w:ind w:left="210" w:hanging="210" w:hangingChars="100"/>
        <w:rPr>
          <w:rFonts w:hint="default" w:ascii="ＭＳ 明朝" w:hAnsi="ＭＳ 明朝" w:eastAsia="ＭＳ 明朝"/>
        </w:rPr>
      </w:pPr>
    </w:p>
    <w:p>
      <w:pPr>
        <w:pStyle w:val="0"/>
        <w:ind w:left="210" w:hanging="210" w:hangingChars="100"/>
        <w:rPr>
          <w:rFonts w:hint="default" w:ascii="ＭＳ 明朝" w:hAnsi="ＭＳ 明朝" w:eastAsia="ＭＳ 明朝"/>
        </w:rPr>
      </w:pPr>
      <w:r>
        <w:rPr>
          <w:rFonts w:hint="eastAsia" w:ascii="ＭＳ 明朝" w:hAnsi="ＭＳ 明朝" w:eastAsia="ＭＳ 明朝"/>
        </w:rPr>
        <w:t>・</w:t>
      </w:r>
      <w:r>
        <w:rPr>
          <w:rFonts w:hint="eastAsia" w:ascii="ＭＳ 明朝" w:hAnsi="ＭＳ 明朝" w:eastAsia="ＭＳ 明朝"/>
          <w:color w:val="FF0000"/>
        </w:rPr>
        <w:t>〇〇工事業</w:t>
      </w:r>
      <w:r>
        <w:rPr>
          <w:rFonts w:hint="eastAsia" w:ascii="ＭＳ 明朝" w:hAnsi="ＭＳ 明朝" w:eastAsia="ＭＳ 明朝"/>
        </w:rPr>
        <w:t>について、開札日から</w:t>
      </w:r>
      <w:r>
        <w:rPr>
          <w:rFonts w:hint="eastAsia" w:ascii="ＭＳ 明朝" w:hAnsi="ＭＳ 明朝" w:eastAsia="ＭＳ 明朝"/>
        </w:rPr>
        <w:t>1</w:t>
      </w:r>
      <w:r>
        <w:rPr>
          <w:rFonts w:hint="eastAsia" w:ascii="ＭＳ 明朝" w:hAnsi="ＭＳ 明朝" w:eastAsia="ＭＳ 明朝"/>
        </w:rPr>
        <w:t>年</w:t>
      </w:r>
      <w:r>
        <w:rPr>
          <w:rFonts w:hint="eastAsia" w:ascii="ＭＳ 明朝" w:hAnsi="ＭＳ 明朝" w:eastAsia="ＭＳ 明朝"/>
        </w:rPr>
        <w:t>7</w:t>
      </w:r>
      <w:r>
        <w:rPr>
          <w:rFonts w:hint="eastAsia" w:ascii="ＭＳ 明朝" w:hAnsi="ＭＳ 明朝" w:eastAsia="ＭＳ 明朝"/>
        </w:rPr>
        <w:t>月前の日以降の日を審査基準日とする建設業法第</w:t>
      </w:r>
      <w:r>
        <w:rPr>
          <w:rFonts w:hint="eastAsia" w:ascii="ＭＳ 明朝" w:hAnsi="ＭＳ 明朝" w:eastAsia="ＭＳ 明朝"/>
        </w:rPr>
        <w:t>27</w:t>
      </w:r>
      <w:r>
        <w:rPr>
          <w:rFonts w:hint="eastAsia" w:ascii="ＭＳ 明朝" w:hAnsi="ＭＳ 明朝" w:eastAsia="ＭＳ 明朝"/>
        </w:rPr>
        <w:t>条の</w:t>
      </w:r>
      <w:r>
        <w:rPr>
          <w:rFonts w:hint="eastAsia" w:ascii="ＭＳ 明朝" w:hAnsi="ＭＳ 明朝" w:eastAsia="ＭＳ 明朝"/>
        </w:rPr>
        <w:t>23</w:t>
      </w:r>
      <w:r>
        <w:rPr>
          <w:rFonts w:hint="eastAsia" w:ascii="ＭＳ 明朝" w:hAnsi="ＭＳ 明朝" w:eastAsia="ＭＳ 明朝"/>
        </w:rPr>
        <w:t>第</w:t>
      </w:r>
      <w:r>
        <w:rPr>
          <w:rFonts w:hint="eastAsia" w:ascii="ＭＳ 明朝" w:hAnsi="ＭＳ 明朝" w:eastAsia="ＭＳ 明朝"/>
        </w:rPr>
        <w:t>1</w:t>
      </w:r>
      <w:r>
        <w:rPr>
          <w:rFonts w:hint="eastAsia" w:ascii="ＭＳ 明朝" w:hAnsi="ＭＳ 明朝" w:eastAsia="ＭＳ 明朝"/>
        </w:rPr>
        <w:t>項の規定による経営事項審査を受けている。</w:t>
      </w:r>
    </w:p>
    <w:p>
      <w:pPr>
        <w:pStyle w:val="0"/>
        <w:ind w:left="210" w:hanging="210" w:hangingChars="100"/>
        <w:rPr>
          <w:rFonts w:hint="default" w:ascii="ＭＳ 明朝" w:hAnsi="ＭＳ 明朝" w:eastAsia="ＭＳ 明朝"/>
        </w:rPr>
      </w:pPr>
    </w:p>
    <w:p>
      <w:pPr>
        <w:pStyle w:val="0"/>
        <w:ind w:left="210" w:hanging="210" w:hangingChars="100"/>
        <w:rPr>
          <w:rFonts w:hint="default" w:ascii="ＭＳ 明朝" w:hAnsi="ＭＳ 明朝" w:eastAsia="ＭＳ 明朝"/>
        </w:rPr>
      </w:pPr>
      <w:r>
        <w:rPr>
          <w:rFonts w:hint="eastAsia" w:ascii="ＭＳ 明朝" w:hAnsi="ＭＳ 明朝" w:eastAsia="ＭＳ 明朝"/>
        </w:rPr>
        <w:t>・本件入札の公告日から落札決定までの期間に、寄居町の契約に係る入札参加停止等の措置要綱に基づく入札参加停止の措置を受けていないものである。</w:t>
      </w:r>
    </w:p>
    <w:p>
      <w:pPr>
        <w:pStyle w:val="0"/>
        <w:ind w:left="210" w:hanging="210" w:hangingChars="100"/>
        <w:rPr>
          <w:rFonts w:hint="default" w:ascii="ＭＳ 明朝" w:hAnsi="ＭＳ 明朝" w:eastAsia="ＭＳ 明朝"/>
        </w:rPr>
      </w:pPr>
    </w:p>
    <w:p>
      <w:pPr>
        <w:pStyle w:val="0"/>
        <w:ind w:left="210" w:hanging="210" w:hangingChars="100"/>
        <w:rPr>
          <w:rFonts w:hint="default" w:ascii="ＭＳ 明朝" w:hAnsi="ＭＳ 明朝" w:eastAsia="ＭＳ 明朝"/>
        </w:rPr>
      </w:pPr>
      <w:r>
        <w:rPr>
          <w:rFonts w:hint="eastAsia" w:ascii="ＭＳ 明朝" w:hAnsi="ＭＳ 明朝" w:eastAsia="ＭＳ 明朝"/>
        </w:rPr>
        <w:t>・本件入札の公告日から落札決定までの期間に、寄居町の契約に係る暴力団排除措置要綱に基づく入札参加除外等の措置を受けていない者である。</w:t>
      </w:r>
    </w:p>
    <w:p>
      <w:pPr>
        <w:pStyle w:val="0"/>
        <w:rPr>
          <w:rFonts w:hint="default" w:ascii="ＭＳ 明朝" w:hAnsi="ＭＳ 明朝" w:eastAsia="ＭＳ 明朝"/>
        </w:rPr>
      </w:pPr>
      <w:bookmarkStart w:id="0" w:name="_GoBack"/>
      <w:bookmarkEnd w:id="0"/>
    </w:p>
    <w:sectPr>
      <w:pgSz w:w="11906" w:h="16838"/>
      <w:pgMar w:top="1985" w:right="1701" w:bottom="1701"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141</TotalTime>
  <Pages>1</Pages>
  <Words>12</Words>
  <Characters>422</Characters>
  <Application>JUST Note</Application>
  <Lines>30</Lines>
  <Paragraphs>13</Paragraphs>
  <CharactersWithSpaces>432</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新井　貴之</dc:creator>
  <cp:lastModifiedBy>新井　貴之</cp:lastModifiedBy>
  <cp:lastPrinted>2026-06-25T06:58:50Z</cp:lastPrinted>
  <dcterms:created xsi:type="dcterms:W3CDTF">2021-05-12T02:55:00Z</dcterms:created>
  <dcterms:modified xsi:type="dcterms:W3CDTF">2026-06-25T06:58:55Z</dcterms:modified>
  <cp:revision>7</cp:revision>
</cp:coreProperties>
</file>