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D8C52" w14:textId="77777777" w:rsidR="00E534DE" w:rsidRDefault="00000000" w:rsidP="00EC7FB8">
      <w:pPr>
        <w:adjustRightInd w:val="0"/>
        <w:jc w:val="center"/>
        <w:rPr>
          <w:color w:val="000000"/>
          <w:spacing w:val="-8"/>
        </w:rPr>
      </w:pPr>
      <w:r>
        <w:rPr>
          <w:noProof/>
          <w:color w:val="000000"/>
          <w:spacing w:val="-8"/>
        </w:rPr>
        <w:pict w14:anchorId="4F4D9F9D">
          <v:shapetype id="_x0000_t202" coordsize="21600,21600" o:spt="202" path="m,l,21600r21600,l21600,xe">
            <v:stroke joinstyle="miter"/>
            <v:path gradientshapeok="t" o:connecttype="rect"/>
          </v:shapetype>
          <v:shape id="_x0000_s2050" type="#_x0000_t202" style="position:absolute;left:0;text-align:left;margin-left:318pt;margin-top:-43pt;width:190.3pt;height:38.05pt;z-index:1" strokeweight=".5pt">
            <v:textbox style="mso-next-textbox:#_x0000_s2050" inset="5.85pt,.7pt,5.85pt,.7pt">
              <w:txbxContent>
                <w:p w14:paraId="1FE8F077" w14:textId="77777777" w:rsidR="00833FB2" w:rsidRDefault="00833FB2" w:rsidP="00833FB2">
                  <w:pPr>
                    <w:jc w:val="center"/>
                    <w:rPr>
                      <w:spacing w:val="-8"/>
                    </w:rPr>
                  </w:pPr>
                  <w:r w:rsidRPr="00562E1F">
                    <w:rPr>
                      <w:rFonts w:hint="eastAsia"/>
                      <w:spacing w:val="-8"/>
                    </w:rPr>
                    <w:t>（公告・共通事項</w:t>
                  </w:r>
                  <w:r w:rsidR="002272B9">
                    <w:rPr>
                      <w:rFonts w:hint="eastAsia"/>
                      <w:spacing w:val="-8"/>
                    </w:rPr>
                    <w:t>・総合評価</w:t>
                  </w:r>
                  <w:r w:rsidR="00621C45">
                    <w:rPr>
                      <w:rFonts w:hint="eastAsia"/>
                      <w:spacing w:val="-8"/>
                    </w:rPr>
                    <w:t>方式</w:t>
                  </w:r>
                  <w:r w:rsidRPr="00562E1F">
                    <w:rPr>
                      <w:rFonts w:hint="eastAsia"/>
                      <w:spacing w:val="-8"/>
                    </w:rPr>
                    <w:t>）</w:t>
                  </w:r>
                </w:p>
                <w:p w14:paraId="465DD3C1" w14:textId="77777777" w:rsidR="00833FB2" w:rsidRPr="000A1009" w:rsidRDefault="00833FB2" w:rsidP="00833FB2">
                  <w:pPr>
                    <w:jc w:val="center"/>
                    <w:rPr>
                      <w:rFonts w:ascii="ＭＳ ゴシック" w:eastAsia="ＭＳ ゴシック"/>
                      <w:color w:val="000000"/>
                    </w:rPr>
                  </w:pPr>
                  <w:r w:rsidRPr="000A1009">
                    <w:rPr>
                      <w:rFonts w:ascii="ＭＳ ゴシック" w:eastAsia="ＭＳ ゴシック" w:hint="eastAsia"/>
                      <w:color w:val="000000"/>
                    </w:rPr>
                    <w:t>消費税率10％</w:t>
                  </w:r>
                </w:p>
              </w:txbxContent>
            </v:textbox>
          </v:shape>
        </w:pict>
      </w:r>
      <w:r w:rsidR="00E534DE">
        <w:rPr>
          <w:rFonts w:hint="eastAsia"/>
          <w:color w:val="000000"/>
          <w:spacing w:val="-8"/>
        </w:rPr>
        <w:t>条件付き一般競争入札の実施について（</w:t>
      </w:r>
      <w:r w:rsidR="003E1B3A">
        <w:rPr>
          <w:rFonts w:hint="eastAsia"/>
          <w:color w:val="000000"/>
          <w:spacing w:val="-8"/>
        </w:rPr>
        <w:t>公告・</w:t>
      </w:r>
      <w:r w:rsidR="00817231">
        <w:rPr>
          <w:rFonts w:hint="eastAsia"/>
          <w:color w:val="000000"/>
          <w:spacing w:val="-8"/>
        </w:rPr>
        <w:t>共通事項</w:t>
      </w:r>
      <w:r w:rsidR="00E534DE">
        <w:rPr>
          <w:rFonts w:hint="eastAsia"/>
          <w:color w:val="000000"/>
          <w:spacing w:val="-8"/>
        </w:rPr>
        <w:t>）</w:t>
      </w:r>
      <w:r w:rsidR="00A55A0D">
        <w:rPr>
          <w:rFonts w:hint="eastAsia"/>
          <w:color w:val="000000"/>
          <w:spacing w:val="-8"/>
        </w:rPr>
        <w:t>（総合評価方式）</w:t>
      </w:r>
    </w:p>
    <w:p w14:paraId="3BDD12CF" w14:textId="77777777" w:rsidR="00E534DE" w:rsidRDefault="00E534DE" w:rsidP="00EC7FB8">
      <w:pPr>
        <w:adjustRightInd w:val="0"/>
        <w:jc w:val="left"/>
        <w:rPr>
          <w:color w:val="000000"/>
        </w:rPr>
      </w:pPr>
    </w:p>
    <w:p w14:paraId="2B27740E" w14:textId="77777777" w:rsidR="00E534DE" w:rsidRDefault="00B144BA" w:rsidP="00EC7FB8">
      <w:pPr>
        <w:adjustRightInd w:val="0"/>
        <w:jc w:val="left"/>
        <w:rPr>
          <w:color w:val="000000"/>
        </w:rPr>
      </w:pPr>
      <w:r>
        <w:rPr>
          <w:rFonts w:hint="eastAsia"/>
          <w:color w:val="000000"/>
        </w:rPr>
        <w:t>１</w:t>
      </w:r>
      <w:r w:rsidR="00E534DE">
        <w:rPr>
          <w:rFonts w:hint="eastAsia"/>
          <w:color w:val="000000"/>
        </w:rPr>
        <w:t xml:space="preserve">　入札に参加する者に必要な資格（以下「入札参加資格」という。）</w:t>
      </w:r>
      <w:r w:rsidR="00A55A0D">
        <w:rPr>
          <w:rFonts w:hint="eastAsia"/>
          <w:color w:val="000000"/>
        </w:rPr>
        <w:t>に関する事項</w:t>
      </w:r>
    </w:p>
    <w:p w14:paraId="239C034C" w14:textId="77777777" w:rsidR="00A55A0D" w:rsidRDefault="00B450AD" w:rsidP="00EC7FB8">
      <w:pPr>
        <w:adjustRightInd w:val="0"/>
        <w:ind w:left="600" w:hangingChars="250" w:hanging="600"/>
        <w:jc w:val="left"/>
        <w:rPr>
          <w:color w:val="000000"/>
        </w:rPr>
      </w:pPr>
      <w:r>
        <w:rPr>
          <w:rFonts w:hint="eastAsia"/>
          <w:color w:val="000000"/>
        </w:rPr>
        <w:t xml:space="preserve">　⑴　</w:t>
      </w:r>
      <w:r w:rsidR="00A55A0D">
        <w:rPr>
          <w:rFonts w:hint="eastAsia"/>
          <w:color w:val="000000"/>
        </w:rPr>
        <w:t>入札参加資格</w:t>
      </w:r>
    </w:p>
    <w:p w14:paraId="333735A7" w14:textId="77777777" w:rsidR="00F21A53" w:rsidRDefault="00480F82" w:rsidP="00EC7FB8">
      <w:pPr>
        <w:adjustRightInd w:val="0"/>
        <w:ind w:left="480" w:hangingChars="200" w:hanging="480"/>
        <w:jc w:val="left"/>
        <w:rPr>
          <w:rFonts w:hAnsi="ＭＳ 明朝" w:cs="ＭＳ 明朝"/>
          <w:color w:val="000000"/>
        </w:rPr>
      </w:pPr>
      <w:r>
        <w:rPr>
          <w:rFonts w:hint="eastAsia"/>
          <w:color w:val="000000"/>
        </w:rPr>
        <w:t xml:space="preserve">　　　</w:t>
      </w:r>
      <w:r w:rsidR="00F21A53">
        <w:rPr>
          <w:rFonts w:hAnsi="ＭＳ 明朝" w:cs="ＭＳ 明朝" w:hint="eastAsia"/>
          <w:color w:val="000000"/>
        </w:rPr>
        <w:t>次に掲げる条件のすべてを満たす者であること。なお、入札参加資格の確認は、申請</w:t>
      </w:r>
      <w:r w:rsidR="006A3596">
        <w:rPr>
          <w:rFonts w:hAnsi="ＭＳ 明朝" w:cs="ＭＳ 明朝" w:hint="eastAsia"/>
          <w:color w:val="000000"/>
        </w:rPr>
        <w:t>の期限の</w:t>
      </w:r>
      <w:r w:rsidR="00F21A53">
        <w:rPr>
          <w:rFonts w:hAnsi="ＭＳ 明朝" w:cs="ＭＳ 明朝" w:hint="eastAsia"/>
          <w:color w:val="000000"/>
        </w:rPr>
        <w:t>日現在の事実をもって行うものとする。</w:t>
      </w:r>
    </w:p>
    <w:p w14:paraId="6812269A" w14:textId="77777777" w:rsidR="00CD6210" w:rsidRDefault="00480F82" w:rsidP="00EC7FB8">
      <w:pPr>
        <w:adjustRightInd w:val="0"/>
        <w:ind w:left="480" w:hangingChars="200" w:hanging="480"/>
        <w:jc w:val="left"/>
        <w:rPr>
          <w:color w:val="000000"/>
        </w:rPr>
      </w:pPr>
      <w:r>
        <w:rPr>
          <w:rFonts w:hAnsi="ＭＳ 明朝" w:cs="ＭＳ 明朝" w:hint="eastAsia"/>
          <w:color w:val="000000"/>
        </w:rPr>
        <w:t xml:space="preserve">　　　</w:t>
      </w:r>
      <w:r w:rsidR="00CD6210">
        <w:rPr>
          <w:rFonts w:hint="eastAsia"/>
          <w:color w:val="000000"/>
        </w:rPr>
        <w:t>ただし、同日において当該条件のすべてを満たしている者であっても、開札の日時までの間に当該条件を満たさなくなった場合は、入札に参加することができず、既に入札書を提出しているときは、当該者の入札は無効とする。</w:t>
      </w:r>
    </w:p>
    <w:p w14:paraId="1B5FC11B" w14:textId="77777777" w:rsidR="00E534DE" w:rsidRDefault="00480F82" w:rsidP="00EC7FB8">
      <w:pPr>
        <w:adjustRightInd w:val="0"/>
        <w:ind w:left="720" w:hangingChars="300" w:hanging="720"/>
        <w:jc w:val="left"/>
        <w:rPr>
          <w:color w:val="000000"/>
        </w:rPr>
      </w:pPr>
      <w:r>
        <w:rPr>
          <w:rFonts w:hint="eastAsia"/>
          <w:color w:val="000000"/>
        </w:rPr>
        <w:t xml:space="preserve">　　</w:t>
      </w:r>
      <w:r w:rsidR="00A55A0D">
        <w:rPr>
          <w:rFonts w:hint="eastAsia"/>
          <w:color w:val="000000"/>
        </w:rPr>
        <w:t xml:space="preserve">ア　</w:t>
      </w:r>
      <w:r w:rsidR="006A3596">
        <w:rPr>
          <w:rFonts w:hint="eastAsia"/>
          <w:color w:val="000000"/>
        </w:rPr>
        <w:t>地方自治法施行令（昭和</w:t>
      </w:r>
      <w:r w:rsidR="006A3596">
        <w:rPr>
          <w:color w:val="000000"/>
        </w:rPr>
        <w:t>22</w:t>
      </w:r>
      <w:r w:rsidR="006A3596">
        <w:rPr>
          <w:rFonts w:hint="eastAsia"/>
          <w:color w:val="000000"/>
        </w:rPr>
        <w:t>年政令第</w:t>
      </w:r>
      <w:r w:rsidR="006A3596">
        <w:rPr>
          <w:color w:val="000000"/>
        </w:rPr>
        <w:t>16</w:t>
      </w:r>
      <w:r w:rsidR="00CD1399">
        <w:rPr>
          <w:rFonts w:hint="eastAsia"/>
          <w:color w:val="000000"/>
        </w:rPr>
        <w:t>号</w:t>
      </w:r>
      <w:r w:rsidR="006A3596">
        <w:rPr>
          <w:rFonts w:hint="eastAsia"/>
          <w:color w:val="000000"/>
        </w:rPr>
        <w:t>）</w:t>
      </w:r>
      <w:r w:rsidR="00E534DE">
        <w:rPr>
          <w:rFonts w:hint="eastAsia"/>
          <w:color w:val="000000"/>
        </w:rPr>
        <w:t>第 167条の４の規定に該当しない者で、かつ、建設業法（昭和24年法律第</w:t>
      </w:r>
      <w:r w:rsidR="00CD1399">
        <w:rPr>
          <w:rFonts w:hint="eastAsia"/>
          <w:color w:val="000000"/>
        </w:rPr>
        <w:t xml:space="preserve"> </w:t>
      </w:r>
      <w:r w:rsidR="00E534DE">
        <w:rPr>
          <w:rFonts w:hint="eastAsia"/>
          <w:color w:val="000000"/>
        </w:rPr>
        <w:t>100号）第27条の23の規定による経営事項審査を受けている者であること。</w:t>
      </w:r>
    </w:p>
    <w:p w14:paraId="437FF682" w14:textId="77777777" w:rsidR="00E534DE" w:rsidRDefault="00480F82" w:rsidP="00EC7FB8">
      <w:pPr>
        <w:adjustRightInd w:val="0"/>
        <w:ind w:left="720" w:hangingChars="300" w:hanging="720"/>
        <w:jc w:val="left"/>
        <w:rPr>
          <w:color w:val="000000"/>
        </w:rPr>
      </w:pPr>
      <w:r>
        <w:rPr>
          <w:rFonts w:hint="eastAsia"/>
          <w:color w:val="000000"/>
        </w:rPr>
        <w:t xml:space="preserve">　　</w:t>
      </w:r>
      <w:r w:rsidR="00A55A0D">
        <w:rPr>
          <w:rFonts w:hint="eastAsia"/>
          <w:color w:val="000000"/>
        </w:rPr>
        <w:t xml:space="preserve">イ　</w:t>
      </w:r>
      <w:r w:rsidR="00E534DE">
        <w:rPr>
          <w:rFonts w:hint="eastAsia"/>
          <w:color w:val="000000"/>
        </w:rPr>
        <w:t>入札参加資格の確認の申請の期限の日から</w:t>
      </w:r>
      <w:r w:rsidR="0056052F">
        <w:rPr>
          <w:rFonts w:hint="eastAsia"/>
          <w:color w:val="000000"/>
        </w:rPr>
        <w:t>この</w:t>
      </w:r>
      <w:r w:rsidR="00E534DE">
        <w:rPr>
          <w:rFonts w:hint="eastAsia"/>
          <w:color w:val="000000"/>
        </w:rPr>
        <w:t>工事の開札の日までの間において、富山県から富山県建設工事等指名停止要領に基づく指名停止を受けていない者であること。</w:t>
      </w:r>
    </w:p>
    <w:p w14:paraId="1F20C0EE" w14:textId="77777777" w:rsidR="00A91E2A" w:rsidRDefault="00480F82" w:rsidP="00EC7FB8">
      <w:pPr>
        <w:adjustRightInd w:val="0"/>
        <w:ind w:left="720" w:hangingChars="300" w:hanging="720"/>
        <w:jc w:val="left"/>
        <w:rPr>
          <w:color w:val="000000"/>
        </w:rPr>
      </w:pPr>
      <w:r>
        <w:rPr>
          <w:rFonts w:hint="eastAsia"/>
          <w:color w:val="000000"/>
        </w:rPr>
        <w:t xml:space="preserve">　　</w:t>
      </w:r>
      <w:r w:rsidR="00A55A0D">
        <w:rPr>
          <w:rFonts w:hint="eastAsia"/>
          <w:color w:val="000000"/>
        </w:rPr>
        <w:t xml:space="preserve">ウ　</w:t>
      </w:r>
      <w:r w:rsidR="00E534DE">
        <w:rPr>
          <w:rFonts w:hint="eastAsia"/>
          <w:color w:val="000000"/>
        </w:rPr>
        <w:t>会社更生法（平成14年法律第</w:t>
      </w:r>
      <w:r w:rsidR="00CF5F22">
        <w:rPr>
          <w:rFonts w:hint="eastAsia"/>
          <w:color w:val="000000"/>
        </w:rPr>
        <w:t xml:space="preserve"> </w:t>
      </w:r>
      <w:r w:rsidR="00E534DE">
        <w:rPr>
          <w:rFonts w:hint="eastAsia"/>
          <w:color w:val="000000"/>
        </w:rPr>
        <w:t>154号）第17条の規定により更生手続開始の申立てがなされている者又は民事再生法（平成11年法律第</w:t>
      </w:r>
      <w:r w:rsidR="00CF5F22">
        <w:rPr>
          <w:rFonts w:hint="eastAsia"/>
          <w:color w:val="000000"/>
        </w:rPr>
        <w:t xml:space="preserve"> </w:t>
      </w:r>
      <w:r w:rsidR="00E534DE">
        <w:rPr>
          <w:rFonts w:hint="eastAsia"/>
          <w:color w:val="000000"/>
        </w:rPr>
        <w:t>225号）第21条の規定により再生手続開始の申立てがなされている者（これらの者のうち、建設工事の競争入札に参加する者に必要な資格等に関する要綱第10条第１項に規定する申請を行い、再度の競争入札参加資格の認定を受けたものを除く。）でないこと。</w:t>
      </w:r>
    </w:p>
    <w:p w14:paraId="46962CEC" w14:textId="77777777" w:rsidR="00817231" w:rsidRDefault="00480F82" w:rsidP="00EC7FB8">
      <w:pPr>
        <w:adjustRightInd w:val="0"/>
        <w:ind w:left="720" w:hangingChars="300" w:hanging="720"/>
        <w:jc w:val="left"/>
        <w:rPr>
          <w:color w:val="000000"/>
        </w:rPr>
      </w:pPr>
      <w:r>
        <w:rPr>
          <w:rFonts w:hint="eastAsia"/>
          <w:color w:val="000000"/>
        </w:rPr>
        <w:t xml:space="preserve">　　</w:t>
      </w:r>
      <w:r w:rsidR="00A55A0D">
        <w:rPr>
          <w:rFonts w:hint="eastAsia"/>
          <w:color w:val="000000"/>
        </w:rPr>
        <w:t xml:space="preserve">エ　</w:t>
      </w:r>
      <w:r w:rsidR="003D4CC1">
        <w:rPr>
          <w:rFonts w:hint="eastAsia"/>
          <w:color w:val="000000"/>
        </w:rPr>
        <w:t>２</w:t>
      </w:r>
      <w:r w:rsidR="00B450AD">
        <w:rPr>
          <w:rFonts w:hint="eastAsia"/>
          <w:color w:val="000000"/>
        </w:rPr>
        <w:t>の⑸</w:t>
      </w:r>
      <w:r w:rsidR="00CD6210">
        <w:rPr>
          <w:rFonts w:hint="eastAsia"/>
          <w:color w:val="000000"/>
        </w:rPr>
        <w:t>に掲げる</w:t>
      </w:r>
      <w:r w:rsidR="00947852">
        <w:rPr>
          <w:rFonts w:hint="eastAsia"/>
          <w:color w:val="000000"/>
        </w:rPr>
        <w:t>総合評価方式に</w:t>
      </w:r>
      <w:r w:rsidR="00CD6210">
        <w:rPr>
          <w:rFonts w:hint="eastAsia"/>
          <w:color w:val="000000"/>
        </w:rPr>
        <w:t>関する</w:t>
      </w:r>
      <w:r w:rsidR="007E37FF">
        <w:rPr>
          <w:rFonts w:hint="eastAsia"/>
          <w:color w:val="000000"/>
        </w:rPr>
        <w:t>技術資料</w:t>
      </w:r>
      <w:r w:rsidR="00282DB6">
        <w:rPr>
          <w:rFonts w:hint="eastAsia"/>
          <w:color w:val="000000"/>
        </w:rPr>
        <w:t>（</w:t>
      </w:r>
      <w:r w:rsidR="007F0042">
        <w:rPr>
          <w:rFonts w:hint="eastAsia"/>
          <w:color w:val="000000"/>
        </w:rPr>
        <w:t>施工に係る</w:t>
      </w:r>
      <w:r w:rsidR="00282DB6">
        <w:rPr>
          <w:rFonts w:hint="eastAsia"/>
          <w:color w:val="000000"/>
        </w:rPr>
        <w:t>技術提案又は簡易な施工計画がある場合にあっては、その記載内容が適正であるものに限る。）</w:t>
      </w:r>
      <w:r w:rsidR="0059507E">
        <w:rPr>
          <w:rFonts w:hint="eastAsia"/>
          <w:color w:val="000000"/>
        </w:rPr>
        <w:t>及び施工体制確認調査票</w:t>
      </w:r>
      <w:r w:rsidR="007E37FF">
        <w:rPr>
          <w:rFonts w:hint="eastAsia"/>
          <w:color w:val="000000"/>
        </w:rPr>
        <w:t>を提出して</w:t>
      </w:r>
      <w:r w:rsidR="00282DB6">
        <w:rPr>
          <w:rFonts w:hint="eastAsia"/>
          <w:color w:val="000000"/>
        </w:rPr>
        <w:t>いること</w:t>
      </w:r>
      <w:r w:rsidR="007E37FF">
        <w:rPr>
          <w:rFonts w:hint="eastAsia"/>
          <w:color w:val="000000"/>
        </w:rPr>
        <w:t>。</w:t>
      </w:r>
    </w:p>
    <w:p w14:paraId="0A4637FF" w14:textId="77777777" w:rsidR="00F21A53" w:rsidRDefault="00480F82" w:rsidP="00EC7FB8">
      <w:pPr>
        <w:adjustRightInd w:val="0"/>
        <w:ind w:left="720" w:hangingChars="300" w:hanging="720"/>
        <w:jc w:val="left"/>
        <w:rPr>
          <w:color w:val="000000"/>
        </w:rPr>
      </w:pPr>
      <w:r>
        <w:rPr>
          <w:rFonts w:hint="eastAsia"/>
          <w:color w:val="000000"/>
        </w:rPr>
        <w:t xml:space="preserve">　　</w:t>
      </w:r>
      <w:r w:rsidR="00F21A53">
        <w:rPr>
          <w:rFonts w:hint="eastAsia"/>
          <w:color w:val="000000"/>
        </w:rPr>
        <w:t xml:space="preserve">オ　</w:t>
      </w:r>
      <w:r w:rsidR="00B144BA">
        <w:rPr>
          <w:rFonts w:hAnsi="ＭＳ 明朝" w:cs="ＭＳ 明朝" w:hint="eastAsia"/>
          <w:color w:val="000000"/>
        </w:rPr>
        <w:t>条件付き一般競争入札の実施について（公告・個別事項）（以下「個別事項」という。）</w:t>
      </w:r>
      <w:r w:rsidR="00F21A53">
        <w:rPr>
          <w:rFonts w:hAnsi="ＭＳ 明朝" w:cs="ＭＳ 明朝" w:hint="eastAsia"/>
          <w:color w:val="000000"/>
        </w:rPr>
        <w:t>に定める条件</w:t>
      </w:r>
      <w:r w:rsidR="00CD6210">
        <w:rPr>
          <w:rFonts w:hAnsi="ＭＳ 明朝" w:cs="ＭＳ 明朝" w:hint="eastAsia"/>
          <w:color w:val="000000"/>
        </w:rPr>
        <w:t>のすべて</w:t>
      </w:r>
      <w:r w:rsidR="00F21A53">
        <w:rPr>
          <w:rFonts w:hAnsi="ＭＳ 明朝" w:cs="ＭＳ 明朝" w:hint="eastAsia"/>
          <w:color w:val="000000"/>
        </w:rPr>
        <w:t>を満た</w:t>
      </w:r>
      <w:r w:rsidR="007E1F6E">
        <w:rPr>
          <w:rFonts w:hAnsi="ＭＳ 明朝" w:cs="ＭＳ 明朝" w:hint="eastAsia"/>
          <w:color w:val="000000"/>
        </w:rPr>
        <w:t>している</w:t>
      </w:r>
      <w:r w:rsidR="00F21A53">
        <w:rPr>
          <w:rFonts w:hAnsi="ＭＳ 明朝" w:cs="ＭＳ 明朝" w:hint="eastAsia"/>
          <w:color w:val="000000"/>
        </w:rPr>
        <w:t>こと。</w:t>
      </w:r>
    </w:p>
    <w:p w14:paraId="42DEF872" w14:textId="77777777" w:rsidR="00E534DE" w:rsidRDefault="00B450AD" w:rsidP="00EC7FB8">
      <w:pPr>
        <w:adjustRightInd w:val="0"/>
        <w:jc w:val="left"/>
        <w:rPr>
          <w:color w:val="000000"/>
        </w:rPr>
      </w:pPr>
      <w:r>
        <w:rPr>
          <w:rFonts w:hint="eastAsia"/>
          <w:color w:val="000000"/>
        </w:rPr>
        <w:t xml:space="preserve">　⑵　</w:t>
      </w:r>
      <w:r w:rsidR="00E534DE">
        <w:rPr>
          <w:rFonts w:hint="eastAsia"/>
          <w:color w:val="000000"/>
        </w:rPr>
        <w:t>申請書及び添付書類の提出</w:t>
      </w:r>
    </w:p>
    <w:p w14:paraId="7EEDF9D6" w14:textId="77777777" w:rsidR="00E534DE" w:rsidRDefault="00480F82" w:rsidP="00EC7FB8">
      <w:pPr>
        <w:adjustRightInd w:val="0"/>
        <w:ind w:left="720" w:hangingChars="300" w:hanging="720"/>
        <w:jc w:val="left"/>
        <w:rPr>
          <w:color w:val="000000"/>
        </w:rPr>
      </w:pPr>
      <w:r>
        <w:rPr>
          <w:rFonts w:hint="eastAsia"/>
          <w:color w:val="000000"/>
        </w:rPr>
        <w:t xml:space="preserve">　　</w:t>
      </w:r>
      <w:r w:rsidR="00A55A0D">
        <w:rPr>
          <w:rFonts w:hint="eastAsia"/>
          <w:color w:val="000000"/>
        </w:rPr>
        <w:t>ア　入札に参加を希望する者は、</w:t>
      </w:r>
      <w:r w:rsidR="007B5AD6">
        <w:rPr>
          <w:rFonts w:hint="eastAsia"/>
          <w:color w:val="000000"/>
        </w:rPr>
        <w:t>個別事項</w:t>
      </w:r>
      <w:r w:rsidR="003F70D3">
        <w:rPr>
          <w:rFonts w:hint="eastAsia"/>
          <w:color w:val="000000"/>
        </w:rPr>
        <w:t>に定める</w:t>
      </w:r>
      <w:r w:rsidR="00A55A0D">
        <w:rPr>
          <w:rFonts w:hint="eastAsia"/>
          <w:color w:val="000000"/>
        </w:rPr>
        <w:t>申請書及び添付</w:t>
      </w:r>
      <w:r w:rsidR="003F70D3">
        <w:rPr>
          <w:rFonts w:hint="eastAsia"/>
          <w:color w:val="000000"/>
        </w:rPr>
        <w:t>書類</w:t>
      </w:r>
      <w:r w:rsidR="00E534DE">
        <w:rPr>
          <w:rFonts w:hint="eastAsia"/>
          <w:color w:val="000000"/>
        </w:rPr>
        <w:t>を提出すること。</w:t>
      </w:r>
    </w:p>
    <w:p w14:paraId="0A969170" w14:textId="77777777" w:rsidR="00E534DE" w:rsidRDefault="00480F82" w:rsidP="00F17923">
      <w:pPr>
        <w:adjustRightInd w:val="0"/>
        <w:ind w:left="720" w:hangingChars="300" w:hanging="720"/>
        <w:jc w:val="left"/>
        <w:rPr>
          <w:rFonts w:hAnsi="ＭＳ 明朝"/>
          <w:color w:val="000000"/>
        </w:rPr>
      </w:pPr>
      <w:r>
        <w:rPr>
          <w:rFonts w:hint="eastAsia"/>
          <w:color w:val="000000"/>
        </w:rPr>
        <w:t xml:space="preserve">　　</w:t>
      </w:r>
      <w:r w:rsidR="00A55A0D">
        <w:rPr>
          <w:rFonts w:hint="eastAsia"/>
          <w:color w:val="000000"/>
        </w:rPr>
        <w:t xml:space="preserve">イ　</w:t>
      </w:r>
      <w:r>
        <w:rPr>
          <w:rFonts w:hint="eastAsia"/>
          <w:color w:val="000000"/>
        </w:rPr>
        <w:t>申請書及び添付書類の</w:t>
      </w:r>
      <w:r w:rsidR="00E534DE">
        <w:rPr>
          <w:rFonts w:hint="eastAsia"/>
          <w:color w:val="000000"/>
        </w:rPr>
        <w:t>様式は</w:t>
      </w:r>
      <w:r>
        <w:rPr>
          <w:rFonts w:hint="eastAsia"/>
          <w:color w:val="000000"/>
        </w:rPr>
        <w:t>、</w:t>
      </w:r>
      <w:r w:rsidR="00E534DE">
        <w:rPr>
          <w:rFonts w:hint="eastAsia"/>
          <w:color w:val="000000"/>
        </w:rPr>
        <w:t>入札情報サービス（下記ＵＲＬ</w:t>
      </w:r>
      <w:r w:rsidR="003445C0">
        <w:rPr>
          <w:rFonts w:hint="eastAsia"/>
          <w:color w:val="000000"/>
        </w:rPr>
        <w:t>からリンク</w:t>
      </w:r>
      <w:r w:rsidR="00E534DE">
        <w:rPr>
          <w:rFonts w:hint="eastAsia"/>
          <w:color w:val="000000"/>
        </w:rPr>
        <w:t>）の「入札公告</w:t>
      </w:r>
      <w:r w:rsidR="003445C0">
        <w:rPr>
          <w:rFonts w:hint="eastAsia"/>
          <w:color w:val="000000"/>
        </w:rPr>
        <w:t>詳細</w:t>
      </w:r>
      <w:r w:rsidR="00E534DE">
        <w:rPr>
          <w:rFonts w:hint="eastAsia"/>
          <w:color w:val="000000"/>
        </w:rPr>
        <w:t>」からダウンロー</w:t>
      </w:r>
      <w:r w:rsidR="00E534DE">
        <w:rPr>
          <w:rFonts w:hAnsi="ＭＳ 明朝" w:hint="eastAsia"/>
          <w:color w:val="000000"/>
        </w:rPr>
        <w:t>ドし、必要事項を記入すること。</w:t>
      </w:r>
      <w:r>
        <w:rPr>
          <w:rFonts w:hAnsi="ＭＳ 明朝" w:hint="eastAsia"/>
          <w:color w:val="000000"/>
        </w:rPr>
        <w:t xml:space="preserve">　　　</w:t>
      </w:r>
      <w:r w:rsidR="00B96EA3">
        <w:rPr>
          <w:color w:val="000000"/>
          <w:u w:val="single"/>
        </w:rPr>
        <w:t>https://toyama.efftis.jp/portal/</w:t>
      </w:r>
    </w:p>
    <w:p w14:paraId="4D56318E" w14:textId="77777777" w:rsidR="00E534DE" w:rsidRDefault="00480F82" w:rsidP="00EC7FB8">
      <w:pPr>
        <w:adjustRightInd w:val="0"/>
        <w:jc w:val="left"/>
        <w:rPr>
          <w:rFonts w:hAnsi="ＭＳ 明朝"/>
          <w:color w:val="000000"/>
        </w:rPr>
      </w:pPr>
      <w:r>
        <w:rPr>
          <w:rFonts w:hAnsi="ＭＳ 明朝" w:hint="eastAsia"/>
          <w:color w:val="000000"/>
        </w:rPr>
        <w:t xml:space="preserve">　　</w:t>
      </w:r>
      <w:r w:rsidR="00A55A0D">
        <w:rPr>
          <w:rFonts w:hAnsi="ＭＳ 明朝" w:hint="eastAsia"/>
          <w:color w:val="000000"/>
        </w:rPr>
        <w:t xml:space="preserve">ウ　</w:t>
      </w:r>
      <w:r w:rsidR="00E534DE">
        <w:rPr>
          <w:rFonts w:hAnsi="ＭＳ 明朝" w:hint="eastAsia"/>
          <w:color w:val="000000"/>
        </w:rPr>
        <w:t>提出期間</w:t>
      </w:r>
    </w:p>
    <w:p w14:paraId="7EB7F371" w14:textId="77777777" w:rsidR="00E534DE" w:rsidRDefault="00480F82" w:rsidP="00EC7FB8">
      <w:pPr>
        <w:adjustRightInd w:val="0"/>
        <w:jc w:val="left"/>
        <w:rPr>
          <w:color w:val="000000"/>
        </w:rPr>
      </w:pPr>
      <w:r>
        <w:rPr>
          <w:rFonts w:hAnsi="ＭＳ 明朝" w:hint="eastAsia"/>
          <w:color w:val="000000"/>
        </w:rPr>
        <w:t xml:space="preserve">　　　　</w:t>
      </w:r>
      <w:r w:rsidR="00871393">
        <w:rPr>
          <w:rFonts w:hint="eastAsia"/>
          <w:color w:val="000000"/>
        </w:rPr>
        <w:t>個別事項に定める期間</w:t>
      </w:r>
    </w:p>
    <w:p w14:paraId="7203349A" w14:textId="77777777" w:rsidR="00E534DE" w:rsidRDefault="00480F82" w:rsidP="00EC7FB8">
      <w:pPr>
        <w:adjustRightInd w:val="0"/>
        <w:jc w:val="left"/>
        <w:rPr>
          <w:color w:val="000000"/>
        </w:rPr>
      </w:pPr>
      <w:r>
        <w:rPr>
          <w:rFonts w:hint="eastAsia"/>
          <w:color w:val="000000"/>
        </w:rPr>
        <w:t xml:space="preserve">　　</w:t>
      </w:r>
      <w:r w:rsidR="00A55A0D">
        <w:rPr>
          <w:rFonts w:hint="eastAsia"/>
          <w:color w:val="000000"/>
        </w:rPr>
        <w:t xml:space="preserve">エ　</w:t>
      </w:r>
      <w:r w:rsidR="00E534DE">
        <w:rPr>
          <w:rFonts w:hint="eastAsia"/>
          <w:color w:val="000000"/>
        </w:rPr>
        <w:t>提出方法</w:t>
      </w:r>
    </w:p>
    <w:p w14:paraId="0005F036" w14:textId="77777777" w:rsidR="00CE799F" w:rsidRDefault="00480F82" w:rsidP="00EC7FB8">
      <w:pPr>
        <w:adjustRightInd w:val="0"/>
        <w:ind w:left="720" w:hangingChars="300" w:hanging="720"/>
        <w:jc w:val="left"/>
        <w:rPr>
          <w:color w:val="000000"/>
        </w:rPr>
      </w:pPr>
      <w:r>
        <w:rPr>
          <w:rFonts w:hint="eastAsia"/>
          <w:color w:val="000000"/>
        </w:rPr>
        <w:t xml:space="preserve">　　　　</w:t>
      </w:r>
      <w:r w:rsidR="0097075D">
        <w:rPr>
          <w:rFonts w:hint="eastAsia"/>
          <w:color w:val="000000"/>
        </w:rPr>
        <w:t>電子入札システム</w:t>
      </w:r>
      <w:r w:rsidR="00A55A0D">
        <w:rPr>
          <w:rFonts w:hint="eastAsia"/>
          <w:color w:val="000000"/>
        </w:rPr>
        <w:t>の申請書提出画面において、</w:t>
      </w:r>
      <w:r w:rsidR="006A3596">
        <w:rPr>
          <w:rFonts w:hint="eastAsia"/>
          <w:color w:val="000000"/>
        </w:rPr>
        <w:t>当該書類</w:t>
      </w:r>
      <w:r w:rsidR="00A55A0D">
        <w:rPr>
          <w:rFonts w:hint="eastAsia"/>
          <w:color w:val="000000"/>
        </w:rPr>
        <w:t>を添付して申請すること。</w:t>
      </w:r>
    </w:p>
    <w:p w14:paraId="7EDCE942" w14:textId="77777777" w:rsidR="00480F82" w:rsidRDefault="00480F82" w:rsidP="00DB1681">
      <w:pPr>
        <w:adjustRightInd w:val="0"/>
        <w:ind w:left="720" w:hangingChars="300" w:hanging="720"/>
        <w:jc w:val="left"/>
        <w:rPr>
          <w:color w:val="000000"/>
        </w:rPr>
      </w:pPr>
      <w:r>
        <w:rPr>
          <w:rFonts w:hint="eastAsia"/>
          <w:color w:val="000000"/>
        </w:rPr>
        <w:t xml:space="preserve">　　　　</w:t>
      </w:r>
      <w:r w:rsidR="00B96EA3">
        <w:rPr>
          <w:rFonts w:hint="eastAsia"/>
          <w:color w:val="000000"/>
        </w:rPr>
        <w:t>なお、個別事項において持参又は郵送による提出を認める場合は、提出期間の締切日までに必着すること。</w:t>
      </w:r>
      <w:bookmarkStart w:id="0" w:name="_Hlk104905507"/>
      <w:r w:rsidR="00236EF9">
        <w:rPr>
          <w:rFonts w:hint="eastAsia"/>
          <w:color w:val="000000"/>
        </w:rPr>
        <w:t>また、この場合において郵送によるときは、書留郵便等発送の記録が残る方法とすることとし、持参によるときは、受付は行</w:t>
      </w:r>
      <w:r w:rsidR="00236EF9">
        <w:rPr>
          <w:rFonts w:hint="eastAsia"/>
          <w:color w:val="000000"/>
        </w:rPr>
        <w:lastRenderedPageBreak/>
        <w:t>うが、その場での審査は行わない。</w:t>
      </w:r>
      <w:bookmarkEnd w:id="0"/>
    </w:p>
    <w:p w14:paraId="7BED782B" w14:textId="77777777" w:rsidR="00E534DE" w:rsidRDefault="00BC5BAE" w:rsidP="00EC7FB8">
      <w:pPr>
        <w:adjustRightInd w:val="0"/>
        <w:jc w:val="left"/>
        <w:rPr>
          <w:color w:val="000000"/>
        </w:rPr>
      </w:pPr>
      <w:r>
        <w:rPr>
          <w:rFonts w:hint="eastAsia"/>
          <w:color w:val="000000"/>
        </w:rPr>
        <w:t xml:space="preserve">　　オ　</w:t>
      </w:r>
      <w:r w:rsidR="00B96EA3">
        <w:rPr>
          <w:rFonts w:hint="eastAsia"/>
          <w:color w:val="000000"/>
        </w:rPr>
        <w:t>持参又は郵送による場合の</w:t>
      </w:r>
      <w:r>
        <w:rPr>
          <w:rFonts w:hint="eastAsia"/>
          <w:color w:val="000000"/>
        </w:rPr>
        <w:t>提出場所</w:t>
      </w:r>
    </w:p>
    <w:p w14:paraId="602806AD" w14:textId="77777777" w:rsidR="00BC5BAE" w:rsidRDefault="00480F82" w:rsidP="00EC7FB8">
      <w:pPr>
        <w:adjustRightInd w:val="0"/>
        <w:jc w:val="left"/>
        <w:rPr>
          <w:color w:val="000000"/>
        </w:rPr>
      </w:pPr>
      <w:r>
        <w:rPr>
          <w:rFonts w:hint="eastAsia"/>
          <w:color w:val="000000"/>
        </w:rPr>
        <w:t xml:space="preserve">　　　　</w:t>
      </w:r>
      <w:r w:rsidR="00BC5BAE">
        <w:rPr>
          <w:rFonts w:hint="eastAsia"/>
          <w:color w:val="000000"/>
        </w:rPr>
        <w:t>個別事項に定める場所</w:t>
      </w:r>
    </w:p>
    <w:p w14:paraId="7A94FAD4" w14:textId="77777777" w:rsidR="00BC5BAE" w:rsidRDefault="00BC5BAE" w:rsidP="00EC7FB8">
      <w:pPr>
        <w:adjustRightInd w:val="0"/>
        <w:jc w:val="left"/>
        <w:rPr>
          <w:color w:val="000000"/>
        </w:rPr>
      </w:pPr>
    </w:p>
    <w:p w14:paraId="40678B01" w14:textId="77777777" w:rsidR="0083464A" w:rsidRDefault="00B144BA" w:rsidP="00EC7FB8">
      <w:pPr>
        <w:adjustRightInd w:val="0"/>
        <w:jc w:val="left"/>
        <w:rPr>
          <w:color w:val="000000"/>
        </w:rPr>
      </w:pPr>
      <w:r>
        <w:rPr>
          <w:rFonts w:hint="eastAsia"/>
          <w:color w:val="000000"/>
        </w:rPr>
        <w:t>２</w:t>
      </w:r>
      <w:r w:rsidR="0083464A">
        <w:rPr>
          <w:rFonts w:hint="eastAsia"/>
          <w:color w:val="000000"/>
        </w:rPr>
        <w:t xml:space="preserve">　総合評価方式に関する事項</w:t>
      </w:r>
    </w:p>
    <w:p w14:paraId="5F4C8618" w14:textId="77777777" w:rsidR="00880E3F" w:rsidRDefault="00B450AD" w:rsidP="00EC7FB8">
      <w:pPr>
        <w:adjustRightInd w:val="0"/>
        <w:ind w:left="480" w:hangingChars="200" w:hanging="480"/>
        <w:jc w:val="left"/>
        <w:rPr>
          <w:color w:val="000000"/>
        </w:rPr>
      </w:pPr>
      <w:r>
        <w:rPr>
          <w:rFonts w:hint="eastAsia"/>
          <w:color w:val="000000"/>
        </w:rPr>
        <w:t xml:space="preserve">　⑴　</w:t>
      </w:r>
      <w:r w:rsidR="00880E3F">
        <w:rPr>
          <w:rFonts w:hint="eastAsia"/>
          <w:color w:val="000000"/>
        </w:rPr>
        <w:t>入札は、</w:t>
      </w:r>
      <w:r w:rsidR="00B80842">
        <w:rPr>
          <w:rFonts w:hint="eastAsia"/>
          <w:color w:val="000000"/>
        </w:rPr>
        <w:t>入札価格と入札価格以外の技術的な要素とを一体として評価する</w:t>
      </w:r>
      <w:r w:rsidR="007D2DEC">
        <w:rPr>
          <w:rFonts w:hint="eastAsia"/>
          <w:color w:val="000000"/>
        </w:rPr>
        <w:t>総合評価</w:t>
      </w:r>
      <w:r w:rsidR="00C9491B">
        <w:rPr>
          <w:rFonts w:hint="eastAsia"/>
          <w:color w:val="000000"/>
        </w:rPr>
        <w:t>方式のうち、</w:t>
      </w:r>
      <w:r w:rsidR="00D72489">
        <w:rPr>
          <w:rFonts w:hint="eastAsia"/>
          <w:color w:val="000000"/>
        </w:rPr>
        <w:t>品質確保のための体制その他の施工体制の確保状況を確認し、</w:t>
      </w:r>
      <w:r w:rsidR="002E4004">
        <w:rPr>
          <w:rFonts w:hint="eastAsia"/>
          <w:color w:val="000000"/>
        </w:rPr>
        <w:t>入札公告</w:t>
      </w:r>
      <w:r w:rsidR="00D72489">
        <w:rPr>
          <w:rFonts w:hint="eastAsia"/>
          <w:color w:val="000000"/>
        </w:rPr>
        <w:t>等に記載された要求要件を確実に実現できるかどうか</w:t>
      </w:r>
      <w:r w:rsidR="00E4085A">
        <w:rPr>
          <w:rFonts w:hint="eastAsia"/>
          <w:color w:val="000000"/>
        </w:rPr>
        <w:t>を</w:t>
      </w:r>
      <w:r w:rsidR="00D72489">
        <w:rPr>
          <w:rFonts w:hint="eastAsia"/>
          <w:color w:val="000000"/>
        </w:rPr>
        <w:t>審査し、評価する施工体制確認型総合評価方式による</w:t>
      </w:r>
      <w:r w:rsidR="00880E3F">
        <w:rPr>
          <w:rFonts w:hint="eastAsia"/>
          <w:color w:val="000000"/>
        </w:rPr>
        <w:t>。</w:t>
      </w:r>
    </w:p>
    <w:p w14:paraId="15C133AB" w14:textId="77777777" w:rsidR="0083464A" w:rsidRDefault="00B450AD" w:rsidP="00EC7FB8">
      <w:pPr>
        <w:adjustRightInd w:val="0"/>
        <w:jc w:val="left"/>
        <w:rPr>
          <w:color w:val="000000"/>
        </w:rPr>
      </w:pPr>
      <w:r>
        <w:rPr>
          <w:rFonts w:hint="eastAsia"/>
          <w:color w:val="000000"/>
        </w:rPr>
        <w:t xml:space="preserve">　⑵　</w:t>
      </w:r>
      <w:r w:rsidR="0083464A">
        <w:rPr>
          <w:rFonts w:hint="eastAsia"/>
          <w:color w:val="000000"/>
        </w:rPr>
        <w:t>総合評価の方法</w:t>
      </w:r>
    </w:p>
    <w:p w14:paraId="2FE7DEA5" w14:textId="77777777" w:rsidR="0083464A" w:rsidRDefault="00A12D30" w:rsidP="00EC7FB8">
      <w:pPr>
        <w:adjustRightInd w:val="0"/>
        <w:ind w:left="720" w:hangingChars="300" w:hanging="720"/>
        <w:jc w:val="left"/>
        <w:rPr>
          <w:color w:val="000000"/>
        </w:rPr>
      </w:pPr>
      <w:r>
        <w:rPr>
          <w:rFonts w:hint="eastAsia"/>
          <w:color w:val="000000"/>
        </w:rPr>
        <w:t xml:space="preserve">　　</w:t>
      </w:r>
      <w:r w:rsidR="0083464A">
        <w:rPr>
          <w:rFonts w:hint="eastAsia"/>
          <w:color w:val="000000"/>
        </w:rPr>
        <w:t>ア　総合評価の方法は、次の式により算出して得られる数値（以下「評価値」という。）をもって行うものとする。</w:t>
      </w:r>
    </w:p>
    <w:p w14:paraId="6D552A45" w14:textId="77777777" w:rsidR="0083464A" w:rsidRDefault="00A12D30" w:rsidP="00EC7FB8">
      <w:pPr>
        <w:adjustRightInd w:val="0"/>
        <w:ind w:left="720" w:hangingChars="300" w:hanging="720"/>
        <w:jc w:val="left"/>
        <w:rPr>
          <w:color w:val="000000"/>
        </w:rPr>
      </w:pPr>
      <w:r>
        <w:rPr>
          <w:rFonts w:hint="eastAsia"/>
          <w:color w:val="000000"/>
        </w:rPr>
        <w:t xml:space="preserve">　　　　</w:t>
      </w:r>
      <w:r w:rsidR="0083464A">
        <w:rPr>
          <w:rFonts w:hint="eastAsia"/>
          <w:color w:val="000000"/>
        </w:rPr>
        <w:t>評価値（注）＝技術評価点÷入札価格（単位：百万円）</w:t>
      </w:r>
    </w:p>
    <w:p w14:paraId="77437A18" w14:textId="77777777" w:rsidR="0083464A" w:rsidRDefault="00A12D30" w:rsidP="00EC7FB8">
      <w:pPr>
        <w:adjustRightInd w:val="0"/>
        <w:ind w:left="720" w:hangingChars="300" w:hanging="720"/>
        <w:jc w:val="left"/>
        <w:rPr>
          <w:color w:val="000000"/>
          <w:spacing w:val="-16"/>
        </w:rPr>
      </w:pPr>
      <w:r>
        <w:rPr>
          <w:rFonts w:hint="eastAsia"/>
          <w:color w:val="000000"/>
        </w:rPr>
        <w:t xml:space="preserve">　　　　　　　　　　</w:t>
      </w:r>
      <w:r w:rsidR="0083464A">
        <w:rPr>
          <w:rFonts w:hint="eastAsia"/>
          <w:color w:val="000000"/>
        </w:rPr>
        <w:t>＝</w:t>
      </w:r>
      <w:r w:rsidR="0083464A">
        <w:rPr>
          <w:rFonts w:hint="eastAsia"/>
          <w:color w:val="000000"/>
          <w:spacing w:val="-16"/>
        </w:rPr>
        <w:t>（標準点＋技術加算点</w:t>
      </w:r>
      <w:r w:rsidR="008A1E0E">
        <w:rPr>
          <w:rFonts w:hint="eastAsia"/>
          <w:color w:val="000000"/>
          <w:spacing w:val="-16"/>
        </w:rPr>
        <w:t>＋施工体制評価点</w:t>
      </w:r>
      <w:r w:rsidR="0083464A">
        <w:rPr>
          <w:rFonts w:hint="eastAsia"/>
          <w:color w:val="000000"/>
          <w:spacing w:val="-16"/>
        </w:rPr>
        <w:t>）÷入札価格（単位：百万円）</w:t>
      </w:r>
    </w:p>
    <w:p w14:paraId="72AFF39C" w14:textId="77777777" w:rsidR="0083464A" w:rsidRDefault="00A12D30" w:rsidP="00EC7FB8">
      <w:pPr>
        <w:adjustRightInd w:val="0"/>
        <w:ind w:left="720" w:hangingChars="300" w:hanging="720"/>
        <w:jc w:val="left"/>
        <w:rPr>
          <w:color w:val="000000"/>
        </w:rPr>
      </w:pPr>
      <w:r>
        <w:rPr>
          <w:rFonts w:hint="eastAsia"/>
          <w:color w:val="000000"/>
        </w:rPr>
        <w:t xml:space="preserve">　　　　</w:t>
      </w:r>
      <w:r w:rsidR="0083464A">
        <w:rPr>
          <w:rFonts w:hint="eastAsia"/>
          <w:color w:val="000000"/>
        </w:rPr>
        <w:t>（注）評価値の有効数字は、５桁</w:t>
      </w:r>
      <w:r w:rsidR="00CD1399">
        <w:rPr>
          <w:rFonts w:hint="eastAsia"/>
          <w:color w:val="000000"/>
        </w:rPr>
        <w:t>（６桁目の数字を四捨五入）</w:t>
      </w:r>
      <w:r w:rsidR="0083464A">
        <w:rPr>
          <w:rFonts w:hint="eastAsia"/>
          <w:color w:val="000000"/>
        </w:rPr>
        <w:t>とする。</w:t>
      </w:r>
    </w:p>
    <w:p w14:paraId="6321A27A" w14:textId="6D530113" w:rsidR="0064316E" w:rsidRDefault="00A12D30" w:rsidP="00530958">
      <w:pPr>
        <w:adjustRightInd w:val="0"/>
        <w:ind w:left="720" w:hangingChars="300" w:hanging="720"/>
        <w:jc w:val="left"/>
        <w:rPr>
          <w:color w:val="000000"/>
        </w:rPr>
      </w:pPr>
      <w:r>
        <w:rPr>
          <w:rFonts w:hint="eastAsia"/>
          <w:color w:val="000000"/>
        </w:rPr>
        <w:t xml:space="preserve">　　</w:t>
      </w:r>
      <w:r w:rsidR="00880E3F">
        <w:rPr>
          <w:rFonts w:hint="eastAsia"/>
          <w:color w:val="000000"/>
        </w:rPr>
        <w:t>イ　標準点とは、要求する要件を最低限満たしている技術提案</w:t>
      </w:r>
      <w:r w:rsidR="0083464A">
        <w:rPr>
          <w:rFonts w:hint="eastAsia"/>
          <w:color w:val="000000"/>
        </w:rPr>
        <w:t>について与える点数（100点）をいう。</w:t>
      </w:r>
    </w:p>
    <w:p w14:paraId="1C631770" w14:textId="77777777" w:rsidR="0083464A" w:rsidRDefault="00A12D30" w:rsidP="00EC7FB8">
      <w:pPr>
        <w:adjustRightInd w:val="0"/>
        <w:ind w:left="720" w:hangingChars="300" w:hanging="720"/>
        <w:jc w:val="left"/>
        <w:rPr>
          <w:color w:val="000000"/>
        </w:rPr>
      </w:pPr>
      <w:r>
        <w:rPr>
          <w:rFonts w:hint="eastAsia"/>
          <w:color w:val="000000"/>
        </w:rPr>
        <w:t xml:space="preserve">　　</w:t>
      </w:r>
      <w:r w:rsidR="00B450AD">
        <w:rPr>
          <w:rFonts w:hint="eastAsia"/>
          <w:color w:val="000000"/>
        </w:rPr>
        <w:t>ウ　技術加算点とは、⑶</w:t>
      </w:r>
      <w:r w:rsidR="0083464A">
        <w:rPr>
          <w:rFonts w:hint="eastAsia"/>
          <w:color w:val="000000"/>
        </w:rPr>
        <w:t>に規定する評価項目及び評価基準により算出される点数を</w:t>
      </w:r>
      <w:r w:rsidR="00DE4580">
        <w:rPr>
          <w:rFonts w:hint="eastAsia"/>
          <w:color w:val="000000"/>
        </w:rPr>
        <w:t>い</w:t>
      </w:r>
      <w:r w:rsidR="0083464A">
        <w:rPr>
          <w:rFonts w:hint="eastAsia"/>
          <w:color w:val="000000"/>
        </w:rPr>
        <w:t>う。</w:t>
      </w:r>
    </w:p>
    <w:p w14:paraId="2086D37E" w14:textId="77777777" w:rsidR="008A1E0E" w:rsidRDefault="008A1E0E" w:rsidP="008A1E0E">
      <w:pPr>
        <w:adjustRightInd w:val="0"/>
        <w:ind w:left="720" w:hangingChars="300" w:hanging="720"/>
        <w:jc w:val="left"/>
        <w:rPr>
          <w:color w:val="000000"/>
        </w:rPr>
      </w:pPr>
      <w:r>
        <w:rPr>
          <w:rFonts w:hint="eastAsia"/>
          <w:color w:val="000000"/>
        </w:rPr>
        <w:t xml:space="preserve">　　エ　施工体制評価点とは、入札公告等に記載された要求要件を実現できる確実性の高さに対して与える点数（30点）をい</w:t>
      </w:r>
      <w:r w:rsidR="00BA4E91">
        <w:rPr>
          <w:rFonts w:hint="eastAsia"/>
          <w:color w:val="000000"/>
        </w:rPr>
        <w:t>い、施工体制評価項目として、品質確保の実効性および施工体制確保の確実性を設定し、項目毎に各15点とする。</w:t>
      </w:r>
    </w:p>
    <w:p w14:paraId="6F6C5E44" w14:textId="77777777" w:rsidR="0083464A" w:rsidRDefault="00B450AD" w:rsidP="00EC7FB8">
      <w:pPr>
        <w:adjustRightInd w:val="0"/>
        <w:jc w:val="left"/>
        <w:rPr>
          <w:color w:val="000000"/>
        </w:rPr>
      </w:pPr>
      <w:r>
        <w:rPr>
          <w:rFonts w:hint="eastAsia"/>
          <w:color w:val="000000"/>
        </w:rPr>
        <w:t xml:space="preserve">　⑶　</w:t>
      </w:r>
      <w:r w:rsidR="00B50439">
        <w:rPr>
          <w:rFonts w:hint="eastAsia"/>
          <w:color w:val="000000"/>
        </w:rPr>
        <w:t>技術加算点の</w:t>
      </w:r>
      <w:r w:rsidR="0083464A">
        <w:rPr>
          <w:rFonts w:hint="eastAsia"/>
          <w:color w:val="000000"/>
        </w:rPr>
        <w:t>評価項目及び評価基準</w:t>
      </w:r>
    </w:p>
    <w:p w14:paraId="2B693A36" w14:textId="77777777" w:rsidR="0083464A" w:rsidRDefault="0083464A" w:rsidP="00EC7FB8">
      <w:pPr>
        <w:adjustRightInd w:val="0"/>
        <w:jc w:val="left"/>
        <w:rPr>
          <w:color w:val="000000"/>
        </w:rPr>
      </w:pPr>
      <w:r>
        <w:rPr>
          <w:rFonts w:hint="eastAsia"/>
          <w:color w:val="000000"/>
        </w:rPr>
        <w:t xml:space="preserve">　　　個別事項に定める</w:t>
      </w:r>
    </w:p>
    <w:p w14:paraId="7EEAE57B" w14:textId="77777777" w:rsidR="00A55A0D" w:rsidRDefault="00B450AD" w:rsidP="00EC7FB8">
      <w:pPr>
        <w:adjustRightInd w:val="0"/>
        <w:jc w:val="left"/>
        <w:rPr>
          <w:color w:val="000000"/>
        </w:rPr>
      </w:pPr>
      <w:r>
        <w:rPr>
          <w:rFonts w:hint="eastAsia"/>
          <w:color w:val="000000"/>
        </w:rPr>
        <w:t xml:space="preserve">　⑷　</w:t>
      </w:r>
      <w:r w:rsidR="00A55A0D">
        <w:rPr>
          <w:rFonts w:hint="eastAsia"/>
          <w:color w:val="000000"/>
        </w:rPr>
        <w:t>技術加算点の算定</w:t>
      </w:r>
    </w:p>
    <w:p w14:paraId="1472A4E9" w14:textId="77777777" w:rsidR="00A55A0D" w:rsidRDefault="00A55A0D" w:rsidP="00EC7FB8">
      <w:pPr>
        <w:adjustRightInd w:val="0"/>
        <w:jc w:val="left"/>
        <w:rPr>
          <w:color w:val="000000"/>
        </w:rPr>
      </w:pPr>
      <w:r>
        <w:rPr>
          <w:rFonts w:hint="eastAsia"/>
          <w:color w:val="000000"/>
        </w:rPr>
        <w:t xml:space="preserve">　　　個別事項に定める</w:t>
      </w:r>
    </w:p>
    <w:p w14:paraId="0D2D30A0" w14:textId="77777777" w:rsidR="0083464A" w:rsidRDefault="00B450AD" w:rsidP="00EC7FB8">
      <w:pPr>
        <w:adjustRightInd w:val="0"/>
        <w:jc w:val="left"/>
        <w:rPr>
          <w:color w:val="000000"/>
        </w:rPr>
      </w:pPr>
      <w:r>
        <w:rPr>
          <w:rFonts w:hint="eastAsia"/>
          <w:color w:val="000000"/>
        </w:rPr>
        <w:t xml:space="preserve">　⑸　</w:t>
      </w:r>
      <w:r w:rsidR="0083464A">
        <w:rPr>
          <w:rFonts w:hint="eastAsia"/>
          <w:color w:val="000000"/>
        </w:rPr>
        <w:t>技術資料</w:t>
      </w:r>
      <w:r w:rsidR="001874F4">
        <w:rPr>
          <w:rFonts w:hint="eastAsia"/>
          <w:color w:val="000000"/>
        </w:rPr>
        <w:t>及び施工体制確認調査票</w:t>
      </w:r>
      <w:r w:rsidR="0083464A">
        <w:rPr>
          <w:rFonts w:hint="eastAsia"/>
          <w:color w:val="000000"/>
        </w:rPr>
        <w:t>の提出</w:t>
      </w:r>
    </w:p>
    <w:p w14:paraId="19AF2386" w14:textId="77777777" w:rsidR="0083464A" w:rsidRDefault="00A12D30" w:rsidP="00EC7FB8">
      <w:pPr>
        <w:adjustRightInd w:val="0"/>
        <w:ind w:left="720" w:hangingChars="300" w:hanging="720"/>
        <w:jc w:val="left"/>
        <w:rPr>
          <w:color w:val="000000"/>
        </w:rPr>
      </w:pPr>
      <w:r>
        <w:rPr>
          <w:rFonts w:hint="eastAsia"/>
          <w:color w:val="000000"/>
        </w:rPr>
        <w:t xml:space="preserve">　　</w:t>
      </w:r>
      <w:r w:rsidR="0083464A">
        <w:rPr>
          <w:rFonts w:hint="eastAsia"/>
          <w:color w:val="000000"/>
        </w:rPr>
        <w:t xml:space="preserve">ア　</w:t>
      </w:r>
      <w:r w:rsidR="00CE799F">
        <w:rPr>
          <w:rFonts w:hint="eastAsia"/>
          <w:color w:val="000000"/>
        </w:rPr>
        <w:t>入札に参加を希望する者は、</w:t>
      </w:r>
      <w:r w:rsidR="0083464A">
        <w:rPr>
          <w:rFonts w:hint="eastAsia"/>
          <w:color w:val="000000"/>
        </w:rPr>
        <w:t>個別事項に定める</w:t>
      </w:r>
      <w:r>
        <w:rPr>
          <w:rFonts w:hint="eastAsia"/>
          <w:color w:val="000000"/>
        </w:rPr>
        <w:t>技術資料</w:t>
      </w:r>
      <w:r w:rsidR="006A3596">
        <w:rPr>
          <w:rFonts w:hint="eastAsia"/>
          <w:color w:val="000000"/>
        </w:rPr>
        <w:t>様式</w:t>
      </w:r>
      <w:r w:rsidR="0083464A">
        <w:rPr>
          <w:rFonts w:hint="eastAsia"/>
          <w:color w:val="000000"/>
        </w:rPr>
        <w:t>及びこれらに付随する添付書類（添付書類については、</w:t>
      </w:r>
      <w:r>
        <w:rPr>
          <w:rFonts w:hint="eastAsia"/>
          <w:color w:val="000000"/>
        </w:rPr>
        <w:t>各技術資料</w:t>
      </w:r>
      <w:r w:rsidR="0083464A">
        <w:rPr>
          <w:rFonts w:hint="eastAsia"/>
          <w:color w:val="000000"/>
        </w:rPr>
        <w:t>様式の注意書等</w:t>
      </w:r>
      <w:r w:rsidR="00CE799F">
        <w:rPr>
          <w:rFonts w:hint="eastAsia"/>
          <w:color w:val="000000"/>
        </w:rPr>
        <w:t>を参照）</w:t>
      </w:r>
      <w:r w:rsidR="001874F4">
        <w:rPr>
          <w:rFonts w:hint="eastAsia"/>
          <w:color w:val="000000"/>
        </w:rPr>
        <w:t>並びに施工体制確認調査票</w:t>
      </w:r>
      <w:r w:rsidR="00CE799F">
        <w:rPr>
          <w:rFonts w:hint="eastAsia"/>
          <w:color w:val="000000"/>
        </w:rPr>
        <w:t>を</w:t>
      </w:r>
      <w:r w:rsidR="0083464A">
        <w:rPr>
          <w:rFonts w:hint="eastAsia"/>
          <w:color w:val="000000"/>
        </w:rPr>
        <w:t>提出すること。</w:t>
      </w:r>
    </w:p>
    <w:p w14:paraId="6EF28466" w14:textId="77777777" w:rsidR="0083464A" w:rsidRDefault="00A12D30" w:rsidP="00EC7FB8">
      <w:pPr>
        <w:adjustRightInd w:val="0"/>
        <w:ind w:left="720" w:hangingChars="300" w:hanging="720"/>
        <w:jc w:val="left"/>
        <w:rPr>
          <w:rFonts w:hAnsi="ＭＳ 明朝"/>
          <w:color w:val="000000"/>
        </w:rPr>
      </w:pPr>
      <w:r>
        <w:rPr>
          <w:rFonts w:hint="eastAsia"/>
          <w:color w:val="000000"/>
        </w:rPr>
        <w:t xml:space="preserve">　　</w:t>
      </w:r>
      <w:r w:rsidR="0083464A">
        <w:rPr>
          <w:rFonts w:hint="eastAsia"/>
          <w:color w:val="000000"/>
        </w:rPr>
        <w:t xml:space="preserve">イ　</w:t>
      </w:r>
      <w:r>
        <w:rPr>
          <w:rFonts w:hint="eastAsia"/>
          <w:color w:val="000000"/>
        </w:rPr>
        <w:t>技術資料</w:t>
      </w:r>
      <w:r w:rsidR="001874F4">
        <w:rPr>
          <w:rFonts w:hint="eastAsia"/>
          <w:color w:val="000000"/>
        </w:rPr>
        <w:t>及び施工体制確認調査票</w:t>
      </w:r>
      <w:r w:rsidR="0083464A">
        <w:rPr>
          <w:rFonts w:hint="eastAsia"/>
          <w:color w:val="000000"/>
        </w:rPr>
        <w:t>様式は</w:t>
      </w:r>
      <w:r>
        <w:rPr>
          <w:rFonts w:hint="eastAsia"/>
          <w:color w:val="000000"/>
        </w:rPr>
        <w:t>、</w:t>
      </w:r>
      <w:r w:rsidR="0083464A">
        <w:rPr>
          <w:rFonts w:hint="eastAsia"/>
          <w:color w:val="000000"/>
        </w:rPr>
        <w:t>入札情報サービス（下記ＵＲＬ</w:t>
      </w:r>
      <w:r w:rsidR="003445C0">
        <w:rPr>
          <w:rFonts w:hint="eastAsia"/>
          <w:color w:val="000000"/>
        </w:rPr>
        <w:t>からリンク</w:t>
      </w:r>
      <w:r w:rsidR="0083464A">
        <w:rPr>
          <w:rFonts w:hint="eastAsia"/>
          <w:color w:val="000000"/>
        </w:rPr>
        <w:t>）の「入札公告</w:t>
      </w:r>
      <w:r w:rsidR="003445C0">
        <w:rPr>
          <w:rFonts w:hint="eastAsia"/>
          <w:color w:val="000000"/>
        </w:rPr>
        <w:t>詳細</w:t>
      </w:r>
      <w:r w:rsidR="0083464A">
        <w:rPr>
          <w:rFonts w:hint="eastAsia"/>
          <w:color w:val="000000"/>
        </w:rPr>
        <w:t>」</w:t>
      </w:r>
      <w:r w:rsidR="0083464A">
        <w:rPr>
          <w:rFonts w:hAnsi="ＭＳ 明朝" w:hint="eastAsia"/>
          <w:color w:val="000000"/>
        </w:rPr>
        <w:t>からダウンロードし、必要事項を記入すること。</w:t>
      </w:r>
    </w:p>
    <w:p w14:paraId="68CE2A26" w14:textId="77777777" w:rsidR="0083464A" w:rsidRDefault="00B96EA3" w:rsidP="008B324F">
      <w:pPr>
        <w:adjustRightInd w:val="0"/>
        <w:ind w:leftChars="400" w:left="960"/>
        <w:jc w:val="left"/>
        <w:rPr>
          <w:rFonts w:hAnsi="ＭＳ 明朝"/>
          <w:color w:val="000000"/>
          <w:u w:val="single"/>
        </w:rPr>
      </w:pPr>
      <w:r>
        <w:rPr>
          <w:color w:val="000000"/>
          <w:u w:val="single"/>
        </w:rPr>
        <w:t>https://toyama.efftis.jp/portal/</w:t>
      </w:r>
    </w:p>
    <w:p w14:paraId="4833DFA0" w14:textId="77777777" w:rsidR="00CE799F" w:rsidRDefault="00A12D30" w:rsidP="00EC7FB8">
      <w:pPr>
        <w:adjustRightInd w:val="0"/>
        <w:jc w:val="left"/>
        <w:rPr>
          <w:color w:val="000000"/>
        </w:rPr>
      </w:pPr>
      <w:r>
        <w:rPr>
          <w:rFonts w:hint="eastAsia"/>
          <w:color w:val="000000"/>
        </w:rPr>
        <w:t xml:space="preserve">　　</w:t>
      </w:r>
      <w:r w:rsidR="00CE799F">
        <w:rPr>
          <w:rFonts w:hint="eastAsia"/>
          <w:color w:val="000000"/>
        </w:rPr>
        <w:t>ウ　提出期間</w:t>
      </w:r>
    </w:p>
    <w:p w14:paraId="0916E594" w14:textId="77777777" w:rsidR="00CE799F" w:rsidRDefault="00A12D30" w:rsidP="00EC7FB8">
      <w:pPr>
        <w:adjustRightInd w:val="0"/>
        <w:jc w:val="left"/>
        <w:rPr>
          <w:color w:val="000000"/>
        </w:rPr>
      </w:pPr>
      <w:r>
        <w:rPr>
          <w:rFonts w:hint="eastAsia"/>
          <w:color w:val="000000"/>
        </w:rPr>
        <w:t xml:space="preserve">　　　　</w:t>
      </w:r>
      <w:r w:rsidR="00CE799F">
        <w:rPr>
          <w:rFonts w:hint="eastAsia"/>
          <w:color w:val="000000"/>
        </w:rPr>
        <w:t>個別事項に定める期間</w:t>
      </w:r>
    </w:p>
    <w:p w14:paraId="4E721A2F" w14:textId="77777777" w:rsidR="0083464A" w:rsidRDefault="00A12D30" w:rsidP="00EC7FB8">
      <w:pPr>
        <w:adjustRightInd w:val="0"/>
        <w:jc w:val="left"/>
        <w:rPr>
          <w:color w:val="000000"/>
        </w:rPr>
      </w:pPr>
      <w:r>
        <w:rPr>
          <w:rFonts w:hint="eastAsia"/>
          <w:color w:val="000000"/>
        </w:rPr>
        <w:t xml:space="preserve">　　</w:t>
      </w:r>
      <w:r w:rsidR="00CE799F">
        <w:rPr>
          <w:rFonts w:hint="eastAsia"/>
          <w:color w:val="000000"/>
        </w:rPr>
        <w:t>エ</w:t>
      </w:r>
      <w:r w:rsidR="0083464A">
        <w:rPr>
          <w:rFonts w:hint="eastAsia"/>
          <w:color w:val="000000"/>
        </w:rPr>
        <w:t xml:space="preserve">　提出方法</w:t>
      </w:r>
    </w:p>
    <w:p w14:paraId="0A63587E" w14:textId="77777777" w:rsidR="0083464A" w:rsidRDefault="00A12D30" w:rsidP="00B96EA3">
      <w:pPr>
        <w:adjustRightInd w:val="0"/>
        <w:ind w:left="720" w:hangingChars="300" w:hanging="720"/>
        <w:jc w:val="left"/>
        <w:rPr>
          <w:color w:val="000000"/>
        </w:rPr>
      </w:pPr>
      <w:r>
        <w:rPr>
          <w:rFonts w:hint="eastAsia"/>
          <w:color w:val="000000"/>
        </w:rPr>
        <w:t xml:space="preserve">　　　　</w:t>
      </w:r>
      <w:r w:rsidR="003445C0">
        <w:rPr>
          <w:rFonts w:hint="eastAsia"/>
          <w:color w:val="000000"/>
        </w:rPr>
        <w:t>電子入札システムの申請書提出画面において、当該書類を添付して申請すること。</w:t>
      </w:r>
    </w:p>
    <w:p w14:paraId="20467DF7" w14:textId="77777777" w:rsidR="00B96EA3" w:rsidRDefault="00B96EA3" w:rsidP="00B96EA3">
      <w:pPr>
        <w:adjustRightInd w:val="0"/>
        <w:ind w:left="720" w:hangingChars="300" w:hanging="720"/>
        <w:jc w:val="left"/>
        <w:rPr>
          <w:color w:val="000000"/>
        </w:rPr>
      </w:pPr>
      <w:r>
        <w:rPr>
          <w:rFonts w:hint="eastAsia"/>
          <w:color w:val="000000"/>
        </w:rPr>
        <w:t xml:space="preserve">　　　　なお、個別事項において持参又は郵送による提出を認める場合は、提出期間の締切日までに必着すること。</w:t>
      </w:r>
      <w:r w:rsidR="00236EF9">
        <w:rPr>
          <w:rFonts w:hint="eastAsia"/>
          <w:color w:val="000000"/>
        </w:rPr>
        <w:t>また、この場合において郵送によるときは、書</w:t>
      </w:r>
      <w:r w:rsidR="00236EF9">
        <w:rPr>
          <w:rFonts w:hint="eastAsia"/>
          <w:color w:val="000000"/>
        </w:rPr>
        <w:lastRenderedPageBreak/>
        <w:t>留郵便等発送の記録が残る方法とすることとし、持参によるときは、受付は行うが、その場での審査は行わない。</w:t>
      </w:r>
    </w:p>
    <w:p w14:paraId="4B5B3C4E" w14:textId="77777777" w:rsidR="0089722C" w:rsidRDefault="0089722C" w:rsidP="00EC7FB8">
      <w:pPr>
        <w:adjustRightInd w:val="0"/>
        <w:jc w:val="left"/>
        <w:rPr>
          <w:color w:val="000000"/>
        </w:rPr>
      </w:pPr>
      <w:r>
        <w:rPr>
          <w:rFonts w:hint="eastAsia"/>
          <w:color w:val="000000"/>
        </w:rPr>
        <w:t xml:space="preserve">　　オ　</w:t>
      </w:r>
      <w:r w:rsidR="00B96EA3">
        <w:rPr>
          <w:rFonts w:hint="eastAsia"/>
          <w:color w:val="000000"/>
        </w:rPr>
        <w:t>持参又は郵送による場合の</w:t>
      </w:r>
      <w:r>
        <w:rPr>
          <w:rFonts w:hint="eastAsia"/>
          <w:color w:val="000000"/>
        </w:rPr>
        <w:t>提出場所</w:t>
      </w:r>
    </w:p>
    <w:p w14:paraId="0625526F" w14:textId="77777777" w:rsidR="0089722C" w:rsidRDefault="0089722C" w:rsidP="00EC7FB8">
      <w:pPr>
        <w:adjustRightInd w:val="0"/>
        <w:jc w:val="left"/>
        <w:rPr>
          <w:color w:val="000000"/>
        </w:rPr>
      </w:pPr>
      <w:r>
        <w:rPr>
          <w:rFonts w:hint="eastAsia"/>
          <w:color w:val="000000"/>
        </w:rPr>
        <w:t xml:space="preserve">　　　　個別事項に定める場所</w:t>
      </w:r>
    </w:p>
    <w:p w14:paraId="60D8147C" w14:textId="77777777" w:rsidR="00573A4C" w:rsidRDefault="00544408" w:rsidP="00AD130C">
      <w:pPr>
        <w:adjustRightInd w:val="0"/>
        <w:ind w:firstLineChars="50" w:firstLine="120"/>
        <w:jc w:val="left"/>
        <w:rPr>
          <w:color w:val="000000"/>
        </w:rPr>
      </w:pPr>
      <w:r>
        <w:rPr>
          <w:rFonts w:hint="eastAsia"/>
          <w:color w:val="000000"/>
        </w:rPr>
        <w:t xml:space="preserve">　⑹　</w:t>
      </w:r>
      <w:r w:rsidR="00725326">
        <w:rPr>
          <w:rFonts w:hint="eastAsia"/>
          <w:color w:val="000000"/>
        </w:rPr>
        <w:t>ヒアリングの実施</w:t>
      </w:r>
    </w:p>
    <w:p w14:paraId="5C96C0AC" w14:textId="77777777" w:rsidR="007E1598" w:rsidRDefault="00D97A6A" w:rsidP="00AD130C">
      <w:pPr>
        <w:adjustRightInd w:val="0"/>
        <w:ind w:leftChars="200" w:left="480" w:firstLineChars="100" w:firstLine="240"/>
        <w:jc w:val="left"/>
        <w:rPr>
          <w:color w:val="000000"/>
        </w:rPr>
      </w:pPr>
      <w:r>
        <w:rPr>
          <w:rFonts w:hint="eastAsia"/>
          <w:color w:val="000000"/>
        </w:rPr>
        <w:t>技術資料</w:t>
      </w:r>
      <w:r w:rsidR="00AE0101">
        <w:rPr>
          <w:rFonts w:hint="eastAsia"/>
          <w:color w:val="000000"/>
        </w:rPr>
        <w:t>、施工体制確認調査票</w:t>
      </w:r>
      <w:r w:rsidR="001B3C56">
        <w:rPr>
          <w:rFonts w:hint="eastAsia"/>
          <w:color w:val="000000"/>
        </w:rPr>
        <w:t>及び</w:t>
      </w:r>
      <w:r w:rsidR="007E1598">
        <w:rPr>
          <w:rFonts w:hint="eastAsia"/>
          <w:color w:val="000000"/>
        </w:rPr>
        <w:t>工事費内訳書</w:t>
      </w:r>
      <w:r w:rsidR="00E2050E">
        <w:rPr>
          <w:rFonts w:hint="eastAsia"/>
          <w:color w:val="000000"/>
        </w:rPr>
        <w:t>により</w:t>
      </w:r>
      <w:r w:rsidR="007E1598">
        <w:rPr>
          <w:rFonts w:hint="eastAsia"/>
          <w:color w:val="000000"/>
        </w:rPr>
        <w:t>審査を行い、必要と認められる場合は、ヒアリングを実施する。</w:t>
      </w:r>
    </w:p>
    <w:p w14:paraId="1E6A6858" w14:textId="77777777" w:rsidR="00E4649B" w:rsidRDefault="00B56DB4" w:rsidP="00AD130C">
      <w:pPr>
        <w:adjustRightInd w:val="0"/>
        <w:ind w:leftChars="200" w:left="480" w:firstLineChars="100" w:firstLine="240"/>
        <w:jc w:val="left"/>
        <w:rPr>
          <w:color w:val="000000"/>
        </w:rPr>
      </w:pPr>
      <w:r>
        <w:rPr>
          <w:rFonts w:hint="eastAsia"/>
          <w:color w:val="000000"/>
        </w:rPr>
        <w:t>施工体制評価項目の審査・評価方法及び</w:t>
      </w:r>
      <w:r w:rsidR="00E74024">
        <w:rPr>
          <w:rFonts w:hint="eastAsia"/>
          <w:color w:val="000000"/>
        </w:rPr>
        <w:t>施工</w:t>
      </w:r>
      <w:r w:rsidR="00616AA9">
        <w:rPr>
          <w:rFonts w:hint="eastAsia"/>
          <w:color w:val="000000"/>
        </w:rPr>
        <w:t>体制確認のための追加資料については、</w:t>
      </w:r>
      <w:r w:rsidR="00725326">
        <w:rPr>
          <w:rFonts w:hint="eastAsia"/>
          <w:color w:val="000000"/>
        </w:rPr>
        <w:t>富山県公共工事</w:t>
      </w:r>
      <w:r w:rsidR="00130540">
        <w:rPr>
          <w:rFonts w:hint="eastAsia"/>
          <w:color w:val="000000"/>
        </w:rPr>
        <w:t>総合評価方式試行</w:t>
      </w:r>
      <w:r w:rsidR="00267660">
        <w:rPr>
          <w:rFonts w:hint="eastAsia"/>
          <w:color w:val="000000"/>
        </w:rPr>
        <w:t>要領</w:t>
      </w:r>
      <w:r w:rsidR="00386E83">
        <w:rPr>
          <w:rFonts w:hint="eastAsia"/>
          <w:color w:val="000000"/>
        </w:rPr>
        <w:t>６</w:t>
      </w:r>
      <w:r w:rsidR="00616AA9">
        <w:rPr>
          <w:rFonts w:hint="eastAsia"/>
          <w:color w:val="000000"/>
        </w:rPr>
        <w:t>及び</w:t>
      </w:r>
      <w:r w:rsidR="00386E83">
        <w:rPr>
          <w:rFonts w:hint="eastAsia"/>
          <w:color w:val="000000"/>
        </w:rPr>
        <w:t>７</w:t>
      </w:r>
      <w:r w:rsidR="00130540">
        <w:rPr>
          <w:rFonts w:hint="eastAsia"/>
          <w:color w:val="000000"/>
        </w:rPr>
        <w:t>に</w:t>
      </w:r>
      <w:r w:rsidR="00E74024">
        <w:rPr>
          <w:rFonts w:hint="eastAsia"/>
          <w:color w:val="000000"/>
        </w:rPr>
        <w:t>よる。</w:t>
      </w:r>
    </w:p>
    <w:p w14:paraId="7331B3FC" w14:textId="77777777" w:rsidR="007F0042" w:rsidRDefault="00015EAC" w:rsidP="00015EAC">
      <w:pPr>
        <w:adjustRightInd w:val="0"/>
        <w:ind w:firstLineChars="150" w:firstLine="360"/>
        <w:jc w:val="left"/>
        <w:rPr>
          <w:color w:val="000000"/>
        </w:rPr>
      </w:pPr>
      <w:r>
        <w:rPr>
          <w:rFonts w:hAnsi="ＭＳ 明朝" w:hint="eastAsia"/>
          <w:color w:val="000000"/>
        </w:rPr>
        <w:t>⑺</w:t>
      </w:r>
      <w:r w:rsidR="00B450AD">
        <w:rPr>
          <w:rFonts w:hint="eastAsia"/>
          <w:color w:val="000000"/>
        </w:rPr>
        <w:t xml:space="preserve">　</w:t>
      </w:r>
      <w:r w:rsidR="007F0042">
        <w:rPr>
          <w:rFonts w:hint="eastAsia"/>
          <w:color w:val="000000"/>
        </w:rPr>
        <w:t>施工に係る</w:t>
      </w:r>
      <w:r w:rsidR="001A5047">
        <w:rPr>
          <w:rFonts w:hint="eastAsia"/>
          <w:color w:val="000000"/>
        </w:rPr>
        <w:t>技術提案又は簡易な施工計画が評価項目とされている場合の留意</w:t>
      </w:r>
    </w:p>
    <w:p w14:paraId="54D2B758" w14:textId="77777777" w:rsidR="0083464A" w:rsidRDefault="001A5047" w:rsidP="007F0042">
      <w:pPr>
        <w:adjustRightInd w:val="0"/>
        <w:ind w:firstLineChars="250" w:firstLine="600"/>
        <w:jc w:val="left"/>
        <w:rPr>
          <w:color w:val="000000"/>
        </w:rPr>
      </w:pPr>
      <w:r>
        <w:rPr>
          <w:rFonts w:hint="eastAsia"/>
          <w:color w:val="000000"/>
        </w:rPr>
        <w:t>事項</w:t>
      </w:r>
    </w:p>
    <w:p w14:paraId="32D07AEB" w14:textId="77777777" w:rsidR="0083464A" w:rsidRDefault="00A12D30" w:rsidP="00EC7FB8">
      <w:pPr>
        <w:adjustRightInd w:val="0"/>
        <w:ind w:left="480" w:hangingChars="200" w:hanging="480"/>
        <w:jc w:val="left"/>
        <w:rPr>
          <w:color w:val="000000"/>
        </w:rPr>
      </w:pPr>
      <w:r>
        <w:rPr>
          <w:rFonts w:hint="eastAsia"/>
          <w:color w:val="000000"/>
        </w:rPr>
        <w:t xml:space="preserve">　　　</w:t>
      </w:r>
      <w:r w:rsidR="0083464A">
        <w:rPr>
          <w:rFonts w:hint="eastAsia"/>
          <w:color w:val="000000"/>
        </w:rPr>
        <w:t>提案内容に不履行があった場合には、富山県公共工事総合評価方式試行要領</w:t>
      </w:r>
      <w:r w:rsidR="006B6F91">
        <w:rPr>
          <w:rFonts w:hint="eastAsia"/>
          <w:color w:val="000000"/>
        </w:rPr>
        <w:t>11</w:t>
      </w:r>
      <w:r w:rsidR="0083464A">
        <w:rPr>
          <w:rFonts w:hint="eastAsia"/>
          <w:color w:val="000000"/>
        </w:rPr>
        <w:t>の</w:t>
      </w:r>
      <w:r w:rsidR="00B450AD">
        <w:rPr>
          <w:rFonts w:hint="eastAsia"/>
          <w:color w:val="000000"/>
        </w:rPr>
        <w:t>⑵</w:t>
      </w:r>
      <w:r w:rsidR="006A3596">
        <w:rPr>
          <w:rFonts w:hint="eastAsia"/>
          <w:color w:val="000000"/>
        </w:rPr>
        <w:t>から</w:t>
      </w:r>
      <w:r w:rsidR="00B450AD">
        <w:rPr>
          <w:rFonts w:hint="eastAsia"/>
          <w:color w:val="000000"/>
        </w:rPr>
        <w:t>⑷</w:t>
      </w:r>
      <w:r w:rsidR="006A3596">
        <w:rPr>
          <w:rFonts w:hint="eastAsia"/>
          <w:color w:val="000000"/>
        </w:rPr>
        <w:t>まで</w:t>
      </w:r>
      <w:r w:rsidR="0083464A">
        <w:rPr>
          <w:rFonts w:hint="eastAsia"/>
          <w:color w:val="000000"/>
        </w:rPr>
        <w:t>の規定により、再施工若しくは修補による履行</w:t>
      </w:r>
      <w:r w:rsidR="006A3596">
        <w:rPr>
          <w:rFonts w:hint="eastAsia"/>
          <w:color w:val="000000"/>
        </w:rPr>
        <w:t>の</w:t>
      </w:r>
      <w:r w:rsidR="0083464A">
        <w:rPr>
          <w:rFonts w:hint="eastAsia"/>
          <w:color w:val="000000"/>
        </w:rPr>
        <w:t>要求、工事成績</w:t>
      </w:r>
      <w:r w:rsidR="006A3596">
        <w:rPr>
          <w:rFonts w:hint="eastAsia"/>
          <w:color w:val="000000"/>
        </w:rPr>
        <w:t>の</w:t>
      </w:r>
      <w:r w:rsidR="0083464A">
        <w:rPr>
          <w:rFonts w:hint="eastAsia"/>
          <w:color w:val="000000"/>
        </w:rPr>
        <w:t>減点</w:t>
      </w:r>
      <w:r w:rsidR="006A3596">
        <w:rPr>
          <w:rFonts w:hint="eastAsia"/>
          <w:color w:val="000000"/>
        </w:rPr>
        <w:t>、又は違約金の徴収を行う</w:t>
      </w:r>
      <w:r w:rsidR="0083464A">
        <w:rPr>
          <w:rFonts w:hint="eastAsia"/>
          <w:color w:val="000000"/>
        </w:rPr>
        <w:t>ことがある。</w:t>
      </w:r>
    </w:p>
    <w:p w14:paraId="03085BF2" w14:textId="77777777" w:rsidR="001A5047" w:rsidRDefault="00015EAC" w:rsidP="00015EAC">
      <w:pPr>
        <w:adjustRightInd w:val="0"/>
        <w:ind w:firstLineChars="150" w:firstLine="360"/>
        <w:jc w:val="left"/>
        <w:rPr>
          <w:color w:val="000000"/>
        </w:rPr>
      </w:pPr>
      <w:r>
        <w:rPr>
          <w:rFonts w:hAnsi="ＭＳ 明朝" w:hint="eastAsia"/>
          <w:color w:val="000000"/>
        </w:rPr>
        <w:t>⑻</w:t>
      </w:r>
      <w:r w:rsidR="00B450AD">
        <w:rPr>
          <w:rFonts w:hint="eastAsia"/>
          <w:color w:val="000000"/>
        </w:rPr>
        <w:t xml:space="preserve">　</w:t>
      </w:r>
      <w:r w:rsidR="007F0042">
        <w:rPr>
          <w:rFonts w:hint="eastAsia"/>
          <w:color w:val="000000"/>
        </w:rPr>
        <w:t>配置予定技術者に係る評価項目が設定されている場合の留意事項</w:t>
      </w:r>
    </w:p>
    <w:p w14:paraId="72BC0CD5" w14:textId="77777777" w:rsidR="0083464A" w:rsidRDefault="00A12D30" w:rsidP="00EC7FB8">
      <w:pPr>
        <w:adjustRightInd w:val="0"/>
        <w:ind w:left="720" w:hangingChars="300" w:hanging="720"/>
        <w:jc w:val="left"/>
        <w:rPr>
          <w:color w:val="000000"/>
        </w:rPr>
      </w:pPr>
      <w:r>
        <w:rPr>
          <w:rFonts w:hint="eastAsia"/>
          <w:color w:val="000000"/>
        </w:rPr>
        <w:t xml:space="preserve">　　</w:t>
      </w:r>
      <w:r w:rsidR="001A5047">
        <w:rPr>
          <w:rFonts w:hint="eastAsia"/>
          <w:color w:val="000000"/>
        </w:rPr>
        <w:t>ア</w:t>
      </w:r>
      <w:r w:rsidR="0083464A">
        <w:rPr>
          <w:rFonts w:hint="eastAsia"/>
          <w:color w:val="000000"/>
        </w:rPr>
        <w:t xml:space="preserve">　申請</w:t>
      </w:r>
      <w:r w:rsidR="006A3596">
        <w:rPr>
          <w:rFonts w:hint="eastAsia"/>
          <w:color w:val="000000"/>
        </w:rPr>
        <w:t>日</w:t>
      </w:r>
      <w:r w:rsidR="0083464A">
        <w:rPr>
          <w:rFonts w:hint="eastAsia"/>
          <w:color w:val="000000"/>
        </w:rPr>
        <w:t>において配置予定</w:t>
      </w:r>
      <w:r>
        <w:rPr>
          <w:rFonts w:hint="eastAsia"/>
          <w:color w:val="000000"/>
        </w:rPr>
        <w:t>の</w:t>
      </w:r>
      <w:r w:rsidR="0083464A">
        <w:rPr>
          <w:rFonts w:hint="eastAsia"/>
          <w:color w:val="000000"/>
        </w:rPr>
        <w:t>技術者を特定</w:t>
      </w:r>
      <w:r>
        <w:rPr>
          <w:rFonts w:hint="eastAsia"/>
          <w:color w:val="000000"/>
        </w:rPr>
        <w:t>することが</w:t>
      </w:r>
      <w:r w:rsidR="0083464A">
        <w:rPr>
          <w:rFonts w:hint="eastAsia"/>
          <w:color w:val="000000"/>
        </w:rPr>
        <w:t>できない場合にあっては、複数の候補技術者（入札参加資格の条件を満たす者に限る。）について、</w:t>
      </w:r>
      <w:r w:rsidR="001A5047">
        <w:rPr>
          <w:rFonts w:hint="eastAsia"/>
          <w:color w:val="000000"/>
        </w:rPr>
        <w:t>技術資料</w:t>
      </w:r>
      <w:r w:rsidR="0083464A">
        <w:rPr>
          <w:rFonts w:hint="eastAsia"/>
          <w:color w:val="000000"/>
        </w:rPr>
        <w:t>を提出することができるものとする。この場合において、</w:t>
      </w:r>
      <w:r w:rsidR="007F0042">
        <w:rPr>
          <w:rFonts w:hint="eastAsia"/>
          <w:color w:val="000000"/>
        </w:rPr>
        <w:t>配置予定技術者に係る加点に当たっては</w:t>
      </w:r>
      <w:r w:rsidR="00A7508C">
        <w:rPr>
          <w:rFonts w:hint="eastAsia"/>
          <w:color w:val="000000"/>
        </w:rPr>
        <w:t>、各評価項目の合計値が最も低い者の当該合計値をもって加点</w:t>
      </w:r>
      <w:r w:rsidR="0083464A">
        <w:rPr>
          <w:rFonts w:hint="eastAsia"/>
          <w:color w:val="000000"/>
        </w:rPr>
        <w:t>するものとする。</w:t>
      </w:r>
    </w:p>
    <w:p w14:paraId="334530E2" w14:textId="77777777" w:rsidR="0083464A" w:rsidRDefault="00436B4E" w:rsidP="00EC7FB8">
      <w:pPr>
        <w:adjustRightInd w:val="0"/>
        <w:ind w:left="720" w:hangingChars="300" w:hanging="720"/>
        <w:jc w:val="left"/>
        <w:rPr>
          <w:color w:val="000000"/>
        </w:rPr>
      </w:pPr>
      <w:r>
        <w:rPr>
          <w:rFonts w:hint="eastAsia"/>
          <w:color w:val="000000"/>
        </w:rPr>
        <w:t xml:space="preserve">　　</w:t>
      </w:r>
      <w:r w:rsidR="001A5047">
        <w:rPr>
          <w:rFonts w:hint="eastAsia"/>
          <w:color w:val="000000"/>
        </w:rPr>
        <w:t>イ</w:t>
      </w:r>
      <w:r w:rsidR="0083464A">
        <w:rPr>
          <w:rFonts w:hint="eastAsia"/>
          <w:color w:val="000000"/>
        </w:rPr>
        <w:t xml:space="preserve">　同一の技術者を重複して複数の工事の配置予定の技術者とする場合において、他の工事を落札したことにより配置予定の技術者を配置</w:t>
      </w:r>
      <w:r>
        <w:rPr>
          <w:rFonts w:hint="eastAsia"/>
          <w:color w:val="000000"/>
        </w:rPr>
        <w:t>することができなくなったときは</w:t>
      </w:r>
      <w:r w:rsidR="0083464A">
        <w:rPr>
          <w:rFonts w:hint="eastAsia"/>
          <w:color w:val="000000"/>
        </w:rPr>
        <w:t>入札書を提出してはならず、入札参加資格確認申請書を提出した者は、直ちに、当該申請書の取下げを行うこと。他の工事を落札したことにより配置予定の技術者を配置</w:t>
      </w:r>
      <w:r>
        <w:rPr>
          <w:rFonts w:hint="eastAsia"/>
          <w:color w:val="000000"/>
        </w:rPr>
        <w:t>することができなくなったことが明らかになっていたにもかかわらず入札書を提出した場合</w:t>
      </w:r>
      <w:r w:rsidR="0083464A">
        <w:rPr>
          <w:rFonts w:hint="eastAsia"/>
          <w:color w:val="000000"/>
        </w:rPr>
        <w:t>は、指名停止等を行うことがある。</w:t>
      </w:r>
    </w:p>
    <w:p w14:paraId="00710F12" w14:textId="77777777" w:rsidR="0083464A" w:rsidRDefault="00436B4E" w:rsidP="00EC7FB8">
      <w:pPr>
        <w:adjustRightInd w:val="0"/>
        <w:ind w:left="720" w:hangingChars="300" w:hanging="720"/>
        <w:jc w:val="left"/>
        <w:rPr>
          <w:color w:val="000000"/>
        </w:rPr>
      </w:pPr>
      <w:r>
        <w:rPr>
          <w:rFonts w:hint="eastAsia"/>
          <w:color w:val="000000"/>
        </w:rPr>
        <w:t xml:space="preserve">　　</w:t>
      </w:r>
      <w:r w:rsidR="001A5047">
        <w:rPr>
          <w:rFonts w:hint="eastAsia"/>
          <w:color w:val="000000"/>
        </w:rPr>
        <w:t>ウ</w:t>
      </w:r>
      <w:r w:rsidR="0083464A">
        <w:rPr>
          <w:rFonts w:hint="eastAsia"/>
          <w:color w:val="000000"/>
        </w:rPr>
        <w:t xml:space="preserve">　開札日から落札者を決定する日までの間において、配置予定</w:t>
      </w:r>
      <w:r>
        <w:rPr>
          <w:rFonts w:hint="eastAsia"/>
          <w:color w:val="000000"/>
        </w:rPr>
        <w:t>の</w:t>
      </w:r>
      <w:r w:rsidR="0083464A">
        <w:rPr>
          <w:rFonts w:hint="eastAsia"/>
          <w:color w:val="000000"/>
        </w:rPr>
        <w:t>技術者の専任制の確認を行い、専任制違反の事実が確認された場合は、契約を締結しないことがある。</w:t>
      </w:r>
    </w:p>
    <w:p w14:paraId="0C5BC52A" w14:textId="28B21198" w:rsidR="0083464A" w:rsidRDefault="00436B4E" w:rsidP="00EC7FB8">
      <w:pPr>
        <w:adjustRightInd w:val="0"/>
        <w:ind w:left="720" w:hangingChars="300" w:hanging="720"/>
        <w:jc w:val="left"/>
        <w:rPr>
          <w:color w:val="000000"/>
        </w:rPr>
      </w:pPr>
      <w:r>
        <w:rPr>
          <w:rFonts w:hint="eastAsia"/>
          <w:color w:val="000000"/>
        </w:rPr>
        <w:t xml:space="preserve">　　</w:t>
      </w:r>
      <w:r w:rsidR="001A5047">
        <w:rPr>
          <w:rFonts w:hint="eastAsia"/>
          <w:color w:val="000000"/>
        </w:rPr>
        <w:t>エ</w:t>
      </w:r>
      <w:r w:rsidR="0083464A">
        <w:rPr>
          <w:rFonts w:hint="eastAsia"/>
          <w:color w:val="000000"/>
        </w:rPr>
        <w:t xml:space="preserve">　</w:t>
      </w:r>
      <w:r w:rsidR="00D476B4">
        <w:rPr>
          <w:rFonts w:hint="eastAsia"/>
          <w:color w:val="000000"/>
        </w:rPr>
        <w:t>死亡、傷病、被災、出産、育児、介護又は退職等の場合や、受注者の責によらない契約事項の変更に伴う場合、工場から現地へ工事の現場が移行する場合や工事工程上技術者の</w:t>
      </w:r>
      <w:r w:rsidR="00EC7C0C">
        <w:rPr>
          <w:rFonts w:hint="eastAsia"/>
          <w:color w:val="000000"/>
        </w:rPr>
        <w:t>変更</w:t>
      </w:r>
      <w:r w:rsidR="00D476B4">
        <w:rPr>
          <w:rFonts w:hint="eastAsia"/>
          <w:color w:val="000000"/>
        </w:rPr>
        <w:t>が合理的な場合等</w:t>
      </w:r>
      <w:r w:rsidR="0083464A">
        <w:rPr>
          <w:rFonts w:hint="eastAsia"/>
          <w:color w:val="000000"/>
        </w:rPr>
        <w:t>を除き、配置技術者の工期途中における変更は認めない。</w:t>
      </w:r>
      <w:r w:rsidR="00D476B4">
        <w:rPr>
          <w:rFonts w:hint="eastAsia"/>
          <w:color w:val="000000"/>
        </w:rPr>
        <w:t>上記の場合により</w:t>
      </w:r>
      <w:r w:rsidR="0083464A">
        <w:rPr>
          <w:rFonts w:hint="eastAsia"/>
          <w:color w:val="000000"/>
        </w:rPr>
        <w:t>配置技術者を変更する場合は、入札参加資格の条件を満たし、かつ、</w:t>
      </w:r>
      <w:r w:rsidR="007F0042">
        <w:rPr>
          <w:rFonts w:hint="eastAsia"/>
          <w:color w:val="000000"/>
        </w:rPr>
        <w:t>配置予定技術者に係る評価が入札時に評価対象となった配置予定技術者と同等以上となる者を配置するものとする。なお、やむを得ず同等以上の評価となる技術者が配置されない場合は、工事成績の減点及び</w:t>
      </w:r>
      <w:r w:rsidR="00A7508C">
        <w:rPr>
          <w:rFonts w:hint="eastAsia"/>
          <w:color w:val="000000"/>
        </w:rPr>
        <w:t>違約金の徴収</w:t>
      </w:r>
      <w:r w:rsidR="0083464A">
        <w:rPr>
          <w:rFonts w:hint="eastAsia"/>
          <w:color w:val="000000"/>
        </w:rPr>
        <w:t>を行うことがある。</w:t>
      </w:r>
    </w:p>
    <w:p w14:paraId="37A78266" w14:textId="77777777" w:rsidR="00573A4C" w:rsidRDefault="00573A4C" w:rsidP="00EC7FB8">
      <w:pPr>
        <w:adjustRightInd w:val="0"/>
        <w:jc w:val="left"/>
        <w:rPr>
          <w:color w:val="000000"/>
        </w:rPr>
      </w:pPr>
    </w:p>
    <w:p w14:paraId="3042537E" w14:textId="77777777" w:rsidR="00CE799F" w:rsidRDefault="00B144BA" w:rsidP="00EC7FB8">
      <w:pPr>
        <w:adjustRightInd w:val="0"/>
        <w:jc w:val="left"/>
        <w:rPr>
          <w:color w:val="000000"/>
        </w:rPr>
      </w:pPr>
      <w:r>
        <w:rPr>
          <w:rFonts w:hint="eastAsia"/>
          <w:color w:val="000000"/>
        </w:rPr>
        <w:t>３</w:t>
      </w:r>
      <w:r w:rsidR="00CE799F">
        <w:rPr>
          <w:rFonts w:hint="eastAsia"/>
          <w:color w:val="000000"/>
        </w:rPr>
        <w:t xml:space="preserve">　公告</w:t>
      </w:r>
      <w:r w:rsidR="006A3596">
        <w:rPr>
          <w:rFonts w:hint="eastAsia"/>
          <w:color w:val="000000"/>
        </w:rPr>
        <w:t>（総合評価方式に係る事項を含む。）</w:t>
      </w:r>
      <w:r w:rsidR="00CE799F">
        <w:rPr>
          <w:rFonts w:hint="eastAsia"/>
          <w:color w:val="000000"/>
        </w:rPr>
        <w:t>に関する質問等</w:t>
      </w:r>
    </w:p>
    <w:p w14:paraId="7B89CF0E" w14:textId="77777777" w:rsidR="00176C6E" w:rsidRDefault="00176C6E" w:rsidP="00176C6E">
      <w:pPr>
        <w:numPr>
          <w:ilvl w:val="0"/>
          <w:numId w:val="13"/>
        </w:numPr>
        <w:jc w:val="left"/>
        <w:rPr>
          <w:rFonts w:hAnsi="ＭＳ 明朝" w:cs="ＭＳ 明朝"/>
          <w:color w:val="000000"/>
        </w:rPr>
      </w:pPr>
      <w:r>
        <w:rPr>
          <w:rFonts w:hAnsi="ＭＳ 明朝" w:cs="ＭＳ 明朝" w:hint="eastAsia"/>
          <w:color w:val="000000"/>
        </w:rPr>
        <w:t xml:space="preserve">　公告の記載内容についての質問は、電子入札システムの質問回答機能又は口</w:t>
      </w:r>
      <w:r>
        <w:rPr>
          <w:rFonts w:hAnsi="ＭＳ 明朝" w:cs="ＭＳ 明朝" w:hint="eastAsia"/>
          <w:color w:val="000000"/>
        </w:rPr>
        <w:lastRenderedPageBreak/>
        <w:t>頭により行うものとし、個別事項に定める期間において受け付けるものとする。</w:t>
      </w:r>
    </w:p>
    <w:p w14:paraId="70D93475" w14:textId="77777777" w:rsidR="00B96EA3" w:rsidRDefault="008810E9" w:rsidP="008810E9">
      <w:pPr>
        <w:numPr>
          <w:ilvl w:val="0"/>
          <w:numId w:val="13"/>
        </w:numPr>
        <w:jc w:val="left"/>
        <w:rPr>
          <w:rFonts w:hAnsi="ＭＳ 明朝" w:cs="ＭＳ 明朝"/>
          <w:color w:val="000000"/>
        </w:rPr>
      </w:pPr>
      <w:r>
        <w:rPr>
          <w:rFonts w:hAnsi="ＭＳ 明朝" w:cs="ＭＳ 明朝" w:hint="eastAsia"/>
          <w:color w:val="000000"/>
        </w:rPr>
        <w:t xml:space="preserve">　</w:t>
      </w:r>
      <w:bookmarkStart w:id="1" w:name="_Hlk104906113"/>
      <w:r w:rsidR="00236EF9">
        <w:rPr>
          <w:rFonts w:hAnsi="ＭＳ 明朝" w:cs="ＭＳ 明朝" w:hint="eastAsia"/>
          <w:color w:val="000000"/>
        </w:rPr>
        <w:t>前項の規定による質問及び当該質問に対する回答が他の者に影響を及ぼすと認めるときは、その概要を電子入札システムの質問回答機能で回答を掲載する方法により公表する。</w:t>
      </w:r>
      <w:bookmarkEnd w:id="1"/>
    </w:p>
    <w:p w14:paraId="57BE6DC1" w14:textId="77777777" w:rsidR="008810E9" w:rsidRDefault="008810E9" w:rsidP="008810E9">
      <w:pPr>
        <w:jc w:val="left"/>
        <w:rPr>
          <w:rFonts w:hAnsi="ＭＳ 明朝" w:cs="ＭＳ 明朝"/>
          <w:color w:val="000000"/>
        </w:rPr>
      </w:pPr>
    </w:p>
    <w:p w14:paraId="3F856BB1" w14:textId="77777777" w:rsidR="00E534DE" w:rsidRDefault="00B144BA" w:rsidP="00EC7FB8">
      <w:pPr>
        <w:adjustRightInd w:val="0"/>
        <w:jc w:val="left"/>
        <w:rPr>
          <w:color w:val="000000"/>
        </w:rPr>
      </w:pPr>
      <w:r>
        <w:rPr>
          <w:rFonts w:hint="eastAsia"/>
          <w:color w:val="000000"/>
        </w:rPr>
        <w:t>４</w:t>
      </w:r>
      <w:r w:rsidR="00E534DE">
        <w:rPr>
          <w:rFonts w:hint="eastAsia"/>
          <w:color w:val="000000"/>
        </w:rPr>
        <w:t xml:space="preserve">　入札参加資格の確認の通知</w:t>
      </w:r>
    </w:p>
    <w:p w14:paraId="7C813253" w14:textId="77777777" w:rsidR="00E534DE" w:rsidRDefault="00436B4E" w:rsidP="00EC7FB8">
      <w:pPr>
        <w:adjustRightInd w:val="0"/>
        <w:ind w:left="240" w:hangingChars="100" w:hanging="240"/>
        <w:jc w:val="left"/>
        <w:rPr>
          <w:color w:val="000000"/>
        </w:rPr>
      </w:pPr>
      <w:r>
        <w:rPr>
          <w:rFonts w:hint="eastAsia"/>
          <w:color w:val="000000"/>
        </w:rPr>
        <w:t xml:space="preserve">　　</w:t>
      </w:r>
      <w:r w:rsidR="00E534DE">
        <w:rPr>
          <w:rFonts w:hint="eastAsia"/>
          <w:color w:val="000000"/>
        </w:rPr>
        <w:t>入札参加資格の有無の確認の結果は、</w:t>
      </w:r>
      <w:r w:rsidR="003F0BE3">
        <w:rPr>
          <w:rFonts w:hint="eastAsia"/>
          <w:color w:val="000000"/>
        </w:rPr>
        <w:t>個別事項に定める</w:t>
      </w:r>
      <w:r w:rsidR="00E534DE">
        <w:rPr>
          <w:rFonts w:hint="eastAsia"/>
          <w:color w:val="000000"/>
        </w:rPr>
        <w:t>日までに電子入札システムにより通知する。</w:t>
      </w:r>
    </w:p>
    <w:p w14:paraId="03748FDE" w14:textId="77777777" w:rsidR="00436B4E" w:rsidRDefault="00436B4E" w:rsidP="00EC7FB8">
      <w:pPr>
        <w:adjustRightInd w:val="0"/>
        <w:jc w:val="left"/>
        <w:rPr>
          <w:color w:val="000000"/>
        </w:rPr>
      </w:pPr>
    </w:p>
    <w:p w14:paraId="29BFF8EA" w14:textId="77777777" w:rsidR="00E534DE" w:rsidRDefault="00B144BA" w:rsidP="00EC7FB8">
      <w:pPr>
        <w:adjustRightInd w:val="0"/>
        <w:jc w:val="left"/>
        <w:rPr>
          <w:color w:val="000000"/>
        </w:rPr>
      </w:pPr>
      <w:r>
        <w:rPr>
          <w:rFonts w:hAnsi="ＭＳ 明朝" w:cs="ＭＳ 明朝" w:hint="eastAsia"/>
          <w:color w:val="000000"/>
        </w:rPr>
        <w:t>５</w:t>
      </w:r>
      <w:r w:rsidR="003F0BE3">
        <w:rPr>
          <w:rFonts w:hAnsi="ＭＳ 明朝" w:cs="ＭＳ 明朝" w:hint="eastAsia"/>
          <w:color w:val="000000"/>
        </w:rPr>
        <w:t xml:space="preserve">　</w:t>
      </w:r>
      <w:r w:rsidR="006A52E8">
        <w:rPr>
          <w:rFonts w:hAnsi="ＭＳ 明朝" w:cs="ＭＳ 明朝" w:hint="eastAsia"/>
          <w:color w:val="000000"/>
        </w:rPr>
        <w:t>入札参加資格がな</w:t>
      </w:r>
      <w:r w:rsidR="00E534DE">
        <w:rPr>
          <w:rFonts w:hAnsi="ＭＳ 明朝" w:cs="ＭＳ 明朝" w:hint="eastAsia"/>
          <w:color w:val="000000"/>
        </w:rPr>
        <w:t>いとされた者の理由の説明の要求</w:t>
      </w:r>
    </w:p>
    <w:p w14:paraId="44BCE480" w14:textId="77777777" w:rsidR="00E534DE" w:rsidRDefault="00B450AD" w:rsidP="00EC7FB8">
      <w:pPr>
        <w:adjustRightInd w:val="0"/>
        <w:ind w:left="480" w:hangingChars="200" w:hanging="480"/>
        <w:jc w:val="left"/>
        <w:rPr>
          <w:rFonts w:hAnsi="ＭＳ 明朝" w:cs="ＭＳ 明朝"/>
          <w:color w:val="000000"/>
        </w:rPr>
      </w:pPr>
      <w:r>
        <w:rPr>
          <w:rFonts w:hAnsi="ＭＳ 明朝" w:cs="ＭＳ 明朝" w:hint="eastAsia"/>
          <w:color w:val="000000"/>
        </w:rPr>
        <w:t xml:space="preserve">　⑴　</w:t>
      </w:r>
      <w:r w:rsidR="006A52E8">
        <w:rPr>
          <w:rFonts w:hAnsi="ＭＳ 明朝" w:cs="ＭＳ 明朝" w:hint="eastAsia"/>
          <w:color w:val="000000"/>
        </w:rPr>
        <w:t>入札参加資格がない旨の通知を受けた者は、入札参加資格がな</w:t>
      </w:r>
      <w:r w:rsidR="00E534DE">
        <w:rPr>
          <w:rFonts w:hAnsi="ＭＳ 明朝" w:cs="ＭＳ 明朝" w:hint="eastAsia"/>
          <w:color w:val="000000"/>
        </w:rPr>
        <w:t>いとされた理由について説明を求めることができる。</w:t>
      </w:r>
    </w:p>
    <w:p w14:paraId="1D96E4E2" w14:textId="77777777" w:rsidR="00E534DE" w:rsidRDefault="00B450AD" w:rsidP="00EC7FB8">
      <w:pPr>
        <w:adjustRightInd w:val="0"/>
        <w:ind w:left="480" w:hangingChars="200" w:hanging="480"/>
        <w:jc w:val="left"/>
        <w:rPr>
          <w:rFonts w:hAnsi="ＭＳ 明朝" w:cs="ＭＳ 明朝"/>
          <w:color w:val="000000"/>
        </w:rPr>
      </w:pPr>
      <w:r>
        <w:rPr>
          <w:rFonts w:hAnsi="ＭＳ 明朝" w:cs="ＭＳ 明朝" w:hint="eastAsia"/>
          <w:color w:val="000000"/>
        </w:rPr>
        <w:t xml:space="preserve">　⑵　⑴</w:t>
      </w:r>
      <w:r w:rsidR="00E534DE">
        <w:rPr>
          <w:rFonts w:hAnsi="ＭＳ 明朝" w:cs="ＭＳ 明朝" w:hint="eastAsia"/>
          <w:color w:val="000000"/>
        </w:rPr>
        <w:t>の理由の説明の要求は、説明を求める理由を記載した文書を持参することにより行うものとし、次のとおり受け付けるものとする。</w:t>
      </w:r>
    </w:p>
    <w:p w14:paraId="40D77889" w14:textId="77777777" w:rsidR="003F0BE3" w:rsidRDefault="00436B4E" w:rsidP="00EC7FB8">
      <w:pPr>
        <w:adjustRightInd w:val="0"/>
        <w:ind w:left="480" w:hangingChars="200" w:hanging="480"/>
        <w:jc w:val="left"/>
        <w:rPr>
          <w:rFonts w:hAnsi="ＭＳ 明朝" w:cs="ＭＳ 明朝"/>
          <w:color w:val="000000"/>
        </w:rPr>
      </w:pPr>
      <w:r>
        <w:rPr>
          <w:rFonts w:hAnsi="ＭＳ 明朝" w:cs="ＭＳ 明朝" w:hint="eastAsia"/>
          <w:color w:val="000000"/>
        </w:rPr>
        <w:t xml:space="preserve">　　</w:t>
      </w:r>
      <w:r w:rsidR="00E534DE">
        <w:rPr>
          <w:rFonts w:hAnsi="ＭＳ 明朝" w:cs="ＭＳ 明朝" w:hint="eastAsia"/>
          <w:color w:val="000000"/>
        </w:rPr>
        <w:t>ア　受付期間</w:t>
      </w:r>
    </w:p>
    <w:p w14:paraId="2537EFB8" w14:textId="77777777" w:rsidR="00E534DE" w:rsidRDefault="00436B4E" w:rsidP="00EC7FB8">
      <w:pPr>
        <w:adjustRightInd w:val="0"/>
        <w:ind w:left="480" w:hangingChars="200" w:hanging="480"/>
        <w:jc w:val="left"/>
        <w:rPr>
          <w:color w:val="000000"/>
        </w:rPr>
      </w:pPr>
      <w:r>
        <w:rPr>
          <w:rFonts w:hAnsi="ＭＳ 明朝" w:cs="ＭＳ 明朝" w:hint="eastAsia"/>
          <w:color w:val="000000"/>
        </w:rPr>
        <w:t xml:space="preserve">　　　　</w:t>
      </w:r>
      <w:r w:rsidR="003F0BE3">
        <w:rPr>
          <w:rFonts w:hAnsi="ＭＳ 明朝" w:cs="ＭＳ 明朝" w:hint="eastAsia"/>
          <w:color w:val="000000"/>
        </w:rPr>
        <w:t>個別事項に定める期間</w:t>
      </w:r>
    </w:p>
    <w:p w14:paraId="6DF4386A" w14:textId="77777777" w:rsidR="003F0BE3" w:rsidRDefault="00E534DE" w:rsidP="00EC7FB8">
      <w:pPr>
        <w:adjustRightInd w:val="0"/>
        <w:jc w:val="left"/>
        <w:rPr>
          <w:color w:val="000000"/>
        </w:rPr>
      </w:pPr>
      <w:r>
        <w:rPr>
          <w:rFonts w:hAnsi="ＭＳ 明朝" w:cs="ＭＳ 明朝" w:hint="eastAsia"/>
          <w:color w:val="000000"/>
        </w:rPr>
        <w:t xml:space="preserve">　　イ　受付場所</w:t>
      </w:r>
    </w:p>
    <w:p w14:paraId="4D251ACA" w14:textId="77777777" w:rsidR="00E534DE" w:rsidRDefault="00E534DE" w:rsidP="00EC7FB8">
      <w:pPr>
        <w:adjustRightInd w:val="0"/>
        <w:jc w:val="left"/>
        <w:rPr>
          <w:color w:val="000000"/>
        </w:rPr>
      </w:pPr>
      <w:r>
        <w:rPr>
          <w:rFonts w:hAnsi="ＭＳ 明朝" w:cs="ＭＳ 明朝" w:hint="eastAsia"/>
          <w:color w:val="000000"/>
        </w:rPr>
        <w:t xml:space="preserve">　</w:t>
      </w:r>
      <w:r w:rsidR="00CF5F22">
        <w:rPr>
          <w:rFonts w:hAnsi="ＭＳ 明朝" w:cs="ＭＳ 明朝" w:hint="eastAsia"/>
          <w:color w:val="000000"/>
        </w:rPr>
        <w:t xml:space="preserve">　　　</w:t>
      </w:r>
      <w:r w:rsidR="003F0BE3">
        <w:rPr>
          <w:rFonts w:hAnsi="ＭＳ 明朝" w:cs="ＭＳ 明朝" w:hint="eastAsia"/>
          <w:color w:val="000000"/>
        </w:rPr>
        <w:t>個別事項に定める場所</w:t>
      </w:r>
    </w:p>
    <w:p w14:paraId="2381A0F5" w14:textId="77777777" w:rsidR="00E534DE" w:rsidRDefault="00B450AD" w:rsidP="00EC7FB8">
      <w:pPr>
        <w:adjustRightInd w:val="0"/>
        <w:ind w:left="480" w:hangingChars="200" w:hanging="480"/>
        <w:jc w:val="left"/>
        <w:rPr>
          <w:color w:val="000000"/>
        </w:rPr>
      </w:pPr>
      <w:r>
        <w:rPr>
          <w:rFonts w:hAnsi="ＭＳ 明朝" w:cs="ＭＳ 明朝" w:hint="eastAsia"/>
          <w:color w:val="000000"/>
        </w:rPr>
        <w:t xml:space="preserve">　⑶　</w:t>
      </w:r>
      <w:r w:rsidR="00E534DE">
        <w:rPr>
          <w:rFonts w:hAnsi="ＭＳ 明朝" w:cs="ＭＳ 明朝" w:hint="eastAsia"/>
          <w:color w:val="000000"/>
        </w:rPr>
        <w:t>理由の説明の要求に対する回答は、説明を求めた者に対し、</w:t>
      </w:r>
      <w:r w:rsidR="003F0BE3">
        <w:rPr>
          <w:rFonts w:hAnsi="ＭＳ 明朝" w:cs="ＭＳ 明朝" w:hint="eastAsia"/>
          <w:color w:val="000000"/>
        </w:rPr>
        <w:t>個別事項に定める日</w:t>
      </w:r>
      <w:r w:rsidR="00E534DE">
        <w:rPr>
          <w:rFonts w:hAnsi="ＭＳ 明朝" w:cs="ＭＳ 明朝" w:hint="eastAsia"/>
          <w:color w:val="000000"/>
        </w:rPr>
        <w:t>までに文書により行うものとする。</w:t>
      </w:r>
    </w:p>
    <w:p w14:paraId="3F08AE39" w14:textId="77777777" w:rsidR="00CF5F22" w:rsidRDefault="00CF5F22" w:rsidP="00EC7FB8">
      <w:pPr>
        <w:adjustRightInd w:val="0"/>
        <w:jc w:val="left"/>
        <w:rPr>
          <w:color w:val="000000"/>
        </w:rPr>
      </w:pPr>
    </w:p>
    <w:p w14:paraId="4B1084AB" w14:textId="77777777" w:rsidR="00E534DE" w:rsidRDefault="00B144BA" w:rsidP="00EC7FB8">
      <w:pPr>
        <w:adjustRightInd w:val="0"/>
        <w:jc w:val="left"/>
        <w:rPr>
          <w:color w:val="000000"/>
        </w:rPr>
      </w:pPr>
      <w:r>
        <w:rPr>
          <w:rFonts w:hAnsi="ＭＳ 明朝" w:cs="ＭＳ 明朝" w:hint="eastAsia"/>
          <w:color w:val="000000"/>
        </w:rPr>
        <w:t>６</w:t>
      </w:r>
      <w:r w:rsidR="00E534DE">
        <w:rPr>
          <w:rFonts w:hAnsi="ＭＳ 明朝" w:cs="ＭＳ 明朝" w:hint="eastAsia"/>
          <w:color w:val="000000"/>
        </w:rPr>
        <w:t xml:space="preserve">　設計</w:t>
      </w:r>
      <w:r w:rsidR="00436B4E">
        <w:rPr>
          <w:rFonts w:hAnsi="ＭＳ 明朝" w:cs="ＭＳ 明朝" w:hint="eastAsia"/>
          <w:color w:val="000000"/>
        </w:rPr>
        <w:t>図</w:t>
      </w:r>
      <w:r w:rsidR="00E534DE">
        <w:rPr>
          <w:rFonts w:hAnsi="ＭＳ 明朝" w:cs="ＭＳ 明朝" w:hint="eastAsia"/>
          <w:color w:val="000000"/>
        </w:rPr>
        <w:t>書等の配付</w:t>
      </w:r>
      <w:r w:rsidR="00CF5F22">
        <w:rPr>
          <w:rFonts w:hAnsi="ＭＳ 明朝" w:cs="ＭＳ 明朝" w:hint="eastAsia"/>
          <w:color w:val="000000"/>
        </w:rPr>
        <w:t>及び質問等</w:t>
      </w:r>
    </w:p>
    <w:p w14:paraId="53BE644B" w14:textId="77777777" w:rsidR="00E534DE" w:rsidRDefault="008810E9" w:rsidP="003357DA">
      <w:pPr>
        <w:numPr>
          <w:ilvl w:val="0"/>
          <w:numId w:val="9"/>
        </w:numPr>
        <w:adjustRightInd w:val="0"/>
        <w:jc w:val="left"/>
        <w:rPr>
          <w:rFonts w:hAnsi="ＭＳ 明朝" w:cs="ＭＳ 明朝"/>
          <w:color w:val="000000"/>
        </w:rPr>
      </w:pPr>
      <w:r>
        <w:rPr>
          <w:rFonts w:hAnsi="ＭＳ 明朝" w:cs="ＭＳ 明朝" w:hint="eastAsia"/>
          <w:color w:val="000000"/>
        </w:rPr>
        <w:t xml:space="preserve">　</w:t>
      </w:r>
      <w:r w:rsidR="003F0BE3">
        <w:rPr>
          <w:rFonts w:hAnsi="ＭＳ 明朝" w:cs="ＭＳ 明朝" w:hint="eastAsia"/>
          <w:color w:val="000000"/>
        </w:rPr>
        <w:t>個別事項に定める方法により設計</w:t>
      </w:r>
      <w:r w:rsidR="00436B4E">
        <w:rPr>
          <w:rFonts w:hAnsi="ＭＳ 明朝" w:cs="ＭＳ 明朝" w:hint="eastAsia"/>
          <w:color w:val="000000"/>
        </w:rPr>
        <w:t>図</w:t>
      </w:r>
      <w:r w:rsidR="003F0BE3">
        <w:rPr>
          <w:rFonts w:hAnsi="ＭＳ 明朝" w:cs="ＭＳ 明朝" w:hint="eastAsia"/>
          <w:color w:val="000000"/>
        </w:rPr>
        <w:t>書等を</w:t>
      </w:r>
      <w:r w:rsidR="00047FAF">
        <w:rPr>
          <w:rFonts w:hAnsi="ＭＳ 明朝" w:cs="ＭＳ 明朝" w:hint="eastAsia"/>
          <w:color w:val="000000"/>
        </w:rPr>
        <w:t>配付</w:t>
      </w:r>
      <w:r w:rsidR="003F0BE3">
        <w:rPr>
          <w:rFonts w:hAnsi="ＭＳ 明朝" w:cs="ＭＳ 明朝" w:hint="eastAsia"/>
          <w:color w:val="000000"/>
        </w:rPr>
        <w:t>するものとする</w:t>
      </w:r>
      <w:r w:rsidR="00E534DE">
        <w:rPr>
          <w:rFonts w:hAnsi="ＭＳ 明朝" w:cs="ＭＳ 明朝" w:hint="eastAsia"/>
          <w:color w:val="000000"/>
        </w:rPr>
        <w:t>。</w:t>
      </w:r>
    </w:p>
    <w:p w14:paraId="4A1A78B9" w14:textId="77777777" w:rsidR="00E534DE" w:rsidRDefault="008810E9" w:rsidP="008810E9">
      <w:pPr>
        <w:numPr>
          <w:ilvl w:val="0"/>
          <w:numId w:val="9"/>
        </w:numPr>
        <w:adjustRightInd w:val="0"/>
        <w:jc w:val="left"/>
        <w:rPr>
          <w:rFonts w:hAnsi="ＭＳ 明朝" w:cs="ＭＳ 明朝"/>
          <w:color w:val="000000"/>
        </w:rPr>
      </w:pPr>
      <w:r>
        <w:rPr>
          <w:rFonts w:hAnsi="ＭＳ 明朝" w:cs="ＭＳ 明朝" w:hint="eastAsia"/>
          <w:color w:val="000000"/>
        </w:rPr>
        <w:t xml:space="preserve">　</w:t>
      </w:r>
      <w:r w:rsidR="00E534DE">
        <w:rPr>
          <w:rFonts w:hAnsi="ＭＳ 明朝" w:cs="ＭＳ 明朝" w:hint="eastAsia"/>
          <w:color w:val="000000"/>
        </w:rPr>
        <w:t>設計</w:t>
      </w:r>
      <w:r w:rsidR="00436B4E">
        <w:rPr>
          <w:rFonts w:hAnsi="ＭＳ 明朝" w:cs="ＭＳ 明朝" w:hint="eastAsia"/>
          <w:color w:val="000000"/>
        </w:rPr>
        <w:t>図</w:t>
      </w:r>
      <w:r w:rsidR="00E534DE">
        <w:rPr>
          <w:rFonts w:hAnsi="ＭＳ 明朝" w:cs="ＭＳ 明朝" w:hint="eastAsia"/>
          <w:color w:val="000000"/>
        </w:rPr>
        <w:t>書等に関する質問は、</w:t>
      </w:r>
      <w:r w:rsidR="00C364B0">
        <w:rPr>
          <w:rFonts w:hAnsi="ＭＳ 明朝" w:cs="ＭＳ 明朝" w:hint="eastAsia"/>
          <w:color w:val="000000"/>
        </w:rPr>
        <w:t>原則として電子入札システムの質問回答機能</w:t>
      </w:r>
      <w:r w:rsidR="00E534DE">
        <w:rPr>
          <w:rFonts w:hAnsi="ＭＳ 明朝" w:cs="ＭＳ 明朝" w:hint="eastAsia"/>
          <w:color w:val="000000"/>
        </w:rPr>
        <w:t>により行うものとし、</w:t>
      </w:r>
      <w:r w:rsidR="00C364B0">
        <w:rPr>
          <w:rFonts w:hAnsi="ＭＳ 明朝" w:cs="ＭＳ 明朝" w:hint="eastAsia"/>
          <w:color w:val="000000"/>
        </w:rPr>
        <w:t>個別事項に定める期間において</w:t>
      </w:r>
      <w:r w:rsidR="00E534DE">
        <w:rPr>
          <w:rFonts w:hAnsi="ＭＳ 明朝" w:cs="ＭＳ 明朝" w:hint="eastAsia"/>
          <w:color w:val="000000"/>
        </w:rPr>
        <w:t>受け付けるものとする。</w:t>
      </w:r>
    </w:p>
    <w:p w14:paraId="74962520" w14:textId="77777777" w:rsidR="00E534DE" w:rsidRDefault="008810E9" w:rsidP="008810E9">
      <w:pPr>
        <w:numPr>
          <w:ilvl w:val="0"/>
          <w:numId w:val="9"/>
        </w:numPr>
        <w:adjustRightInd w:val="0"/>
        <w:jc w:val="left"/>
        <w:rPr>
          <w:rFonts w:hAnsi="ＭＳ 明朝" w:cs="ＭＳ 明朝"/>
          <w:color w:val="000000"/>
        </w:rPr>
      </w:pPr>
      <w:r>
        <w:rPr>
          <w:rFonts w:hint="eastAsia"/>
          <w:color w:val="000000"/>
        </w:rPr>
        <w:t xml:space="preserve">　</w:t>
      </w:r>
      <w:r w:rsidR="00E534DE">
        <w:rPr>
          <w:rFonts w:hint="eastAsia"/>
          <w:color w:val="000000"/>
        </w:rPr>
        <w:t>質問に対する回答は、</w:t>
      </w:r>
      <w:r>
        <w:rPr>
          <w:rFonts w:hint="eastAsia"/>
          <w:color w:val="000000"/>
        </w:rPr>
        <w:t>原則として</w:t>
      </w:r>
      <w:r w:rsidR="00C364B0">
        <w:rPr>
          <w:rFonts w:hint="eastAsia"/>
          <w:color w:val="000000"/>
        </w:rPr>
        <w:t>電子入札システムの質問回答機能</w:t>
      </w:r>
      <w:r w:rsidR="00E534DE">
        <w:rPr>
          <w:rFonts w:hint="eastAsia"/>
          <w:color w:val="000000"/>
        </w:rPr>
        <w:t>により行うものとする。</w:t>
      </w:r>
    </w:p>
    <w:p w14:paraId="3F1B2740" w14:textId="77777777" w:rsidR="006A3596" w:rsidRDefault="008810E9" w:rsidP="008810E9">
      <w:pPr>
        <w:numPr>
          <w:ilvl w:val="0"/>
          <w:numId w:val="9"/>
        </w:numPr>
        <w:adjustRightInd w:val="0"/>
        <w:jc w:val="left"/>
        <w:rPr>
          <w:color w:val="000000"/>
        </w:rPr>
      </w:pPr>
      <w:r>
        <w:rPr>
          <w:rFonts w:hint="eastAsia"/>
          <w:color w:val="000000"/>
        </w:rPr>
        <w:t xml:space="preserve">　</w:t>
      </w:r>
      <w:r w:rsidR="00E534DE">
        <w:rPr>
          <w:rFonts w:hint="eastAsia"/>
          <w:color w:val="000000"/>
        </w:rPr>
        <w:t>設計</w:t>
      </w:r>
      <w:r w:rsidR="00436B4E">
        <w:rPr>
          <w:rFonts w:hAnsi="ＭＳ 明朝" w:cs="ＭＳ 明朝" w:hint="eastAsia"/>
          <w:color w:val="000000"/>
        </w:rPr>
        <w:t>図</w:t>
      </w:r>
      <w:r w:rsidR="00E534DE">
        <w:rPr>
          <w:rFonts w:hint="eastAsia"/>
          <w:color w:val="000000"/>
        </w:rPr>
        <w:t>書等に関する質問及び当該質問に対する回答については、</w:t>
      </w:r>
      <w:r w:rsidR="00D37966">
        <w:rPr>
          <w:rFonts w:hint="eastAsia"/>
          <w:color w:val="000000"/>
        </w:rPr>
        <w:t>個別</w:t>
      </w:r>
      <w:r w:rsidR="00F732A2">
        <w:rPr>
          <w:rFonts w:hint="eastAsia"/>
          <w:color w:val="000000"/>
        </w:rPr>
        <w:t>事項</w:t>
      </w:r>
      <w:r w:rsidR="00D37966">
        <w:rPr>
          <w:rFonts w:hint="eastAsia"/>
          <w:color w:val="000000"/>
        </w:rPr>
        <w:t>に定める方法により</w:t>
      </w:r>
      <w:r w:rsidR="00E534DE">
        <w:rPr>
          <w:rFonts w:hint="eastAsia"/>
          <w:color w:val="000000"/>
        </w:rPr>
        <w:t>、公表する。</w:t>
      </w:r>
    </w:p>
    <w:p w14:paraId="0FBD8803" w14:textId="77777777" w:rsidR="006A3596" w:rsidRDefault="006A3596" w:rsidP="00EC7FB8">
      <w:pPr>
        <w:adjustRightInd w:val="0"/>
        <w:jc w:val="left"/>
        <w:rPr>
          <w:color w:val="000000"/>
        </w:rPr>
      </w:pPr>
    </w:p>
    <w:p w14:paraId="751792AF" w14:textId="77777777" w:rsidR="00E534DE" w:rsidRDefault="00B144BA" w:rsidP="00EC7FB8">
      <w:pPr>
        <w:adjustRightInd w:val="0"/>
        <w:jc w:val="left"/>
        <w:rPr>
          <w:color w:val="000000"/>
        </w:rPr>
      </w:pPr>
      <w:r>
        <w:rPr>
          <w:rFonts w:hint="eastAsia"/>
          <w:color w:val="000000"/>
        </w:rPr>
        <w:t>７</w:t>
      </w:r>
      <w:r w:rsidR="00E534DE">
        <w:rPr>
          <w:rFonts w:hint="eastAsia"/>
          <w:color w:val="000000"/>
        </w:rPr>
        <w:t xml:space="preserve">　入札期間等</w:t>
      </w:r>
    </w:p>
    <w:p w14:paraId="24633B3D" w14:textId="77777777" w:rsidR="00CF5F22" w:rsidRDefault="00B450AD" w:rsidP="00EC7FB8">
      <w:pPr>
        <w:adjustRightInd w:val="0"/>
        <w:jc w:val="left"/>
        <w:rPr>
          <w:color w:val="000000"/>
        </w:rPr>
      </w:pPr>
      <w:r>
        <w:rPr>
          <w:rFonts w:hint="eastAsia"/>
          <w:color w:val="000000"/>
        </w:rPr>
        <w:t xml:space="preserve">　⑴　</w:t>
      </w:r>
      <w:r w:rsidR="00E534DE">
        <w:rPr>
          <w:rFonts w:hint="eastAsia"/>
          <w:color w:val="000000"/>
        </w:rPr>
        <w:t>入札期間</w:t>
      </w:r>
    </w:p>
    <w:p w14:paraId="0DE449C9" w14:textId="77777777" w:rsidR="00E534DE" w:rsidRDefault="00436B4E" w:rsidP="00EC7FB8">
      <w:pPr>
        <w:adjustRightInd w:val="0"/>
        <w:jc w:val="left"/>
        <w:rPr>
          <w:color w:val="000000"/>
        </w:rPr>
      </w:pPr>
      <w:r>
        <w:rPr>
          <w:rFonts w:hint="eastAsia"/>
          <w:color w:val="000000"/>
        </w:rPr>
        <w:t xml:space="preserve">　　　</w:t>
      </w:r>
      <w:r w:rsidR="00CF5F22">
        <w:rPr>
          <w:rFonts w:hint="eastAsia"/>
          <w:color w:val="000000"/>
        </w:rPr>
        <w:t>個別事項に定める期間</w:t>
      </w:r>
    </w:p>
    <w:p w14:paraId="09EF6775" w14:textId="77777777" w:rsidR="00CF5F22" w:rsidRDefault="00B450AD" w:rsidP="00EC7FB8">
      <w:pPr>
        <w:adjustRightInd w:val="0"/>
        <w:jc w:val="left"/>
        <w:rPr>
          <w:color w:val="000000"/>
        </w:rPr>
      </w:pPr>
      <w:r>
        <w:rPr>
          <w:rFonts w:hint="eastAsia"/>
          <w:color w:val="000000"/>
        </w:rPr>
        <w:t xml:space="preserve">　⑵　</w:t>
      </w:r>
      <w:r w:rsidR="00E534DE">
        <w:rPr>
          <w:rFonts w:hint="eastAsia"/>
          <w:color w:val="000000"/>
        </w:rPr>
        <w:t>開札の日時</w:t>
      </w:r>
    </w:p>
    <w:p w14:paraId="4060B943" w14:textId="77777777" w:rsidR="00E534DE" w:rsidRDefault="00436B4E" w:rsidP="00EC7FB8">
      <w:pPr>
        <w:adjustRightInd w:val="0"/>
        <w:jc w:val="left"/>
        <w:rPr>
          <w:color w:val="000000"/>
        </w:rPr>
      </w:pPr>
      <w:r>
        <w:rPr>
          <w:rFonts w:hint="eastAsia"/>
          <w:color w:val="000000"/>
        </w:rPr>
        <w:t xml:space="preserve">　　　</w:t>
      </w:r>
      <w:r w:rsidR="00CF5F22">
        <w:rPr>
          <w:rFonts w:hint="eastAsia"/>
          <w:color w:val="000000"/>
        </w:rPr>
        <w:t>個別事項に定める日時</w:t>
      </w:r>
    </w:p>
    <w:p w14:paraId="59B01D4C" w14:textId="77777777" w:rsidR="00CF5F22" w:rsidRDefault="00B450AD" w:rsidP="00EC7FB8">
      <w:pPr>
        <w:adjustRightInd w:val="0"/>
        <w:jc w:val="left"/>
        <w:rPr>
          <w:color w:val="000000"/>
        </w:rPr>
      </w:pPr>
      <w:r>
        <w:rPr>
          <w:rFonts w:hint="eastAsia"/>
          <w:color w:val="000000"/>
        </w:rPr>
        <w:t xml:space="preserve">　⑶　</w:t>
      </w:r>
      <w:r w:rsidR="00E534DE">
        <w:rPr>
          <w:rFonts w:hint="eastAsia"/>
          <w:color w:val="000000"/>
        </w:rPr>
        <w:t>開札の場所</w:t>
      </w:r>
    </w:p>
    <w:p w14:paraId="5460E445" w14:textId="77777777" w:rsidR="00E534DE" w:rsidRDefault="00E534DE" w:rsidP="00EC7FB8">
      <w:pPr>
        <w:adjustRightInd w:val="0"/>
        <w:jc w:val="left"/>
        <w:rPr>
          <w:color w:val="000000"/>
        </w:rPr>
      </w:pPr>
      <w:r>
        <w:rPr>
          <w:rFonts w:hint="eastAsia"/>
          <w:color w:val="000000"/>
        </w:rPr>
        <w:t xml:space="preserve">　</w:t>
      </w:r>
      <w:r w:rsidR="00436B4E">
        <w:rPr>
          <w:rFonts w:hint="eastAsia"/>
          <w:color w:val="000000"/>
        </w:rPr>
        <w:t xml:space="preserve">　　</w:t>
      </w:r>
      <w:r w:rsidR="00CF5F22">
        <w:rPr>
          <w:rFonts w:hint="eastAsia"/>
          <w:color w:val="000000"/>
        </w:rPr>
        <w:t>個別事項に定める場所</w:t>
      </w:r>
    </w:p>
    <w:p w14:paraId="242207FB" w14:textId="77777777" w:rsidR="00E534DE" w:rsidRDefault="00E534DE" w:rsidP="00EC7FB8">
      <w:pPr>
        <w:adjustRightInd w:val="0"/>
        <w:jc w:val="left"/>
        <w:rPr>
          <w:color w:val="000000"/>
        </w:rPr>
      </w:pPr>
    </w:p>
    <w:p w14:paraId="4898E4A7" w14:textId="77777777" w:rsidR="00E534DE" w:rsidRDefault="00B144BA" w:rsidP="00EC7FB8">
      <w:pPr>
        <w:adjustRightInd w:val="0"/>
        <w:jc w:val="left"/>
        <w:rPr>
          <w:color w:val="000000"/>
        </w:rPr>
      </w:pPr>
      <w:r>
        <w:rPr>
          <w:rFonts w:hint="eastAsia"/>
          <w:color w:val="000000"/>
        </w:rPr>
        <w:t>８</w:t>
      </w:r>
      <w:r w:rsidR="00E534DE">
        <w:rPr>
          <w:rFonts w:hint="eastAsia"/>
          <w:color w:val="000000"/>
        </w:rPr>
        <w:t xml:space="preserve">　入札の方法等</w:t>
      </w:r>
    </w:p>
    <w:p w14:paraId="2C88A48C" w14:textId="77777777" w:rsidR="00E534DE" w:rsidRDefault="00B450AD" w:rsidP="00EC7FB8">
      <w:pPr>
        <w:adjustRightInd w:val="0"/>
        <w:jc w:val="left"/>
        <w:rPr>
          <w:color w:val="000000"/>
        </w:rPr>
      </w:pPr>
      <w:r>
        <w:rPr>
          <w:rFonts w:hint="eastAsia"/>
          <w:color w:val="000000"/>
        </w:rPr>
        <w:t xml:space="preserve">　⑴　</w:t>
      </w:r>
      <w:r w:rsidR="00E534DE">
        <w:rPr>
          <w:rFonts w:hint="eastAsia"/>
          <w:color w:val="000000"/>
        </w:rPr>
        <w:t>入札は、電子入札システムを使用する方法により行うものとする。</w:t>
      </w:r>
    </w:p>
    <w:p w14:paraId="111D6C73" w14:textId="77777777" w:rsidR="00E534DE" w:rsidRDefault="00B450AD" w:rsidP="00EC7FB8">
      <w:pPr>
        <w:adjustRightInd w:val="0"/>
        <w:ind w:left="480" w:hangingChars="200" w:hanging="480"/>
        <w:jc w:val="left"/>
        <w:rPr>
          <w:color w:val="000000"/>
        </w:rPr>
      </w:pPr>
      <w:r>
        <w:rPr>
          <w:rFonts w:hint="eastAsia"/>
          <w:color w:val="000000"/>
        </w:rPr>
        <w:lastRenderedPageBreak/>
        <w:t xml:space="preserve">　⑵　</w:t>
      </w:r>
      <w:r w:rsidR="00E534DE">
        <w:rPr>
          <w:rFonts w:hint="eastAsia"/>
          <w:color w:val="000000"/>
        </w:rPr>
        <w:t>落札者の決定に当たっては、電子入札システムにより提出された入札書の金額に当該金額の</w:t>
      </w:r>
      <w:r w:rsidR="00E534DE">
        <w:rPr>
          <w:color w:val="000000"/>
        </w:rPr>
        <w:t xml:space="preserve"> 100</w:t>
      </w:r>
      <w:r w:rsidR="00645D83">
        <w:rPr>
          <w:rFonts w:hint="eastAsia"/>
          <w:color w:val="000000"/>
        </w:rPr>
        <w:t>分の</w:t>
      </w:r>
      <w:r w:rsidR="006D5CAA">
        <w:rPr>
          <w:rFonts w:hint="eastAsia"/>
          <w:color w:val="000000"/>
        </w:rPr>
        <w:t>1</w:t>
      </w:r>
      <w:r w:rsidR="006D5CAA">
        <w:rPr>
          <w:color w:val="000000"/>
        </w:rPr>
        <w:t>0</w:t>
      </w:r>
      <w:r w:rsidR="00E534DE">
        <w:rPr>
          <w:rFonts w:hint="eastAsia"/>
          <w:color w:val="000000"/>
        </w:rPr>
        <w:t>に相当する額を加算した金額（当該金額に１円未満の端数があるときは、その端数を切り捨てた金額）をもって落札価格とするので、入札者は、消費税及び地方消費税に係る課税業者であるか免税業者であるかを問わず、見積もった契約希望金額の</w:t>
      </w:r>
      <w:r w:rsidR="00E534DE">
        <w:rPr>
          <w:color w:val="000000"/>
        </w:rPr>
        <w:t xml:space="preserve"> </w:t>
      </w:r>
      <w:r w:rsidR="00645D83">
        <w:rPr>
          <w:color w:val="000000"/>
        </w:rPr>
        <w:t>1</w:t>
      </w:r>
      <w:r w:rsidR="006D5CAA">
        <w:rPr>
          <w:color w:val="000000"/>
        </w:rPr>
        <w:t>10</w:t>
      </w:r>
      <w:r w:rsidR="00E534DE">
        <w:rPr>
          <w:rFonts w:hint="eastAsia"/>
          <w:color w:val="000000"/>
        </w:rPr>
        <w:t>分の</w:t>
      </w:r>
      <w:r w:rsidR="00E534DE">
        <w:rPr>
          <w:color w:val="000000"/>
        </w:rPr>
        <w:t xml:space="preserve"> 100</w:t>
      </w:r>
      <w:r w:rsidR="00E534DE">
        <w:rPr>
          <w:rFonts w:hint="eastAsia"/>
          <w:color w:val="000000"/>
        </w:rPr>
        <w:t>に相当する金額を入札書に記載すること。</w:t>
      </w:r>
    </w:p>
    <w:p w14:paraId="30D6263C" w14:textId="77777777" w:rsidR="00E534DE" w:rsidRDefault="00B450AD" w:rsidP="00EC7FB8">
      <w:pPr>
        <w:adjustRightInd w:val="0"/>
        <w:jc w:val="left"/>
        <w:rPr>
          <w:color w:val="000000"/>
        </w:rPr>
      </w:pPr>
      <w:r>
        <w:rPr>
          <w:rFonts w:hint="eastAsia"/>
          <w:color w:val="000000"/>
        </w:rPr>
        <w:t xml:space="preserve">　⑶　</w:t>
      </w:r>
      <w:r w:rsidR="00E534DE">
        <w:rPr>
          <w:rFonts w:hint="eastAsia"/>
          <w:color w:val="000000"/>
        </w:rPr>
        <w:t>入札回数は、１回とする。</w:t>
      </w:r>
    </w:p>
    <w:p w14:paraId="228596F4" w14:textId="77777777" w:rsidR="00573E89" w:rsidRDefault="00573E89" w:rsidP="00EC7FB8">
      <w:pPr>
        <w:adjustRightInd w:val="0"/>
        <w:jc w:val="left"/>
        <w:rPr>
          <w:color w:val="000000"/>
        </w:rPr>
      </w:pPr>
    </w:p>
    <w:p w14:paraId="79FCC93B" w14:textId="77777777" w:rsidR="00E534DE" w:rsidRDefault="00B144BA" w:rsidP="00EC7FB8">
      <w:pPr>
        <w:adjustRightInd w:val="0"/>
        <w:jc w:val="left"/>
        <w:rPr>
          <w:color w:val="000000"/>
        </w:rPr>
      </w:pPr>
      <w:r>
        <w:rPr>
          <w:rFonts w:hint="eastAsia"/>
          <w:color w:val="000000"/>
        </w:rPr>
        <w:t>９</w:t>
      </w:r>
      <w:r w:rsidR="00E534DE">
        <w:rPr>
          <w:rFonts w:hint="eastAsia"/>
          <w:color w:val="000000"/>
        </w:rPr>
        <w:t xml:space="preserve">　工事費内訳書の提出</w:t>
      </w:r>
    </w:p>
    <w:p w14:paraId="71C0DE48" w14:textId="77777777" w:rsidR="00E534DE" w:rsidRDefault="00B450AD" w:rsidP="00EC7FB8">
      <w:pPr>
        <w:adjustRightInd w:val="0"/>
        <w:ind w:left="480" w:hangingChars="200" w:hanging="480"/>
        <w:jc w:val="left"/>
        <w:rPr>
          <w:color w:val="000000"/>
        </w:rPr>
      </w:pPr>
      <w:r>
        <w:rPr>
          <w:rFonts w:hint="eastAsia"/>
          <w:color w:val="000000"/>
        </w:rPr>
        <w:t xml:space="preserve">　⑴　</w:t>
      </w:r>
      <w:r w:rsidR="006A3596">
        <w:rPr>
          <w:rFonts w:hint="eastAsia"/>
          <w:color w:val="000000"/>
        </w:rPr>
        <w:t>電子入札システムの入札書提出画面において、入札書に記載する入札金額に対応した工事費内訳書を</w:t>
      </w:r>
      <w:r w:rsidR="00E534DE">
        <w:rPr>
          <w:rFonts w:hint="eastAsia"/>
          <w:color w:val="000000"/>
        </w:rPr>
        <w:t>添付</w:t>
      </w:r>
      <w:r w:rsidR="006A3596">
        <w:rPr>
          <w:rFonts w:hint="eastAsia"/>
          <w:color w:val="000000"/>
        </w:rPr>
        <w:t>して入札する</w:t>
      </w:r>
      <w:r w:rsidR="00E534DE">
        <w:rPr>
          <w:rFonts w:hint="eastAsia"/>
          <w:color w:val="000000"/>
        </w:rPr>
        <w:t>こと。</w:t>
      </w:r>
    </w:p>
    <w:p w14:paraId="0F1C681F" w14:textId="77777777" w:rsidR="0095413E" w:rsidRDefault="00B450AD" w:rsidP="0095413E">
      <w:pPr>
        <w:adjustRightInd w:val="0"/>
        <w:ind w:left="480" w:hangingChars="200" w:hanging="480"/>
        <w:jc w:val="left"/>
        <w:rPr>
          <w:rFonts w:hAnsi="ＭＳ 明朝"/>
          <w:color w:val="000000"/>
        </w:rPr>
      </w:pPr>
      <w:r>
        <w:rPr>
          <w:rFonts w:hint="eastAsia"/>
          <w:color w:val="000000"/>
        </w:rPr>
        <w:t xml:space="preserve">　⑵　</w:t>
      </w:r>
      <w:r w:rsidR="00E534DE">
        <w:rPr>
          <w:rFonts w:hint="eastAsia"/>
          <w:color w:val="000000"/>
        </w:rPr>
        <w:t>工事費内訳書の様式は、入札情報サービス</w:t>
      </w:r>
      <w:r w:rsidR="00A978C4">
        <w:rPr>
          <w:rFonts w:hint="eastAsia"/>
          <w:color w:val="000000"/>
        </w:rPr>
        <w:t>（下記ＵＲＬ</w:t>
      </w:r>
      <w:r w:rsidR="00DA74C6">
        <w:rPr>
          <w:rFonts w:hint="eastAsia"/>
          <w:color w:val="000000"/>
        </w:rPr>
        <w:t>からリンク</w:t>
      </w:r>
      <w:r w:rsidR="00A978C4">
        <w:rPr>
          <w:rFonts w:hint="eastAsia"/>
          <w:color w:val="000000"/>
        </w:rPr>
        <w:t>）</w:t>
      </w:r>
      <w:r w:rsidR="00E534DE">
        <w:rPr>
          <w:rFonts w:hint="eastAsia"/>
          <w:color w:val="000000"/>
        </w:rPr>
        <w:t>の「</w:t>
      </w:r>
      <w:r w:rsidR="001935B3">
        <w:rPr>
          <w:rFonts w:hint="eastAsia"/>
          <w:color w:val="000000"/>
        </w:rPr>
        <w:t>入札公告</w:t>
      </w:r>
      <w:r w:rsidR="00DA74C6">
        <w:rPr>
          <w:rFonts w:hint="eastAsia"/>
          <w:color w:val="000000"/>
        </w:rPr>
        <w:t>詳細</w:t>
      </w:r>
      <w:r w:rsidR="00E534DE">
        <w:rPr>
          <w:rFonts w:hint="eastAsia"/>
          <w:color w:val="000000"/>
        </w:rPr>
        <w:t>」からダウンロードし、作成すること。</w:t>
      </w:r>
      <w:r w:rsidR="00436B4E">
        <w:rPr>
          <w:rFonts w:hint="eastAsia"/>
          <w:color w:val="000000"/>
        </w:rPr>
        <w:t xml:space="preserve">　　</w:t>
      </w:r>
      <w:r w:rsidR="00C364B0">
        <w:rPr>
          <w:rFonts w:hAnsi="ＭＳ 明朝"/>
          <w:color w:val="000000"/>
          <w:u w:val="single"/>
        </w:rPr>
        <w:t>https://toyama.efftis.jp/portal/</w:t>
      </w:r>
    </w:p>
    <w:p w14:paraId="4FD31965" w14:textId="77777777" w:rsidR="00E534DE" w:rsidRDefault="00B450AD" w:rsidP="00653371">
      <w:pPr>
        <w:ind w:left="480" w:hangingChars="200" w:hanging="480"/>
        <w:jc w:val="left"/>
        <w:rPr>
          <w:color w:val="000000"/>
        </w:rPr>
      </w:pPr>
      <w:r>
        <w:rPr>
          <w:rFonts w:hint="eastAsia"/>
          <w:color w:val="000000"/>
        </w:rPr>
        <w:t xml:space="preserve">　⑶　</w:t>
      </w:r>
      <w:r w:rsidR="00653371">
        <w:rPr>
          <w:rFonts w:hint="eastAsia"/>
          <w:color w:val="000000"/>
        </w:rPr>
        <w:t>工事費内訳書が提出されない場合、当該者の入札を無効とする。また、工事費内訳書の内容に不備がある場合、</w:t>
      </w:r>
      <w:r w:rsidR="00BA5E63">
        <w:rPr>
          <w:rFonts w:hint="eastAsia"/>
          <w:color w:val="000000"/>
        </w:rPr>
        <w:t>原則として当該者の入札を</w:t>
      </w:r>
      <w:r w:rsidR="00653371">
        <w:rPr>
          <w:rFonts w:hint="eastAsia"/>
          <w:color w:val="000000"/>
        </w:rPr>
        <w:t>無効とする。</w:t>
      </w:r>
    </w:p>
    <w:p w14:paraId="70821101" w14:textId="77777777" w:rsidR="00166197" w:rsidRDefault="00166197" w:rsidP="00EC7FB8">
      <w:pPr>
        <w:adjustRightInd w:val="0"/>
        <w:jc w:val="left"/>
        <w:rPr>
          <w:color w:val="000000"/>
        </w:rPr>
      </w:pPr>
    </w:p>
    <w:p w14:paraId="48D340FC" w14:textId="77777777" w:rsidR="00E534DE" w:rsidRDefault="00B144BA" w:rsidP="00EC7FB8">
      <w:pPr>
        <w:adjustRightInd w:val="0"/>
        <w:jc w:val="left"/>
        <w:rPr>
          <w:color w:val="000000"/>
        </w:rPr>
      </w:pPr>
      <w:r>
        <w:rPr>
          <w:rFonts w:hint="eastAsia"/>
          <w:color w:val="000000"/>
        </w:rPr>
        <w:t>10</w:t>
      </w:r>
      <w:r w:rsidR="00E534DE">
        <w:rPr>
          <w:rFonts w:hint="eastAsia"/>
          <w:color w:val="000000"/>
        </w:rPr>
        <w:t xml:space="preserve">　入札保証金に関する事項</w:t>
      </w:r>
    </w:p>
    <w:p w14:paraId="6B70D37E" w14:textId="77777777" w:rsidR="00E534DE" w:rsidRDefault="00436B4E" w:rsidP="00EC7FB8">
      <w:pPr>
        <w:adjustRightInd w:val="0"/>
        <w:jc w:val="left"/>
        <w:rPr>
          <w:color w:val="000000"/>
        </w:rPr>
      </w:pPr>
      <w:r>
        <w:rPr>
          <w:rFonts w:hint="eastAsia"/>
          <w:color w:val="000000"/>
        </w:rPr>
        <w:t xml:space="preserve">　　</w:t>
      </w:r>
      <w:r w:rsidR="00E534DE">
        <w:rPr>
          <w:rFonts w:hint="eastAsia"/>
          <w:color w:val="000000"/>
        </w:rPr>
        <w:t>入札保証金は、免除する。</w:t>
      </w:r>
    </w:p>
    <w:p w14:paraId="626E81B5" w14:textId="77777777" w:rsidR="00E534DE" w:rsidRDefault="00E534DE" w:rsidP="00EC7FB8">
      <w:pPr>
        <w:adjustRightInd w:val="0"/>
        <w:jc w:val="left"/>
        <w:rPr>
          <w:color w:val="000000"/>
        </w:rPr>
      </w:pPr>
    </w:p>
    <w:p w14:paraId="4472DD30" w14:textId="77777777" w:rsidR="00E534DE" w:rsidRDefault="00B144BA" w:rsidP="00EC7FB8">
      <w:pPr>
        <w:adjustRightInd w:val="0"/>
        <w:jc w:val="left"/>
        <w:rPr>
          <w:color w:val="000000"/>
        </w:rPr>
      </w:pPr>
      <w:r>
        <w:rPr>
          <w:rFonts w:hint="eastAsia"/>
          <w:color w:val="000000"/>
        </w:rPr>
        <w:t>11</w:t>
      </w:r>
      <w:r w:rsidR="00E534DE">
        <w:rPr>
          <w:rFonts w:hint="eastAsia"/>
          <w:color w:val="000000"/>
        </w:rPr>
        <w:t xml:space="preserve">　入札の無効に関する事項</w:t>
      </w:r>
    </w:p>
    <w:p w14:paraId="059C4B84" w14:textId="77777777" w:rsidR="00E534DE" w:rsidRDefault="00E534DE" w:rsidP="00EC7FB8">
      <w:pPr>
        <w:adjustRightInd w:val="0"/>
        <w:jc w:val="left"/>
        <w:rPr>
          <w:color w:val="000000"/>
        </w:rPr>
      </w:pPr>
      <w:r>
        <w:rPr>
          <w:rFonts w:hint="eastAsia"/>
          <w:color w:val="000000"/>
        </w:rPr>
        <w:t xml:space="preserve">　　次に掲げる入札は、無効とする。</w:t>
      </w:r>
    </w:p>
    <w:p w14:paraId="5809A898" w14:textId="77777777" w:rsidR="00E534DE" w:rsidRDefault="00B450AD" w:rsidP="00EC7FB8">
      <w:pPr>
        <w:adjustRightInd w:val="0"/>
        <w:jc w:val="left"/>
        <w:rPr>
          <w:color w:val="000000"/>
        </w:rPr>
      </w:pPr>
      <w:r>
        <w:rPr>
          <w:rFonts w:hint="eastAsia"/>
          <w:color w:val="000000"/>
        </w:rPr>
        <w:t xml:space="preserve">　⑴　</w:t>
      </w:r>
      <w:r w:rsidR="00E534DE">
        <w:rPr>
          <w:rFonts w:hint="eastAsia"/>
          <w:color w:val="000000"/>
        </w:rPr>
        <w:t>虚偽の申請により入札参加資格を得た者のした入札</w:t>
      </w:r>
    </w:p>
    <w:p w14:paraId="0595BE6B" w14:textId="77777777" w:rsidR="00E534DE" w:rsidRDefault="00B450AD" w:rsidP="00EC7FB8">
      <w:pPr>
        <w:adjustRightInd w:val="0"/>
        <w:ind w:left="480" w:hangingChars="200" w:hanging="480"/>
        <w:jc w:val="left"/>
        <w:rPr>
          <w:color w:val="000000"/>
        </w:rPr>
      </w:pPr>
      <w:r>
        <w:rPr>
          <w:rFonts w:hint="eastAsia"/>
          <w:color w:val="000000"/>
        </w:rPr>
        <w:t xml:space="preserve">　⑵　</w:t>
      </w:r>
      <w:r w:rsidR="00E534DE">
        <w:rPr>
          <w:rFonts w:hint="eastAsia"/>
          <w:color w:val="000000"/>
        </w:rPr>
        <w:t>入札心得（電子入札・予定価格事前公表試行工事）第６条各号のいずれかに該当する入札</w:t>
      </w:r>
    </w:p>
    <w:p w14:paraId="5CB6B143" w14:textId="77777777" w:rsidR="00E534DE" w:rsidRDefault="00B450AD" w:rsidP="00EC7FB8">
      <w:pPr>
        <w:adjustRightInd w:val="0"/>
        <w:jc w:val="left"/>
        <w:rPr>
          <w:color w:val="000000"/>
        </w:rPr>
      </w:pPr>
      <w:r>
        <w:rPr>
          <w:rFonts w:hint="eastAsia"/>
          <w:color w:val="000000"/>
        </w:rPr>
        <w:t xml:space="preserve">　⑶　</w:t>
      </w:r>
      <w:r w:rsidR="003D4CC1">
        <w:rPr>
          <w:rFonts w:hint="eastAsia"/>
          <w:color w:val="000000"/>
        </w:rPr>
        <w:t>１</w:t>
      </w:r>
      <w:r w:rsidR="00E534DE">
        <w:rPr>
          <w:rFonts w:hint="eastAsia"/>
          <w:color w:val="000000"/>
        </w:rPr>
        <w:t>の</w:t>
      </w:r>
      <w:r>
        <w:rPr>
          <w:rFonts w:hint="eastAsia"/>
          <w:color w:val="000000"/>
        </w:rPr>
        <w:t>⑴</w:t>
      </w:r>
      <w:r w:rsidR="00A978C4">
        <w:rPr>
          <w:rFonts w:hint="eastAsia"/>
          <w:color w:val="000000"/>
        </w:rPr>
        <w:t>の</w:t>
      </w:r>
      <w:r w:rsidR="00E534DE">
        <w:rPr>
          <w:rFonts w:hint="eastAsia"/>
          <w:color w:val="000000"/>
        </w:rPr>
        <w:t>ただし書に規定する場合に該当する入札</w:t>
      </w:r>
    </w:p>
    <w:p w14:paraId="67BB3F7D" w14:textId="77777777" w:rsidR="00E534DE" w:rsidRDefault="00E534DE" w:rsidP="00EC7FB8">
      <w:pPr>
        <w:adjustRightInd w:val="0"/>
        <w:jc w:val="left"/>
        <w:rPr>
          <w:color w:val="000000"/>
        </w:rPr>
      </w:pPr>
    </w:p>
    <w:p w14:paraId="157F8AAF" w14:textId="77777777" w:rsidR="007E37FF" w:rsidRDefault="00573E89" w:rsidP="00EC7FB8">
      <w:pPr>
        <w:adjustRightInd w:val="0"/>
        <w:jc w:val="left"/>
        <w:rPr>
          <w:color w:val="000000"/>
        </w:rPr>
      </w:pPr>
      <w:r>
        <w:rPr>
          <w:rFonts w:hint="eastAsia"/>
          <w:color w:val="000000"/>
        </w:rPr>
        <w:t>1</w:t>
      </w:r>
      <w:r w:rsidR="00B144BA">
        <w:rPr>
          <w:rFonts w:hint="eastAsia"/>
          <w:color w:val="000000"/>
        </w:rPr>
        <w:t>2</w:t>
      </w:r>
      <w:r>
        <w:rPr>
          <w:rFonts w:hint="eastAsia"/>
          <w:color w:val="000000"/>
        </w:rPr>
        <w:t xml:space="preserve">　落札者の決定方法</w:t>
      </w:r>
    </w:p>
    <w:p w14:paraId="58F8211B" w14:textId="77777777" w:rsidR="007E37FF" w:rsidRDefault="00B450AD" w:rsidP="00EC7FB8">
      <w:pPr>
        <w:adjustRightInd w:val="0"/>
        <w:ind w:left="480" w:hangingChars="200" w:hanging="480"/>
        <w:jc w:val="left"/>
        <w:rPr>
          <w:color w:val="000000"/>
        </w:rPr>
      </w:pPr>
      <w:r>
        <w:rPr>
          <w:rFonts w:hint="eastAsia"/>
          <w:color w:val="000000"/>
        </w:rPr>
        <w:t xml:space="preserve">　⑴　</w:t>
      </w:r>
      <w:r w:rsidR="007E37FF">
        <w:rPr>
          <w:rFonts w:hint="eastAsia"/>
          <w:color w:val="000000"/>
        </w:rPr>
        <w:t>落札者は、次の要件</w:t>
      </w:r>
      <w:r w:rsidR="00A7508C">
        <w:rPr>
          <w:rFonts w:hint="eastAsia"/>
          <w:color w:val="000000"/>
        </w:rPr>
        <w:t>のすべて</w:t>
      </w:r>
      <w:r w:rsidR="007E37FF">
        <w:rPr>
          <w:rFonts w:hint="eastAsia"/>
          <w:color w:val="000000"/>
        </w:rPr>
        <w:t>を満たす入札参加者のうち、評価値が最も高い者とする。</w:t>
      </w:r>
    </w:p>
    <w:p w14:paraId="421AF83A" w14:textId="77777777" w:rsidR="007E37FF" w:rsidRDefault="00C97152" w:rsidP="00EC7FB8">
      <w:pPr>
        <w:adjustRightInd w:val="0"/>
        <w:ind w:left="480" w:hangingChars="200" w:hanging="480"/>
        <w:jc w:val="left"/>
        <w:rPr>
          <w:color w:val="000000"/>
        </w:rPr>
      </w:pPr>
      <w:r>
        <w:rPr>
          <w:rFonts w:hint="eastAsia"/>
          <w:color w:val="000000"/>
        </w:rPr>
        <w:t xml:space="preserve">　　</w:t>
      </w:r>
      <w:r w:rsidR="007E37FF">
        <w:rPr>
          <w:rFonts w:hint="eastAsia"/>
          <w:color w:val="000000"/>
        </w:rPr>
        <w:t>ア　技術資料の内容が、要求する要件を最低限満たしていること。</w:t>
      </w:r>
    </w:p>
    <w:p w14:paraId="1FB1A6BC" w14:textId="77777777" w:rsidR="00EF4D22" w:rsidRDefault="00C97152" w:rsidP="001338FE">
      <w:pPr>
        <w:adjustRightInd w:val="0"/>
        <w:ind w:left="480" w:hangingChars="200" w:hanging="480"/>
        <w:jc w:val="left"/>
        <w:rPr>
          <w:color w:val="000000"/>
        </w:rPr>
      </w:pPr>
      <w:r>
        <w:rPr>
          <w:rFonts w:hint="eastAsia"/>
          <w:color w:val="000000"/>
        </w:rPr>
        <w:t xml:space="preserve">　　</w:t>
      </w:r>
      <w:r w:rsidR="007E37FF">
        <w:rPr>
          <w:rFonts w:hint="eastAsia"/>
          <w:color w:val="000000"/>
        </w:rPr>
        <w:t>イ　入札価格が予定価格を超えていないこと。</w:t>
      </w:r>
    </w:p>
    <w:p w14:paraId="7D562FB8" w14:textId="77777777" w:rsidR="007E37FF" w:rsidRDefault="00C97152" w:rsidP="00EC7FB8">
      <w:pPr>
        <w:adjustRightInd w:val="0"/>
        <w:ind w:left="480" w:hangingChars="200" w:hanging="480"/>
        <w:jc w:val="left"/>
        <w:rPr>
          <w:color w:val="000000"/>
        </w:rPr>
      </w:pPr>
      <w:r>
        <w:rPr>
          <w:rFonts w:hint="eastAsia"/>
          <w:color w:val="000000"/>
        </w:rPr>
        <w:t xml:space="preserve">　　</w:t>
      </w:r>
      <w:r w:rsidR="0043486E">
        <w:rPr>
          <w:rFonts w:hint="eastAsia"/>
          <w:color w:val="000000"/>
        </w:rPr>
        <w:t>ウ</w:t>
      </w:r>
      <w:r w:rsidR="007E37FF">
        <w:rPr>
          <w:rFonts w:hint="eastAsia"/>
          <w:color w:val="000000"/>
        </w:rPr>
        <w:t xml:space="preserve">　評価値が、次の式により算出して得られる基準評価値を下回っていないこと。</w:t>
      </w:r>
    </w:p>
    <w:p w14:paraId="6E71933D" w14:textId="77777777" w:rsidR="007E37FF" w:rsidRDefault="00C97152" w:rsidP="00EC7FB8">
      <w:pPr>
        <w:adjustRightInd w:val="0"/>
        <w:ind w:left="480" w:hangingChars="200" w:hanging="480"/>
        <w:jc w:val="left"/>
        <w:rPr>
          <w:color w:val="000000"/>
        </w:rPr>
      </w:pPr>
      <w:r>
        <w:rPr>
          <w:rFonts w:hint="eastAsia"/>
          <w:color w:val="000000"/>
        </w:rPr>
        <w:t xml:space="preserve">　　　　</w:t>
      </w:r>
      <w:r w:rsidR="007E37FF">
        <w:rPr>
          <w:rFonts w:hint="eastAsia"/>
          <w:color w:val="000000"/>
        </w:rPr>
        <w:t>基準評価値＝ 100点（標準点）÷予定価格（単位：百万円）</w:t>
      </w:r>
    </w:p>
    <w:p w14:paraId="162A6C7F" w14:textId="77777777" w:rsidR="007E37FF" w:rsidRDefault="00B450AD" w:rsidP="00EC7FB8">
      <w:pPr>
        <w:adjustRightInd w:val="0"/>
        <w:ind w:left="480" w:hangingChars="200" w:hanging="480"/>
        <w:jc w:val="left"/>
        <w:rPr>
          <w:color w:val="000000"/>
        </w:rPr>
      </w:pPr>
      <w:r>
        <w:rPr>
          <w:rFonts w:hint="eastAsia"/>
          <w:color w:val="000000"/>
        </w:rPr>
        <w:t xml:space="preserve">　⑵　</w:t>
      </w:r>
      <w:r w:rsidR="00C97152">
        <w:rPr>
          <w:rFonts w:hint="eastAsia"/>
          <w:color w:val="000000"/>
        </w:rPr>
        <w:t>評価値の最も高い者が２人</w:t>
      </w:r>
      <w:r w:rsidR="007E37FF">
        <w:rPr>
          <w:rFonts w:hint="eastAsia"/>
          <w:color w:val="000000"/>
        </w:rPr>
        <w:t>以上あるときは、入札価格が低い者を落札者とする。</w:t>
      </w:r>
      <w:r w:rsidR="00C97152">
        <w:rPr>
          <w:rFonts w:hint="eastAsia"/>
          <w:color w:val="000000"/>
        </w:rPr>
        <w:t>この場合において同価の入札をした者が２人以上あるときは、当該同価の入札についてくじを行い、落札者を決定するものとする。</w:t>
      </w:r>
    </w:p>
    <w:p w14:paraId="7490F5D0" w14:textId="77777777" w:rsidR="00C97152" w:rsidRDefault="00B450AD" w:rsidP="00856CC1">
      <w:pPr>
        <w:adjustRightInd w:val="0"/>
        <w:ind w:left="480" w:hangingChars="200" w:hanging="480"/>
        <w:jc w:val="left"/>
        <w:rPr>
          <w:color w:val="000000"/>
        </w:rPr>
      </w:pPr>
      <w:r>
        <w:rPr>
          <w:rFonts w:hint="eastAsia"/>
          <w:color w:val="000000"/>
        </w:rPr>
        <w:t xml:space="preserve">　⑶</w:t>
      </w:r>
      <w:r w:rsidR="00AA1EE5">
        <w:rPr>
          <w:rFonts w:hint="eastAsia"/>
          <w:color w:val="000000"/>
        </w:rPr>
        <w:t xml:space="preserve">　</w:t>
      </w:r>
      <w:r>
        <w:rPr>
          <w:rFonts w:hint="eastAsia"/>
          <w:color w:val="000000"/>
        </w:rPr>
        <w:t>落札者となるべき者の入札価格が調査基準価格を下回る場合は、⑴</w:t>
      </w:r>
      <w:r w:rsidR="007E37FF">
        <w:rPr>
          <w:rFonts w:hint="eastAsia"/>
          <w:color w:val="000000"/>
        </w:rPr>
        <w:t>及び</w:t>
      </w:r>
      <w:r>
        <w:rPr>
          <w:rFonts w:hint="eastAsia"/>
          <w:color w:val="000000"/>
        </w:rPr>
        <w:t>⑵</w:t>
      </w:r>
      <w:r w:rsidR="007E37FF">
        <w:rPr>
          <w:rFonts w:hint="eastAsia"/>
          <w:color w:val="000000"/>
        </w:rPr>
        <w:t>の規定にかかわらず、</w:t>
      </w:r>
      <w:r w:rsidR="00C97152">
        <w:rPr>
          <w:rFonts w:hint="eastAsia"/>
          <w:color w:val="000000"/>
        </w:rPr>
        <w:t>落札者の決定を保留し、</w:t>
      </w:r>
      <w:r w:rsidR="007E37FF">
        <w:rPr>
          <w:rFonts w:hint="eastAsia"/>
          <w:color w:val="000000"/>
        </w:rPr>
        <w:t>富山県低入札価格調査</w:t>
      </w:r>
      <w:r w:rsidR="00C97152">
        <w:rPr>
          <w:rFonts w:hint="eastAsia"/>
          <w:color w:val="000000"/>
        </w:rPr>
        <w:t>等</w:t>
      </w:r>
      <w:r w:rsidR="007E37FF">
        <w:rPr>
          <w:rFonts w:hint="eastAsia"/>
          <w:color w:val="000000"/>
        </w:rPr>
        <w:t>実施要領に基づ</w:t>
      </w:r>
      <w:r w:rsidR="00C97152">
        <w:rPr>
          <w:rFonts w:hint="eastAsia"/>
          <w:color w:val="000000"/>
        </w:rPr>
        <w:t>き、</w:t>
      </w:r>
      <w:r w:rsidR="007E37FF">
        <w:rPr>
          <w:rFonts w:hint="eastAsia"/>
          <w:color w:val="000000"/>
        </w:rPr>
        <w:t>審査を行い、落札者を決定する。</w:t>
      </w:r>
    </w:p>
    <w:p w14:paraId="783316CF" w14:textId="77777777" w:rsidR="007E37FF" w:rsidRDefault="00B450AD" w:rsidP="00EC7FB8">
      <w:pPr>
        <w:adjustRightInd w:val="0"/>
        <w:ind w:left="480" w:hangingChars="200" w:hanging="480"/>
        <w:jc w:val="left"/>
        <w:rPr>
          <w:color w:val="000000"/>
        </w:rPr>
      </w:pPr>
      <w:r>
        <w:rPr>
          <w:rFonts w:hint="eastAsia"/>
          <w:color w:val="000000"/>
        </w:rPr>
        <w:lastRenderedPageBreak/>
        <w:t xml:space="preserve">　⑷　</w:t>
      </w:r>
      <w:r w:rsidR="007E37FF">
        <w:rPr>
          <w:rFonts w:hint="eastAsia"/>
          <w:color w:val="000000"/>
        </w:rPr>
        <w:t>総合評価方式の試行対象工事</w:t>
      </w:r>
      <w:r w:rsidR="00C97152">
        <w:rPr>
          <w:rFonts w:hint="eastAsia"/>
          <w:color w:val="000000"/>
        </w:rPr>
        <w:t>に係</w:t>
      </w:r>
      <w:r w:rsidR="007E37FF">
        <w:rPr>
          <w:rFonts w:hint="eastAsia"/>
          <w:color w:val="000000"/>
        </w:rPr>
        <w:t>る入札については、入札心得のうち、落札者の決定に関する規定は、適用しない。</w:t>
      </w:r>
    </w:p>
    <w:p w14:paraId="5AFEF2EA" w14:textId="77777777" w:rsidR="007E37FF" w:rsidRDefault="007E37FF" w:rsidP="00EC7FB8">
      <w:pPr>
        <w:adjustRightInd w:val="0"/>
        <w:jc w:val="left"/>
        <w:rPr>
          <w:color w:val="000000"/>
        </w:rPr>
      </w:pPr>
    </w:p>
    <w:p w14:paraId="01B9F49F" w14:textId="77777777" w:rsidR="00CF5F22" w:rsidRDefault="00CF5F22" w:rsidP="00EC7FB8">
      <w:pPr>
        <w:adjustRightInd w:val="0"/>
        <w:jc w:val="left"/>
        <w:rPr>
          <w:color w:val="000000"/>
        </w:rPr>
      </w:pPr>
      <w:r>
        <w:rPr>
          <w:rFonts w:hint="eastAsia"/>
          <w:color w:val="000000"/>
        </w:rPr>
        <w:t>1</w:t>
      </w:r>
      <w:r w:rsidR="00B144BA">
        <w:rPr>
          <w:rFonts w:hint="eastAsia"/>
          <w:color w:val="000000"/>
        </w:rPr>
        <w:t>3</w:t>
      </w:r>
      <w:r>
        <w:rPr>
          <w:rFonts w:hint="eastAsia"/>
          <w:color w:val="000000"/>
        </w:rPr>
        <w:t xml:space="preserve">　契約保証金に関する事項</w:t>
      </w:r>
    </w:p>
    <w:p w14:paraId="55EA23AB" w14:textId="77777777" w:rsidR="00CF5F22" w:rsidRDefault="00C97152" w:rsidP="00EC7FB8">
      <w:pPr>
        <w:adjustRightInd w:val="0"/>
        <w:ind w:left="240" w:hangingChars="100" w:hanging="240"/>
        <w:jc w:val="left"/>
        <w:rPr>
          <w:color w:val="000000"/>
        </w:rPr>
      </w:pPr>
      <w:r>
        <w:rPr>
          <w:rFonts w:hint="eastAsia"/>
          <w:color w:val="000000"/>
        </w:rPr>
        <w:t xml:space="preserve">　　</w:t>
      </w:r>
      <w:r w:rsidR="003126DF">
        <w:rPr>
          <w:rFonts w:hint="eastAsia"/>
          <w:color w:val="000000"/>
        </w:rPr>
        <w:t>契約保証金は、入札心得（電子入札・予定価格事前公表試行工事）第10条の規定に</w:t>
      </w:r>
      <w:r w:rsidR="00202CA4">
        <w:rPr>
          <w:rFonts w:hint="eastAsia"/>
          <w:color w:val="000000"/>
        </w:rPr>
        <w:t>よる</w:t>
      </w:r>
      <w:r w:rsidR="00CF5F22">
        <w:rPr>
          <w:rFonts w:hint="eastAsia"/>
          <w:color w:val="000000"/>
        </w:rPr>
        <w:t>。</w:t>
      </w:r>
    </w:p>
    <w:p w14:paraId="126741E6" w14:textId="77777777" w:rsidR="00CF5F22" w:rsidRDefault="00CF5F22" w:rsidP="00EC7FB8">
      <w:pPr>
        <w:adjustRightInd w:val="0"/>
        <w:jc w:val="left"/>
        <w:rPr>
          <w:color w:val="000000"/>
        </w:rPr>
      </w:pPr>
    </w:p>
    <w:p w14:paraId="1E57D8D1" w14:textId="77777777" w:rsidR="00E534DE" w:rsidRDefault="00573E89" w:rsidP="00EC7FB8">
      <w:pPr>
        <w:adjustRightInd w:val="0"/>
        <w:jc w:val="left"/>
        <w:rPr>
          <w:color w:val="000000"/>
        </w:rPr>
      </w:pPr>
      <w:r>
        <w:rPr>
          <w:rFonts w:hint="eastAsia"/>
          <w:color w:val="000000"/>
        </w:rPr>
        <w:t>1</w:t>
      </w:r>
      <w:r w:rsidR="00B144BA">
        <w:rPr>
          <w:rFonts w:hint="eastAsia"/>
          <w:color w:val="000000"/>
        </w:rPr>
        <w:t>4</w:t>
      </w:r>
      <w:r w:rsidR="00E534DE">
        <w:rPr>
          <w:rFonts w:hint="eastAsia"/>
          <w:color w:val="000000"/>
        </w:rPr>
        <w:t xml:space="preserve">　配置予定技術者の確認</w:t>
      </w:r>
    </w:p>
    <w:p w14:paraId="2B258F9C" w14:textId="77777777" w:rsidR="00000DFC" w:rsidRDefault="00B450AD" w:rsidP="00EC7FB8">
      <w:pPr>
        <w:adjustRightInd w:val="0"/>
        <w:ind w:left="480" w:hangingChars="200" w:hanging="480"/>
        <w:jc w:val="left"/>
        <w:rPr>
          <w:color w:val="000000"/>
        </w:rPr>
      </w:pPr>
      <w:r>
        <w:rPr>
          <w:rFonts w:hint="eastAsia"/>
          <w:color w:val="000000"/>
        </w:rPr>
        <w:t xml:space="preserve">　⑴　</w:t>
      </w:r>
      <w:r w:rsidR="00C97152">
        <w:rPr>
          <w:rFonts w:hint="eastAsia"/>
          <w:color w:val="000000"/>
        </w:rPr>
        <w:t>受注</w:t>
      </w:r>
      <w:r w:rsidR="00E534DE">
        <w:rPr>
          <w:rFonts w:hint="eastAsia"/>
          <w:color w:val="000000"/>
        </w:rPr>
        <w:t>者から現場代理人等届が提出された際に、ＣＯＲＩＮＳ等により現場代理人及び主任（監理）技術者の適正配置の確認を行う。</w:t>
      </w:r>
    </w:p>
    <w:p w14:paraId="5B032AAA" w14:textId="77777777" w:rsidR="00A07D34" w:rsidRDefault="00B450AD" w:rsidP="00EC7FB8">
      <w:pPr>
        <w:adjustRightInd w:val="0"/>
        <w:ind w:left="480" w:hangingChars="200" w:hanging="480"/>
        <w:jc w:val="left"/>
        <w:rPr>
          <w:color w:val="000000"/>
        </w:rPr>
      </w:pPr>
      <w:r>
        <w:rPr>
          <w:rFonts w:hint="eastAsia"/>
          <w:color w:val="000000"/>
        </w:rPr>
        <w:t xml:space="preserve">　⑵　</w:t>
      </w:r>
      <w:r w:rsidR="00A07D34">
        <w:rPr>
          <w:rFonts w:hint="eastAsia"/>
          <w:color w:val="000000"/>
        </w:rPr>
        <w:t>建設業法の規定により技術者の専任配置が義務付けられる場合は、専任配置が可能で、かつ、</w:t>
      </w:r>
      <w:r w:rsidR="00C97152">
        <w:rPr>
          <w:rFonts w:hint="eastAsia"/>
          <w:color w:val="000000"/>
        </w:rPr>
        <w:t>受注</w:t>
      </w:r>
      <w:r w:rsidR="00FB5093">
        <w:rPr>
          <w:rFonts w:hint="eastAsia"/>
          <w:color w:val="000000"/>
        </w:rPr>
        <w:t>者と</w:t>
      </w:r>
      <w:r w:rsidR="000D1740">
        <w:rPr>
          <w:rFonts w:hint="eastAsia"/>
          <w:color w:val="000000"/>
        </w:rPr>
        <w:t>３箇</w:t>
      </w:r>
      <w:r w:rsidR="00000DFC">
        <w:rPr>
          <w:rFonts w:hint="eastAsia"/>
          <w:color w:val="000000"/>
        </w:rPr>
        <w:t>月以上の</w:t>
      </w:r>
      <w:r w:rsidR="00A978C4">
        <w:rPr>
          <w:rFonts w:hint="eastAsia"/>
          <w:color w:val="000000"/>
        </w:rPr>
        <w:t>継続的な</w:t>
      </w:r>
      <w:r w:rsidR="00000DFC">
        <w:rPr>
          <w:rFonts w:hint="eastAsia"/>
          <w:color w:val="000000"/>
        </w:rPr>
        <w:t>雇用関係にあるか否かの確認を行う。</w:t>
      </w:r>
    </w:p>
    <w:p w14:paraId="2388912E" w14:textId="77777777" w:rsidR="00000DFC" w:rsidRDefault="00B450AD" w:rsidP="00EC7FB8">
      <w:pPr>
        <w:adjustRightInd w:val="0"/>
        <w:ind w:left="480" w:hangingChars="200" w:hanging="480"/>
        <w:jc w:val="left"/>
        <w:rPr>
          <w:color w:val="000000"/>
        </w:rPr>
      </w:pPr>
      <w:r>
        <w:rPr>
          <w:rFonts w:hint="eastAsia"/>
          <w:color w:val="000000"/>
        </w:rPr>
        <w:t xml:space="preserve">　⑶　⑴</w:t>
      </w:r>
      <w:r w:rsidR="00000DFC">
        <w:rPr>
          <w:rFonts w:hint="eastAsia"/>
          <w:color w:val="000000"/>
        </w:rPr>
        <w:t>及び</w:t>
      </w:r>
      <w:r>
        <w:rPr>
          <w:rFonts w:hint="eastAsia"/>
          <w:color w:val="000000"/>
        </w:rPr>
        <w:t>⑵</w:t>
      </w:r>
      <w:r w:rsidR="00E508AC">
        <w:rPr>
          <w:rFonts w:hint="eastAsia"/>
          <w:color w:val="000000"/>
        </w:rPr>
        <w:t>の</w:t>
      </w:r>
      <w:r w:rsidR="00000DFC">
        <w:rPr>
          <w:rFonts w:hint="eastAsia"/>
          <w:color w:val="000000"/>
        </w:rPr>
        <w:t>規定による確認の結果、現場代理人又は主任（監理）技術者の配置が適正でない</w:t>
      </w:r>
      <w:r w:rsidR="00435C21">
        <w:rPr>
          <w:rFonts w:hint="eastAsia"/>
          <w:color w:val="000000"/>
        </w:rPr>
        <w:t>と認めるときは、契約の解除若しくは</w:t>
      </w:r>
      <w:r w:rsidR="00000DFC">
        <w:rPr>
          <w:rFonts w:hint="eastAsia"/>
          <w:color w:val="000000"/>
        </w:rPr>
        <w:t>指名停止</w:t>
      </w:r>
      <w:r w:rsidR="00435C21">
        <w:rPr>
          <w:rFonts w:hint="eastAsia"/>
          <w:color w:val="000000"/>
        </w:rPr>
        <w:t>又は</w:t>
      </w:r>
      <w:r w:rsidR="00681662">
        <w:rPr>
          <w:rFonts w:hint="eastAsia"/>
          <w:color w:val="000000"/>
        </w:rPr>
        <w:t>その両方</w:t>
      </w:r>
      <w:r w:rsidR="00000DFC">
        <w:rPr>
          <w:rFonts w:hint="eastAsia"/>
          <w:color w:val="000000"/>
        </w:rPr>
        <w:t>を行うことがある。</w:t>
      </w:r>
    </w:p>
    <w:p w14:paraId="493647E2" w14:textId="77777777" w:rsidR="00E534DE" w:rsidRDefault="00E534DE" w:rsidP="00EC7FB8">
      <w:pPr>
        <w:adjustRightInd w:val="0"/>
        <w:jc w:val="left"/>
        <w:rPr>
          <w:color w:val="000000"/>
        </w:rPr>
      </w:pPr>
    </w:p>
    <w:p w14:paraId="42708F74" w14:textId="77777777" w:rsidR="00E534DE" w:rsidRDefault="00573E89" w:rsidP="00EC7FB8">
      <w:pPr>
        <w:adjustRightInd w:val="0"/>
        <w:jc w:val="left"/>
        <w:rPr>
          <w:color w:val="000000"/>
        </w:rPr>
      </w:pPr>
      <w:r>
        <w:rPr>
          <w:rFonts w:hint="eastAsia"/>
          <w:color w:val="000000"/>
        </w:rPr>
        <w:t>1</w:t>
      </w:r>
      <w:r w:rsidR="00B144BA">
        <w:rPr>
          <w:rFonts w:hint="eastAsia"/>
          <w:color w:val="000000"/>
        </w:rPr>
        <w:t>5</w:t>
      </w:r>
      <w:r w:rsidR="00E534DE">
        <w:rPr>
          <w:rFonts w:hint="eastAsia"/>
          <w:color w:val="000000"/>
        </w:rPr>
        <w:t xml:space="preserve">　その他</w:t>
      </w:r>
    </w:p>
    <w:p w14:paraId="733C339F" w14:textId="77777777" w:rsidR="00E534DE" w:rsidRDefault="00B450AD" w:rsidP="00EC7FB8">
      <w:pPr>
        <w:adjustRightInd w:val="0"/>
        <w:ind w:left="480" w:hangingChars="200" w:hanging="480"/>
        <w:jc w:val="left"/>
        <w:rPr>
          <w:color w:val="000000"/>
        </w:rPr>
      </w:pPr>
      <w:r>
        <w:rPr>
          <w:rFonts w:hint="eastAsia"/>
          <w:color w:val="000000"/>
        </w:rPr>
        <w:t xml:space="preserve">　⑴　</w:t>
      </w:r>
      <w:r w:rsidR="00E534DE">
        <w:rPr>
          <w:rFonts w:hint="eastAsia"/>
          <w:color w:val="000000"/>
        </w:rPr>
        <w:t>当該工事の入札の執行等に当たっては、この公告</w:t>
      </w:r>
      <w:r w:rsidR="00A978C4">
        <w:rPr>
          <w:rFonts w:hint="eastAsia"/>
          <w:color w:val="000000"/>
        </w:rPr>
        <w:t>及び個別事項</w:t>
      </w:r>
      <w:r w:rsidR="00E534DE">
        <w:rPr>
          <w:rFonts w:hint="eastAsia"/>
          <w:color w:val="000000"/>
        </w:rPr>
        <w:t>に定めるもののほか、地方自治法（昭和22年法律第67号）その他の法令、富山県会計規則</w:t>
      </w:r>
      <w:r w:rsidR="001C4AF1">
        <w:rPr>
          <w:rFonts w:hint="eastAsia"/>
          <w:color w:val="000000"/>
        </w:rPr>
        <w:t>（昭和</w:t>
      </w:r>
      <w:r w:rsidR="001C4AF1">
        <w:rPr>
          <w:color w:val="000000"/>
        </w:rPr>
        <w:t>62</w:t>
      </w:r>
      <w:r w:rsidR="001C4AF1">
        <w:rPr>
          <w:rFonts w:hint="eastAsia"/>
          <w:color w:val="000000"/>
        </w:rPr>
        <w:t>年富山県規則第</w:t>
      </w:r>
      <w:r w:rsidR="001C4AF1">
        <w:rPr>
          <w:color w:val="000000"/>
        </w:rPr>
        <w:t>17</w:t>
      </w:r>
      <w:r w:rsidR="001C4AF1">
        <w:rPr>
          <w:rFonts w:hint="eastAsia"/>
          <w:color w:val="000000"/>
        </w:rPr>
        <w:t>号）</w:t>
      </w:r>
      <w:r w:rsidR="00FB505A">
        <w:rPr>
          <w:rFonts w:hint="eastAsia"/>
          <w:color w:val="000000"/>
        </w:rPr>
        <w:t>及び</w:t>
      </w:r>
      <w:r w:rsidR="00E534DE">
        <w:rPr>
          <w:rFonts w:hint="eastAsia"/>
          <w:color w:val="000000"/>
        </w:rPr>
        <w:t>入札心得の定めるところによる。</w:t>
      </w:r>
    </w:p>
    <w:p w14:paraId="67955CD6" w14:textId="77777777" w:rsidR="00E534DE" w:rsidRDefault="00B450AD" w:rsidP="00EC7FB8">
      <w:pPr>
        <w:adjustRightInd w:val="0"/>
        <w:ind w:left="480" w:hangingChars="200" w:hanging="480"/>
        <w:jc w:val="left"/>
        <w:rPr>
          <w:color w:val="000000"/>
        </w:rPr>
      </w:pPr>
      <w:r>
        <w:rPr>
          <w:rFonts w:hint="eastAsia"/>
          <w:color w:val="000000"/>
        </w:rPr>
        <w:t xml:space="preserve">　⑵　</w:t>
      </w:r>
      <w:r w:rsidR="00E534DE">
        <w:rPr>
          <w:rFonts w:hint="eastAsia"/>
          <w:color w:val="000000"/>
        </w:rPr>
        <w:t>入札参加資格確認申請書その他の入札に参加するに当たって提出を求める書類（以下「申請書等」という。）の作成に要する費用は、申請者の負担とする。</w:t>
      </w:r>
    </w:p>
    <w:p w14:paraId="6817642B" w14:textId="77777777" w:rsidR="00E534DE" w:rsidRDefault="00B450AD" w:rsidP="00EC7FB8">
      <w:pPr>
        <w:adjustRightInd w:val="0"/>
        <w:ind w:left="480" w:hangingChars="200" w:hanging="480"/>
        <w:jc w:val="left"/>
        <w:rPr>
          <w:color w:val="000000"/>
        </w:rPr>
      </w:pPr>
      <w:r>
        <w:rPr>
          <w:rFonts w:hint="eastAsia"/>
          <w:color w:val="000000"/>
        </w:rPr>
        <w:t xml:space="preserve">　⑶　</w:t>
      </w:r>
      <w:r w:rsidR="00E534DE">
        <w:rPr>
          <w:rFonts w:hint="eastAsia"/>
          <w:color w:val="000000"/>
        </w:rPr>
        <w:t>提出された申請書等は、当該工事に係る入札以外の目的には使用しない。</w:t>
      </w:r>
    </w:p>
    <w:p w14:paraId="646AAB12" w14:textId="77777777" w:rsidR="00E534DE" w:rsidRDefault="00B450AD" w:rsidP="00EC7FB8">
      <w:pPr>
        <w:adjustRightInd w:val="0"/>
        <w:ind w:left="480" w:hangingChars="200" w:hanging="480"/>
        <w:jc w:val="left"/>
        <w:rPr>
          <w:color w:val="000000"/>
        </w:rPr>
      </w:pPr>
      <w:r>
        <w:rPr>
          <w:rFonts w:hint="eastAsia"/>
          <w:color w:val="000000"/>
        </w:rPr>
        <w:t xml:space="preserve">　⑷　</w:t>
      </w:r>
      <w:r w:rsidR="00E534DE">
        <w:rPr>
          <w:rFonts w:hint="eastAsia"/>
          <w:color w:val="000000"/>
        </w:rPr>
        <w:t>提出された申請書等は、返却しない。</w:t>
      </w:r>
    </w:p>
    <w:p w14:paraId="6B31CF7E" w14:textId="77777777" w:rsidR="00E534DE" w:rsidRDefault="00B450AD" w:rsidP="00EC7FB8">
      <w:pPr>
        <w:adjustRightInd w:val="0"/>
        <w:ind w:left="480" w:hangingChars="200" w:hanging="480"/>
        <w:jc w:val="left"/>
        <w:rPr>
          <w:color w:val="000000"/>
        </w:rPr>
      </w:pPr>
      <w:r>
        <w:rPr>
          <w:rFonts w:hint="eastAsia"/>
          <w:color w:val="000000"/>
        </w:rPr>
        <w:t xml:space="preserve">　⑸　</w:t>
      </w:r>
      <w:r w:rsidR="00E534DE">
        <w:rPr>
          <w:rFonts w:hint="eastAsia"/>
          <w:color w:val="000000"/>
        </w:rPr>
        <w:t>やむを得ない理由があるものとして承認した場合以外は、申請書等の差替えを認めない。</w:t>
      </w:r>
    </w:p>
    <w:p w14:paraId="70F1FB93" w14:textId="77777777" w:rsidR="00E534DE" w:rsidRDefault="00B450AD" w:rsidP="00EC7FB8">
      <w:pPr>
        <w:adjustRightInd w:val="0"/>
        <w:ind w:left="480" w:hangingChars="200" w:hanging="480"/>
        <w:jc w:val="left"/>
        <w:rPr>
          <w:color w:val="000000"/>
        </w:rPr>
      </w:pPr>
      <w:r>
        <w:rPr>
          <w:rFonts w:hint="eastAsia"/>
          <w:color w:val="000000"/>
        </w:rPr>
        <w:t xml:space="preserve">　⑹　</w:t>
      </w:r>
      <w:r w:rsidR="00E534DE">
        <w:rPr>
          <w:rFonts w:hint="eastAsia"/>
          <w:color w:val="000000"/>
        </w:rPr>
        <w:t>入札書を提出するに当たっては、</w:t>
      </w:r>
      <w:r w:rsidR="003D4CC1">
        <w:rPr>
          <w:rFonts w:hint="eastAsia"/>
          <w:color w:val="000000"/>
        </w:rPr>
        <w:t>３</w:t>
      </w:r>
      <w:r w:rsidR="00E534DE">
        <w:rPr>
          <w:rFonts w:hint="eastAsia"/>
          <w:color w:val="000000"/>
        </w:rPr>
        <w:t>の公告</w:t>
      </w:r>
      <w:r w:rsidR="00A978C4">
        <w:rPr>
          <w:rFonts w:hint="eastAsia"/>
          <w:color w:val="000000"/>
        </w:rPr>
        <w:t>（総合評価方式に係る事項を含む。）</w:t>
      </w:r>
      <w:r w:rsidR="00E534DE">
        <w:rPr>
          <w:rFonts w:hint="eastAsia"/>
          <w:color w:val="000000"/>
        </w:rPr>
        <w:t>に関する質問等及び</w:t>
      </w:r>
      <w:r w:rsidR="003D4CC1">
        <w:rPr>
          <w:rFonts w:hint="eastAsia"/>
          <w:color w:val="000000"/>
        </w:rPr>
        <w:t>６</w:t>
      </w:r>
      <w:r w:rsidR="00E534DE">
        <w:rPr>
          <w:rFonts w:hint="eastAsia"/>
          <w:color w:val="000000"/>
        </w:rPr>
        <w:t>の設計</w:t>
      </w:r>
      <w:r w:rsidR="00C97152">
        <w:rPr>
          <w:rFonts w:hint="eastAsia"/>
          <w:color w:val="000000"/>
        </w:rPr>
        <w:t>図</w:t>
      </w:r>
      <w:r w:rsidR="00E534DE">
        <w:rPr>
          <w:rFonts w:hint="eastAsia"/>
          <w:color w:val="000000"/>
        </w:rPr>
        <w:t>書等に関する質問等の内容を確認すること。</w:t>
      </w:r>
    </w:p>
    <w:p w14:paraId="0E4D1856" w14:textId="77777777" w:rsidR="00E534DE" w:rsidRDefault="00B450AD" w:rsidP="00EC7FB8">
      <w:pPr>
        <w:adjustRightInd w:val="0"/>
        <w:ind w:left="480" w:hangingChars="200" w:hanging="480"/>
        <w:jc w:val="left"/>
        <w:rPr>
          <w:color w:val="000000"/>
        </w:rPr>
      </w:pPr>
      <w:r>
        <w:rPr>
          <w:rFonts w:hint="eastAsia"/>
          <w:color w:val="000000"/>
        </w:rPr>
        <w:t xml:space="preserve">　⑺　</w:t>
      </w:r>
      <w:r w:rsidR="00202CA4">
        <w:rPr>
          <w:rFonts w:hint="eastAsia"/>
          <w:color w:val="000000"/>
        </w:rPr>
        <w:t>その他不明な点についての問合せ先は、個別事項に定める。</w:t>
      </w:r>
    </w:p>
    <w:p w14:paraId="3EAB5E4E" w14:textId="77777777" w:rsidR="00C97152" w:rsidRPr="00562E1F" w:rsidRDefault="00C97152" w:rsidP="00B450AD">
      <w:pPr>
        <w:adjustRightInd w:val="0"/>
        <w:jc w:val="left"/>
      </w:pPr>
    </w:p>
    <w:sectPr w:rsidR="00C97152" w:rsidRPr="00562E1F" w:rsidSect="00645D83">
      <w:footerReference w:type="default" r:id="rId8"/>
      <w:pgSz w:w="11906" w:h="16838" w:code="9"/>
      <w:pgMar w:top="1134" w:right="1418" w:bottom="1134" w:left="1418" w:header="851" w:footer="851" w:gutter="0"/>
      <w:cols w:space="720"/>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3888A" w14:textId="77777777" w:rsidR="0062204D" w:rsidRDefault="0062204D">
      <w:r>
        <w:separator/>
      </w:r>
    </w:p>
  </w:endnote>
  <w:endnote w:type="continuationSeparator" w:id="0">
    <w:p w14:paraId="7827E679" w14:textId="77777777" w:rsidR="0062204D" w:rsidRDefault="0062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0C9B1" w14:textId="77777777" w:rsidR="00282DB6" w:rsidRPr="008201AC" w:rsidRDefault="008201AC">
    <w:pPr>
      <w:pStyle w:val="a5"/>
      <w:jc w:val="center"/>
      <w:rPr>
        <w:rFonts w:hAnsi="ＭＳ 明朝"/>
        <w:sz w:val="22"/>
        <w:szCs w:val="22"/>
      </w:rPr>
    </w:pPr>
    <w:r w:rsidRPr="008201AC">
      <w:rPr>
        <w:rFonts w:hAnsi="ＭＳ 明朝" w:hint="eastAsia"/>
        <w:sz w:val="22"/>
        <w:szCs w:val="22"/>
      </w:rPr>
      <w:t xml:space="preserve">- </w:t>
    </w:r>
    <w:r w:rsidR="00282DB6" w:rsidRPr="008201AC">
      <w:rPr>
        <w:rFonts w:hAnsi="ＭＳ 明朝"/>
        <w:sz w:val="22"/>
        <w:szCs w:val="22"/>
      </w:rPr>
      <w:fldChar w:fldCharType="begin"/>
    </w:r>
    <w:r w:rsidR="00282DB6" w:rsidRPr="008201AC">
      <w:rPr>
        <w:rFonts w:hAnsi="ＭＳ 明朝"/>
        <w:sz w:val="22"/>
        <w:szCs w:val="22"/>
      </w:rPr>
      <w:instrText xml:space="preserve"> PAGE </w:instrText>
    </w:r>
    <w:r w:rsidR="00282DB6" w:rsidRPr="008201AC">
      <w:rPr>
        <w:rFonts w:hAnsi="ＭＳ 明朝"/>
        <w:sz w:val="22"/>
        <w:szCs w:val="22"/>
      </w:rPr>
      <w:fldChar w:fldCharType="separate"/>
    </w:r>
    <w:r w:rsidR="003357DA">
      <w:rPr>
        <w:rFonts w:hAnsi="ＭＳ 明朝"/>
        <w:noProof/>
        <w:sz w:val="22"/>
        <w:szCs w:val="22"/>
      </w:rPr>
      <w:t>7</w:t>
    </w:r>
    <w:r w:rsidR="00282DB6" w:rsidRPr="008201AC">
      <w:rPr>
        <w:rFonts w:hAnsi="ＭＳ 明朝"/>
        <w:sz w:val="22"/>
        <w:szCs w:val="22"/>
      </w:rPr>
      <w:fldChar w:fldCharType="end"/>
    </w:r>
    <w:r w:rsidRPr="008201AC">
      <w:rPr>
        <w:rFonts w:hAnsi="ＭＳ 明朝" w:hint="eastAsia"/>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B38BE" w14:textId="77777777" w:rsidR="0062204D" w:rsidRDefault="0062204D">
      <w:r>
        <w:separator/>
      </w:r>
    </w:p>
  </w:footnote>
  <w:footnote w:type="continuationSeparator" w:id="0">
    <w:p w14:paraId="03C5BE6F" w14:textId="77777777" w:rsidR="0062204D" w:rsidRDefault="00622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B57D5"/>
    <w:multiLevelType w:val="hybridMultilevel"/>
    <w:tmpl w:val="C504AEFE"/>
    <w:lvl w:ilvl="0" w:tplc="EB02472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B9B32FF"/>
    <w:multiLevelType w:val="hybridMultilevel"/>
    <w:tmpl w:val="630665F4"/>
    <w:lvl w:ilvl="0" w:tplc="684CCA7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1EE90D49"/>
    <w:multiLevelType w:val="hybridMultilevel"/>
    <w:tmpl w:val="A8729770"/>
    <w:lvl w:ilvl="0" w:tplc="A6742DF0">
      <w:start w:val="1"/>
      <w:numFmt w:val="decimalEnclosedParen"/>
      <w:lvlText w:val="%1"/>
      <w:lvlJc w:val="left"/>
      <w:pPr>
        <w:ind w:left="840" w:hanging="360"/>
      </w:pPr>
      <w:rPr>
        <w:rFonts w:hAnsi="ＭＳ 明朝" w:cs="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254A3F2F"/>
    <w:multiLevelType w:val="hybridMultilevel"/>
    <w:tmpl w:val="D10088D8"/>
    <w:lvl w:ilvl="0" w:tplc="EEAE0DDA">
      <w:start w:val="1"/>
      <w:numFmt w:val="iroha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 w15:restartNumberingAfterBreak="0">
    <w:nsid w:val="29247DCE"/>
    <w:multiLevelType w:val="hybridMultilevel"/>
    <w:tmpl w:val="C93C9AEE"/>
    <w:lvl w:ilvl="0" w:tplc="59EAE01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50E64B8"/>
    <w:multiLevelType w:val="hybridMultilevel"/>
    <w:tmpl w:val="137495AA"/>
    <w:lvl w:ilvl="0" w:tplc="2182C15A">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469A557E"/>
    <w:multiLevelType w:val="hybridMultilevel"/>
    <w:tmpl w:val="1B9C7464"/>
    <w:lvl w:ilvl="0" w:tplc="8C04F1E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6C06663"/>
    <w:multiLevelType w:val="hybridMultilevel"/>
    <w:tmpl w:val="749E2EA8"/>
    <w:lvl w:ilvl="0" w:tplc="00283DCA">
      <w:start w:val="2"/>
      <w:numFmt w:val="decimal"/>
      <w:lvlText w:val="(%1)"/>
      <w:lvlJc w:val="left"/>
      <w:pPr>
        <w:ind w:left="660" w:hanging="420"/>
      </w:pPr>
      <w:rPr>
        <w:rFonts w:hint="eastAsia"/>
        <w:color w:val="auto"/>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538D034B"/>
    <w:multiLevelType w:val="hybridMultilevel"/>
    <w:tmpl w:val="FA649972"/>
    <w:lvl w:ilvl="0" w:tplc="2402A36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5D9E307E"/>
    <w:multiLevelType w:val="hybridMultilevel"/>
    <w:tmpl w:val="D97E65B8"/>
    <w:lvl w:ilvl="0" w:tplc="9FC4B6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08F0EA3"/>
    <w:multiLevelType w:val="hybridMultilevel"/>
    <w:tmpl w:val="4F1C51D2"/>
    <w:lvl w:ilvl="0" w:tplc="8736C69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D0B0993"/>
    <w:multiLevelType w:val="hybridMultilevel"/>
    <w:tmpl w:val="16AC4CA0"/>
    <w:lvl w:ilvl="0" w:tplc="1650406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6E8520CC"/>
    <w:multiLevelType w:val="hybridMultilevel"/>
    <w:tmpl w:val="F3FA6D40"/>
    <w:lvl w:ilvl="0" w:tplc="D302940C">
      <w:start w:val="7"/>
      <w:numFmt w:val="decimal"/>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9990966">
    <w:abstractNumId w:val="9"/>
  </w:num>
  <w:num w:numId="2" w16cid:durableId="1207991190">
    <w:abstractNumId w:val="3"/>
  </w:num>
  <w:num w:numId="3" w16cid:durableId="265381267">
    <w:abstractNumId w:val="6"/>
  </w:num>
  <w:num w:numId="4" w16cid:durableId="93215303">
    <w:abstractNumId w:val="10"/>
  </w:num>
  <w:num w:numId="5" w16cid:durableId="314258997">
    <w:abstractNumId w:val="1"/>
  </w:num>
  <w:num w:numId="6" w16cid:durableId="1014527551">
    <w:abstractNumId w:val="7"/>
  </w:num>
  <w:num w:numId="7" w16cid:durableId="259064352">
    <w:abstractNumId w:val="12"/>
  </w:num>
  <w:num w:numId="8" w16cid:durableId="1179350986">
    <w:abstractNumId w:val="5"/>
  </w:num>
  <w:num w:numId="9" w16cid:durableId="1538930592">
    <w:abstractNumId w:val="8"/>
  </w:num>
  <w:num w:numId="10" w16cid:durableId="1163618544">
    <w:abstractNumId w:val="4"/>
  </w:num>
  <w:num w:numId="11" w16cid:durableId="2077387626">
    <w:abstractNumId w:val="2"/>
  </w:num>
  <w:num w:numId="12" w16cid:durableId="215048201">
    <w:abstractNumId w:val="11"/>
  </w:num>
  <w:num w:numId="13" w16cid:durableId="2141528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20"/>
  <w:drawingGridVerticalSpacing w:val="182"/>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25DB"/>
    <w:rsid w:val="00000DFC"/>
    <w:rsid w:val="000027BE"/>
    <w:rsid w:val="000063C6"/>
    <w:rsid w:val="00013253"/>
    <w:rsid w:val="0001365C"/>
    <w:rsid w:val="00015EAC"/>
    <w:rsid w:val="000164D7"/>
    <w:rsid w:val="000341A4"/>
    <w:rsid w:val="000473D5"/>
    <w:rsid w:val="00047FAF"/>
    <w:rsid w:val="000509DD"/>
    <w:rsid w:val="00053765"/>
    <w:rsid w:val="000614AE"/>
    <w:rsid w:val="0007073B"/>
    <w:rsid w:val="00072B45"/>
    <w:rsid w:val="00076496"/>
    <w:rsid w:val="0008698C"/>
    <w:rsid w:val="000A1009"/>
    <w:rsid w:val="000A307A"/>
    <w:rsid w:val="000A41D9"/>
    <w:rsid w:val="000A690C"/>
    <w:rsid w:val="000A6F2F"/>
    <w:rsid w:val="000A7AD6"/>
    <w:rsid w:val="000D1740"/>
    <w:rsid w:val="000F33E9"/>
    <w:rsid w:val="00121913"/>
    <w:rsid w:val="00121B31"/>
    <w:rsid w:val="00130540"/>
    <w:rsid w:val="001338FE"/>
    <w:rsid w:val="00140C4C"/>
    <w:rsid w:val="00156861"/>
    <w:rsid w:val="0015743E"/>
    <w:rsid w:val="00166197"/>
    <w:rsid w:val="00167328"/>
    <w:rsid w:val="001759CE"/>
    <w:rsid w:val="00176C6E"/>
    <w:rsid w:val="00183F29"/>
    <w:rsid w:val="001874F4"/>
    <w:rsid w:val="0019271B"/>
    <w:rsid w:val="001935B3"/>
    <w:rsid w:val="001A5047"/>
    <w:rsid w:val="001B0C56"/>
    <w:rsid w:val="001B3C56"/>
    <w:rsid w:val="001C23C4"/>
    <w:rsid w:val="001C3B98"/>
    <w:rsid w:val="001C3C9A"/>
    <w:rsid w:val="001C4AF1"/>
    <w:rsid w:val="001E6CB7"/>
    <w:rsid w:val="001E79CB"/>
    <w:rsid w:val="00200BF1"/>
    <w:rsid w:val="00202CA4"/>
    <w:rsid w:val="0022378B"/>
    <w:rsid w:val="002242A6"/>
    <w:rsid w:val="002272B9"/>
    <w:rsid w:val="002354D8"/>
    <w:rsid w:val="00236EF9"/>
    <w:rsid w:val="00267660"/>
    <w:rsid w:val="00282DB6"/>
    <w:rsid w:val="002959AC"/>
    <w:rsid w:val="002A1018"/>
    <w:rsid w:val="002A28C6"/>
    <w:rsid w:val="002A55C4"/>
    <w:rsid w:val="002B04A6"/>
    <w:rsid w:val="002C47CD"/>
    <w:rsid w:val="002D2047"/>
    <w:rsid w:val="002D4307"/>
    <w:rsid w:val="002E0327"/>
    <w:rsid w:val="002E3218"/>
    <w:rsid w:val="002E4004"/>
    <w:rsid w:val="002E7756"/>
    <w:rsid w:val="002F0BF8"/>
    <w:rsid w:val="002F196E"/>
    <w:rsid w:val="003126DF"/>
    <w:rsid w:val="003321B3"/>
    <w:rsid w:val="003357DA"/>
    <w:rsid w:val="00342F63"/>
    <w:rsid w:val="003445C0"/>
    <w:rsid w:val="00347AA3"/>
    <w:rsid w:val="00354A23"/>
    <w:rsid w:val="0036704D"/>
    <w:rsid w:val="00372DF4"/>
    <w:rsid w:val="00386E83"/>
    <w:rsid w:val="00393A9B"/>
    <w:rsid w:val="003946D8"/>
    <w:rsid w:val="003A2627"/>
    <w:rsid w:val="003C5249"/>
    <w:rsid w:val="003D4CC1"/>
    <w:rsid w:val="003E1B3A"/>
    <w:rsid w:val="003F0BE3"/>
    <w:rsid w:val="003F70D3"/>
    <w:rsid w:val="00403146"/>
    <w:rsid w:val="004157E4"/>
    <w:rsid w:val="004175AE"/>
    <w:rsid w:val="0043336A"/>
    <w:rsid w:val="0043486E"/>
    <w:rsid w:val="00435C21"/>
    <w:rsid w:val="00436B4E"/>
    <w:rsid w:val="004456AE"/>
    <w:rsid w:val="00455412"/>
    <w:rsid w:val="0047092C"/>
    <w:rsid w:val="00472512"/>
    <w:rsid w:val="00477746"/>
    <w:rsid w:val="00480F82"/>
    <w:rsid w:val="00487914"/>
    <w:rsid w:val="004A6AA4"/>
    <w:rsid w:val="004A7501"/>
    <w:rsid w:val="004A7C5A"/>
    <w:rsid w:val="004B14B8"/>
    <w:rsid w:val="004D6C9A"/>
    <w:rsid w:val="004E0CE7"/>
    <w:rsid w:val="004E39FE"/>
    <w:rsid w:val="00500292"/>
    <w:rsid w:val="00501577"/>
    <w:rsid w:val="005127A8"/>
    <w:rsid w:val="005147D1"/>
    <w:rsid w:val="00524352"/>
    <w:rsid w:val="00530958"/>
    <w:rsid w:val="00540278"/>
    <w:rsid w:val="00541D31"/>
    <w:rsid w:val="00544408"/>
    <w:rsid w:val="00550BF4"/>
    <w:rsid w:val="00550F06"/>
    <w:rsid w:val="0056052F"/>
    <w:rsid w:val="00562E1F"/>
    <w:rsid w:val="00564CC4"/>
    <w:rsid w:val="00573A4C"/>
    <w:rsid w:val="00573E89"/>
    <w:rsid w:val="0057603C"/>
    <w:rsid w:val="00587F6C"/>
    <w:rsid w:val="0059507E"/>
    <w:rsid w:val="005A6073"/>
    <w:rsid w:val="005A7D5F"/>
    <w:rsid w:val="005F1F20"/>
    <w:rsid w:val="00616AA9"/>
    <w:rsid w:val="00621C45"/>
    <w:rsid w:val="0062204D"/>
    <w:rsid w:val="00625ACD"/>
    <w:rsid w:val="00640F4D"/>
    <w:rsid w:val="00642425"/>
    <w:rsid w:val="0064316E"/>
    <w:rsid w:val="00645591"/>
    <w:rsid w:val="00645D83"/>
    <w:rsid w:val="00653371"/>
    <w:rsid w:val="00663CC6"/>
    <w:rsid w:val="006643DD"/>
    <w:rsid w:val="00681662"/>
    <w:rsid w:val="0069455F"/>
    <w:rsid w:val="006A3596"/>
    <w:rsid w:val="006A4208"/>
    <w:rsid w:val="006A52E8"/>
    <w:rsid w:val="006B2650"/>
    <w:rsid w:val="006B3392"/>
    <w:rsid w:val="006B6F91"/>
    <w:rsid w:val="006D0E3B"/>
    <w:rsid w:val="006D56AA"/>
    <w:rsid w:val="006D5CAA"/>
    <w:rsid w:val="006E0EBA"/>
    <w:rsid w:val="006E145A"/>
    <w:rsid w:val="00700A8F"/>
    <w:rsid w:val="00702448"/>
    <w:rsid w:val="00705A82"/>
    <w:rsid w:val="007170FE"/>
    <w:rsid w:val="00725326"/>
    <w:rsid w:val="0074540C"/>
    <w:rsid w:val="007516CD"/>
    <w:rsid w:val="0077283D"/>
    <w:rsid w:val="007951DC"/>
    <w:rsid w:val="007A25DB"/>
    <w:rsid w:val="007B5AD6"/>
    <w:rsid w:val="007C4F79"/>
    <w:rsid w:val="007D2DEC"/>
    <w:rsid w:val="007D49B0"/>
    <w:rsid w:val="007D632E"/>
    <w:rsid w:val="007E1598"/>
    <w:rsid w:val="007E1F6E"/>
    <w:rsid w:val="007E37FF"/>
    <w:rsid w:val="007F0042"/>
    <w:rsid w:val="007F6E2C"/>
    <w:rsid w:val="00817231"/>
    <w:rsid w:val="008201AC"/>
    <w:rsid w:val="008272E1"/>
    <w:rsid w:val="00833FB2"/>
    <w:rsid w:val="00834258"/>
    <w:rsid w:val="0083464A"/>
    <w:rsid w:val="00854629"/>
    <w:rsid w:val="00856CC1"/>
    <w:rsid w:val="00871393"/>
    <w:rsid w:val="00875BFE"/>
    <w:rsid w:val="00876FAA"/>
    <w:rsid w:val="00880E3F"/>
    <w:rsid w:val="008810E9"/>
    <w:rsid w:val="0089722C"/>
    <w:rsid w:val="008A1E0E"/>
    <w:rsid w:val="008B16D5"/>
    <w:rsid w:val="008B324F"/>
    <w:rsid w:val="008B40BD"/>
    <w:rsid w:val="008B4B2C"/>
    <w:rsid w:val="008F092F"/>
    <w:rsid w:val="00922C20"/>
    <w:rsid w:val="009253F5"/>
    <w:rsid w:val="00926486"/>
    <w:rsid w:val="00930284"/>
    <w:rsid w:val="0094230F"/>
    <w:rsid w:val="00942C47"/>
    <w:rsid w:val="009452B5"/>
    <w:rsid w:val="00947852"/>
    <w:rsid w:val="0095413E"/>
    <w:rsid w:val="0097075D"/>
    <w:rsid w:val="00984234"/>
    <w:rsid w:val="00987A1E"/>
    <w:rsid w:val="009B0439"/>
    <w:rsid w:val="009F4676"/>
    <w:rsid w:val="00A07D34"/>
    <w:rsid w:val="00A12D30"/>
    <w:rsid w:val="00A14161"/>
    <w:rsid w:val="00A2138D"/>
    <w:rsid w:val="00A35B9D"/>
    <w:rsid w:val="00A55A0D"/>
    <w:rsid w:val="00A618C7"/>
    <w:rsid w:val="00A7508C"/>
    <w:rsid w:val="00A868FC"/>
    <w:rsid w:val="00A91E2A"/>
    <w:rsid w:val="00A93365"/>
    <w:rsid w:val="00A978C4"/>
    <w:rsid w:val="00AA1EE5"/>
    <w:rsid w:val="00AA43F2"/>
    <w:rsid w:val="00AC4C72"/>
    <w:rsid w:val="00AC7344"/>
    <w:rsid w:val="00AD130C"/>
    <w:rsid w:val="00AE0101"/>
    <w:rsid w:val="00AE11A0"/>
    <w:rsid w:val="00AF5C1E"/>
    <w:rsid w:val="00AF6956"/>
    <w:rsid w:val="00AF7001"/>
    <w:rsid w:val="00B014FB"/>
    <w:rsid w:val="00B04C03"/>
    <w:rsid w:val="00B144BA"/>
    <w:rsid w:val="00B22728"/>
    <w:rsid w:val="00B248C6"/>
    <w:rsid w:val="00B2550A"/>
    <w:rsid w:val="00B359B7"/>
    <w:rsid w:val="00B450AD"/>
    <w:rsid w:val="00B50439"/>
    <w:rsid w:val="00B508BF"/>
    <w:rsid w:val="00B51422"/>
    <w:rsid w:val="00B52F29"/>
    <w:rsid w:val="00B5509F"/>
    <w:rsid w:val="00B55A9A"/>
    <w:rsid w:val="00B56DB4"/>
    <w:rsid w:val="00B71598"/>
    <w:rsid w:val="00B77FB3"/>
    <w:rsid w:val="00B80842"/>
    <w:rsid w:val="00B850C3"/>
    <w:rsid w:val="00B86B76"/>
    <w:rsid w:val="00B96EA3"/>
    <w:rsid w:val="00BA4E91"/>
    <w:rsid w:val="00BA5E63"/>
    <w:rsid w:val="00BB2B78"/>
    <w:rsid w:val="00BB2E52"/>
    <w:rsid w:val="00BC16B3"/>
    <w:rsid w:val="00BC5BAE"/>
    <w:rsid w:val="00BE79B3"/>
    <w:rsid w:val="00C114A5"/>
    <w:rsid w:val="00C123D5"/>
    <w:rsid w:val="00C333BD"/>
    <w:rsid w:val="00C359C2"/>
    <w:rsid w:val="00C364B0"/>
    <w:rsid w:val="00C42CCF"/>
    <w:rsid w:val="00C470A6"/>
    <w:rsid w:val="00C52047"/>
    <w:rsid w:val="00C63206"/>
    <w:rsid w:val="00C728F9"/>
    <w:rsid w:val="00C76386"/>
    <w:rsid w:val="00C7668A"/>
    <w:rsid w:val="00C85D46"/>
    <w:rsid w:val="00C9491B"/>
    <w:rsid w:val="00C97152"/>
    <w:rsid w:val="00CA3304"/>
    <w:rsid w:val="00CA4B7E"/>
    <w:rsid w:val="00CC06D0"/>
    <w:rsid w:val="00CD1399"/>
    <w:rsid w:val="00CD46FD"/>
    <w:rsid w:val="00CD6210"/>
    <w:rsid w:val="00CD678F"/>
    <w:rsid w:val="00CD75C1"/>
    <w:rsid w:val="00CE799F"/>
    <w:rsid w:val="00CF5F22"/>
    <w:rsid w:val="00D0603D"/>
    <w:rsid w:val="00D071EE"/>
    <w:rsid w:val="00D304AE"/>
    <w:rsid w:val="00D37966"/>
    <w:rsid w:val="00D476B4"/>
    <w:rsid w:val="00D513BF"/>
    <w:rsid w:val="00D577CF"/>
    <w:rsid w:val="00D72489"/>
    <w:rsid w:val="00D97A6A"/>
    <w:rsid w:val="00DA524A"/>
    <w:rsid w:val="00DA74C6"/>
    <w:rsid w:val="00DB146A"/>
    <w:rsid w:val="00DB1681"/>
    <w:rsid w:val="00DE4580"/>
    <w:rsid w:val="00DF5658"/>
    <w:rsid w:val="00E002E7"/>
    <w:rsid w:val="00E1151C"/>
    <w:rsid w:val="00E15031"/>
    <w:rsid w:val="00E15FAE"/>
    <w:rsid w:val="00E17BE8"/>
    <w:rsid w:val="00E2001A"/>
    <w:rsid w:val="00E2050E"/>
    <w:rsid w:val="00E22A98"/>
    <w:rsid w:val="00E24045"/>
    <w:rsid w:val="00E31270"/>
    <w:rsid w:val="00E4085A"/>
    <w:rsid w:val="00E4649B"/>
    <w:rsid w:val="00E508AC"/>
    <w:rsid w:val="00E534DE"/>
    <w:rsid w:val="00E538C1"/>
    <w:rsid w:val="00E565F2"/>
    <w:rsid w:val="00E74024"/>
    <w:rsid w:val="00EB1594"/>
    <w:rsid w:val="00EB641D"/>
    <w:rsid w:val="00EB7543"/>
    <w:rsid w:val="00EC6716"/>
    <w:rsid w:val="00EC7C0C"/>
    <w:rsid w:val="00EC7FB8"/>
    <w:rsid w:val="00ED0C7D"/>
    <w:rsid w:val="00EE6F4F"/>
    <w:rsid w:val="00EF3C9F"/>
    <w:rsid w:val="00EF4D22"/>
    <w:rsid w:val="00EF624E"/>
    <w:rsid w:val="00F06F72"/>
    <w:rsid w:val="00F13C60"/>
    <w:rsid w:val="00F17923"/>
    <w:rsid w:val="00F21A53"/>
    <w:rsid w:val="00F369F2"/>
    <w:rsid w:val="00F43F65"/>
    <w:rsid w:val="00F60D3D"/>
    <w:rsid w:val="00F66F85"/>
    <w:rsid w:val="00F732A2"/>
    <w:rsid w:val="00F769FF"/>
    <w:rsid w:val="00F829DC"/>
    <w:rsid w:val="00F83C14"/>
    <w:rsid w:val="00F92BF5"/>
    <w:rsid w:val="00F970EE"/>
    <w:rsid w:val="00FB3B0E"/>
    <w:rsid w:val="00FB505A"/>
    <w:rsid w:val="00FB5093"/>
    <w:rsid w:val="00FF43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0A18A1AE"/>
  <w15:chartTrackingRefBased/>
  <w15:docId w15:val="{44673F7C-6141-4AAE-9AAF-2E55EC9D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5D83"/>
    <w:pPr>
      <w:widowControl w:val="0"/>
      <w:autoSpaceDE w:val="0"/>
      <w:autoSpaceDN w:val="0"/>
      <w:jc w:val="both"/>
    </w:pPr>
    <w:rPr>
      <w:rFonts w:asci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autoSpaceDN/>
      <w:ind w:leftChars="226" w:left="937" w:hangingChars="200" w:hanging="440"/>
    </w:pPr>
    <w:rPr>
      <w:rFonts w:hAnsi="ＭＳ 明朝"/>
      <w:szCs w:val="24"/>
    </w:rPr>
  </w:style>
  <w:style w:type="paragraph" w:styleId="2">
    <w:name w:val="Body Text Indent 2"/>
    <w:basedOn w:val="a"/>
    <w:pPr>
      <w:ind w:left="720" w:hangingChars="300" w:hanging="72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Hyperlink"/>
    <w:rPr>
      <w:color w:val="0000FF"/>
      <w:u w:val="single"/>
    </w:rPr>
  </w:style>
  <w:style w:type="paragraph" w:styleId="3">
    <w:name w:val="Body Text Indent 3"/>
    <w:basedOn w:val="a"/>
    <w:pPr>
      <w:spacing w:line="440" w:lineRule="exact"/>
      <w:ind w:left="480" w:hangingChars="200" w:hanging="480"/>
    </w:pPr>
  </w:style>
  <w:style w:type="paragraph" w:styleId="a7">
    <w:name w:val="Date"/>
    <w:basedOn w:val="a"/>
    <w:next w:val="a"/>
  </w:style>
  <w:style w:type="paragraph" w:styleId="a8">
    <w:name w:val="List"/>
    <w:basedOn w:val="a9"/>
    <w:pPr>
      <w:suppressAutoHyphens/>
      <w:autoSpaceDE/>
      <w:autoSpaceDN/>
      <w:spacing w:after="120"/>
    </w:pPr>
    <w:rPr>
      <w:rFonts w:cs="Tahoma"/>
      <w:kern w:val="1"/>
      <w:szCs w:val="24"/>
      <w:lang w:eastAsia="ar-SA"/>
    </w:rPr>
  </w:style>
  <w:style w:type="paragraph" w:styleId="a9">
    <w:name w:val="Body Text"/>
    <w:basedOn w:val="a"/>
  </w:style>
  <w:style w:type="character" w:styleId="aa">
    <w:name w:val="FollowedHyperlink"/>
    <w:rPr>
      <w:color w:val="800080"/>
      <w:u w:val="single"/>
    </w:rPr>
  </w:style>
  <w:style w:type="paragraph" w:styleId="ab">
    <w:name w:val="Balloon Text"/>
    <w:basedOn w:val="a"/>
    <w:semiHidden/>
    <w:rsid w:val="00FB5093"/>
    <w:rPr>
      <w:rFonts w:ascii="Arial" w:eastAsia="ＭＳ ゴシック" w:hAnsi="Arial"/>
      <w:sz w:val="18"/>
      <w:szCs w:val="18"/>
    </w:rPr>
  </w:style>
  <w:style w:type="character" w:styleId="ac">
    <w:name w:val="annotation reference"/>
    <w:rsid w:val="004D6C9A"/>
    <w:rPr>
      <w:sz w:val="18"/>
      <w:szCs w:val="18"/>
    </w:rPr>
  </w:style>
  <w:style w:type="paragraph" w:styleId="ad">
    <w:name w:val="annotation text"/>
    <w:basedOn w:val="a"/>
    <w:link w:val="ae"/>
    <w:rsid w:val="004D6C9A"/>
    <w:pPr>
      <w:jc w:val="left"/>
    </w:pPr>
  </w:style>
  <w:style w:type="character" w:customStyle="1" w:styleId="ae">
    <w:name w:val="コメント文字列 (文字)"/>
    <w:link w:val="ad"/>
    <w:rsid w:val="004D6C9A"/>
    <w:rPr>
      <w:rFonts w:ascii="ＭＳ 明朝"/>
      <w:sz w:val="24"/>
    </w:rPr>
  </w:style>
  <w:style w:type="paragraph" w:styleId="af">
    <w:name w:val="annotation subject"/>
    <w:basedOn w:val="ad"/>
    <w:next w:val="ad"/>
    <w:link w:val="af0"/>
    <w:rsid w:val="004D6C9A"/>
    <w:rPr>
      <w:b/>
      <w:bCs/>
    </w:rPr>
  </w:style>
  <w:style w:type="character" w:customStyle="1" w:styleId="af0">
    <w:name w:val="コメント内容 (文字)"/>
    <w:link w:val="af"/>
    <w:rsid w:val="004D6C9A"/>
    <w:rPr>
      <w:rFonts w:ascii="ＭＳ 明朝"/>
      <w:b/>
      <w:bCs/>
      <w:sz w:val="24"/>
    </w:rPr>
  </w:style>
  <w:style w:type="character" w:styleId="af1">
    <w:name w:val="Unresolved Mention"/>
    <w:uiPriority w:val="99"/>
    <w:semiHidden/>
    <w:unhideWhenUsed/>
    <w:rsid w:val="00B96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3B642-D4DF-4A8F-B54A-EB546852A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867</Words>
  <Characters>4948</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神通川左岸流域下水道浄化センター水処理施設土木工事に係る制限付き一般競争入札の実施</vt:lpstr>
      <vt:lpstr>神通川左岸流域下水道浄化センター水処理施設土木工事に係る制限付き一般競争入札の実施</vt:lpstr>
    </vt:vector>
  </TitlesOfParts>
  <Company>富山県</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神通川左岸流域下水道浄化センター水処理施設土木工事に係る制限付き一般競争入札の実施</dc:title>
  <dc:subject/>
  <dc:creator>企画部情報企画課</dc:creator>
  <cp:keywords/>
  <cp:lastModifiedBy>和田　岳</cp:lastModifiedBy>
  <cp:revision>5</cp:revision>
  <cp:lastPrinted>2019-04-17T08:41:00Z</cp:lastPrinted>
  <dcterms:created xsi:type="dcterms:W3CDTF">2024-11-28T06:02:00Z</dcterms:created>
  <dcterms:modified xsi:type="dcterms:W3CDTF">2024-12-17T03:41:00Z</dcterms:modified>
</cp:coreProperties>
</file>