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EE01D"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（総　則）</w:t>
      </w:r>
    </w:p>
    <w:p w14:paraId="26589320"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第１条　発注者及び受注者は、この契約書（頭書を含む。以下同じ。）に基づき、設計図書（別冊の図面、仕様書、現場又は机上説明書及び現場又は机上説明に対する質問回答書をいう。以下同じ。）に従い、日本国の法令を遵守し、この契約（この契約書及び設計図書を内容とする工事の請負契約をいう。以下同じ。）を履行しなければならない。</w:t>
      </w:r>
    </w:p>
    <w:p w14:paraId="2F10FD4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受注者は、契約書記載の工事を契約書記載の工期内に完成し、工事目的物を発注者に引き渡すものとし、発注者は、その請負代金を支払うものとする。</w:t>
      </w:r>
    </w:p>
    <w:p w14:paraId="39D07D28"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仮設、施工方法その他工事目的物を完成するために必要な一切の手段（以下「施工方法等」という。）については、この契約書及び設計図書に特別の定めがある場合を除き、受注者がその責任において定める。</w:t>
      </w:r>
    </w:p>
    <w:p w14:paraId="0E5E3982"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受注者は、この契約の履行に関して知り得た秘密を漏らしてはならない。</w:t>
      </w:r>
    </w:p>
    <w:p w14:paraId="4FD0D8C3"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この契約書に定める催告、請求、通知、報告、申出、承諾及び解除は、書面により行わなければならない。</w:t>
      </w:r>
    </w:p>
    <w:p w14:paraId="1A1894F2"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この契約の履行に関して発注者と受注者との間で用いる言語は、日本語とする。</w:t>
      </w:r>
    </w:p>
    <w:p w14:paraId="3C16D52A"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７　この契約書に定める金銭の支払いに用いる通貨は、日本円とする。</w:t>
      </w:r>
    </w:p>
    <w:p w14:paraId="52FC9083"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８　この契約の履行に関して発注者と受注者との間で用いる計量単位は、設計図書に特別の定めがある場合を除き、計量法（平成４年法律第51号）に定めるものとする。</w:t>
      </w:r>
    </w:p>
    <w:p w14:paraId="3E40CCC7"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９　この契約書及び設計図書における期間の定めについては、民法（明治29年法律第89号）及び商法（明治32年法律第48号）の定めるところによるものとする。</w:t>
      </w:r>
    </w:p>
    <w:p w14:paraId="56FCCA4E"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10　この契約は、日本国の法令に準拠するものとする。</w:t>
      </w:r>
    </w:p>
    <w:p w14:paraId="3AE9EE46"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11　この契約に係る一切の訴訟については、大阪簡易裁判所または大阪地方裁判所第一審の専属的合意管轄裁判所とすることに合意する。</w:t>
      </w:r>
    </w:p>
    <w:p w14:paraId="3B66C866"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12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14:paraId="7122CA24"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（法令上の責任）</w:t>
      </w:r>
    </w:p>
    <w:p w14:paraId="5EB1C628"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第２条　受注者は、建設業法（昭和24年法律第100号）、労働基準法（昭和22年法律第49号）、職業安定法（昭和</w:t>
      </w:r>
      <w:r w:rsidRPr="009829C6">
        <w:rPr>
          <w:rFonts w:hAnsi="ＭＳ 明朝" w:hint="eastAsia"/>
          <w:szCs w:val="18"/>
        </w:rPr>
        <w:t>22年法律第141号）、労働安全衛生法（昭和47年法律第57号）、その他関係法令（社会保険・労働保険に関する法令を含む。）の規定のほか、職員等の公正な職務の執行の確保に関する条例（平成18年大阪市条例第16号。以下「コンプライアンス条例」という。）における</w:t>
      </w:r>
      <w:r w:rsidRPr="009829C6">
        <w:rPr>
          <w:rFonts w:hAnsi="ＭＳ 明朝" w:cs="ＭＳ ゴシック" w:hint="eastAsia"/>
          <w:szCs w:val="18"/>
        </w:rPr>
        <w:t>委託先事業者に係る規定</w:t>
      </w:r>
      <w:r w:rsidRPr="009829C6">
        <w:rPr>
          <w:rFonts w:hAnsi="ＭＳ 明朝" w:hint="eastAsia"/>
          <w:szCs w:val="18"/>
        </w:rPr>
        <w:t>を守らなければならない。</w:t>
      </w:r>
    </w:p>
    <w:p w14:paraId="650BC8C4"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（関連工事の調整）</w:t>
      </w:r>
    </w:p>
    <w:p w14:paraId="1021F80C" w14:textId="77777777" w:rsidR="00133634" w:rsidRDefault="00133634" w:rsidP="00AD5CFD">
      <w:pPr>
        <w:pStyle w:val="aa"/>
        <w:spacing w:line="300" w:lineRule="exact"/>
        <w:ind w:left="171" w:hanging="171"/>
        <w:rPr>
          <w:rFonts w:hAnsi="ＭＳ 明朝"/>
          <w:szCs w:val="18"/>
        </w:rPr>
      </w:pPr>
      <w:r w:rsidRPr="009829C6">
        <w:rPr>
          <w:rFonts w:hAnsi="ＭＳ 明朝" w:hint="eastAsia"/>
          <w:szCs w:val="18"/>
        </w:rPr>
        <w:t>第３条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385A847A" w14:textId="29DCF4EE" w:rsidR="00E43C10" w:rsidRPr="009829C6" w:rsidRDefault="00E43C10" w:rsidP="00AD5CFD">
      <w:pPr>
        <w:pStyle w:val="aa"/>
        <w:spacing w:line="300" w:lineRule="exact"/>
        <w:ind w:left="171" w:hanging="171"/>
        <w:rPr>
          <w:rFonts w:hAnsi="ＭＳ 明朝"/>
          <w:szCs w:val="18"/>
        </w:rPr>
      </w:pPr>
      <w:r>
        <w:rPr>
          <w:rFonts w:hAnsi="ＭＳ 明朝" w:hint="eastAsia"/>
          <w:szCs w:val="18"/>
        </w:rPr>
        <w:t xml:space="preserve">２　</w:t>
      </w:r>
      <w:r w:rsidRPr="00E43C10">
        <w:rPr>
          <w:rFonts w:hAnsi="ＭＳ 明朝" w:hint="eastAsia"/>
          <w:szCs w:val="18"/>
        </w:rPr>
        <w:t>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14:paraId="0235ACF8"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（請負代金内訳書及び工程表）</w:t>
      </w:r>
    </w:p>
    <w:p w14:paraId="603959F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第４条　受注者は、この契約締結後21日以内に設計図書に基づいて、請負代金内訳書（以下「内訳書」という。）及び工程表を作成し、発注者に提出しなければならない。</w:t>
      </w:r>
    </w:p>
    <w:p w14:paraId="7FA8E662" w14:textId="3FF91F43" w:rsidR="00A25668" w:rsidRDefault="00A25668" w:rsidP="00AD5CFD">
      <w:pPr>
        <w:pStyle w:val="aa"/>
        <w:spacing w:line="300" w:lineRule="exact"/>
        <w:ind w:left="171" w:hanging="171"/>
        <w:rPr>
          <w:rFonts w:hAnsi="ＭＳ 明朝"/>
          <w:szCs w:val="18"/>
        </w:rPr>
      </w:pPr>
      <w:r w:rsidRPr="009829C6">
        <w:rPr>
          <w:rFonts w:hAnsi="ＭＳ 明朝" w:hint="eastAsia"/>
          <w:szCs w:val="18"/>
        </w:rPr>
        <w:t>２　内訳書には、</w:t>
      </w:r>
      <w:r w:rsidR="00E43C10" w:rsidRPr="00E43C10">
        <w:rPr>
          <w:rFonts w:hAnsi="ＭＳ 明朝" w:hint="eastAsia"/>
          <w:szCs w:val="18"/>
        </w:rPr>
        <w:t>材料費、労務費、法定福利費（建設工事に従事する者の健康保険料等の事業主負担額をいう。）、安全衛生経費（建設工事従事者の安全及び健康の確保の推進に関する法律（平成</w:t>
      </w:r>
      <w:r w:rsidR="00E43C10" w:rsidRPr="00E43C10">
        <w:rPr>
          <w:rFonts w:hAnsi="ＭＳ 明朝"/>
          <w:szCs w:val="18"/>
        </w:rPr>
        <w:t>28年法律第111号）第10条に規定する建設工事従事者の安全及び健康の確保に関する経費をいう。）並びに建設業退職金共済契約（中小企業退職金共済法（昭和34年法律第160号）第２条第５項に規定する特定業種退職金共済契約のうち、建設業に係るものをいう。）に係る掛金</w:t>
      </w:r>
      <w:r w:rsidRPr="009829C6">
        <w:rPr>
          <w:rFonts w:hAnsi="ＭＳ 明朝" w:hint="eastAsia"/>
          <w:szCs w:val="18"/>
        </w:rPr>
        <w:t>を明示するものとする。</w:t>
      </w:r>
    </w:p>
    <w:p w14:paraId="390153DC" w14:textId="2384869B" w:rsidR="00E43C10" w:rsidRPr="009829C6" w:rsidRDefault="00E43C10" w:rsidP="00AD5CFD">
      <w:pPr>
        <w:pStyle w:val="aa"/>
        <w:spacing w:line="300" w:lineRule="exact"/>
        <w:ind w:left="171" w:hanging="171"/>
        <w:rPr>
          <w:rFonts w:hAnsi="ＭＳ 明朝"/>
          <w:szCs w:val="18"/>
        </w:rPr>
      </w:pPr>
      <w:r>
        <w:rPr>
          <w:rFonts w:hAnsi="ＭＳ 明朝" w:hint="eastAsia"/>
          <w:szCs w:val="18"/>
        </w:rPr>
        <w:t xml:space="preserve">注　</w:t>
      </w:r>
      <w:r w:rsidRPr="00E43C10">
        <w:rPr>
          <w:rFonts w:hAnsi="ＭＳ 明朝" w:hint="eastAsia"/>
          <w:szCs w:val="18"/>
        </w:rPr>
        <w:t>「健康保険料等」とは、健康保険料、介護保険料、厚生年金保険料、子ども・子育て拠出金、雇用保険料及び労働者災害補償保険料とする。</w:t>
      </w:r>
    </w:p>
    <w:p w14:paraId="133C6712" w14:textId="2E709C37" w:rsidR="00133634" w:rsidRPr="009829C6" w:rsidRDefault="00A25668" w:rsidP="00AD5CFD">
      <w:pPr>
        <w:pStyle w:val="aa"/>
        <w:spacing w:line="300" w:lineRule="exact"/>
        <w:ind w:left="171" w:hanging="171"/>
        <w:rPr>
          <w:rFonts w:hAnsi="ＭＳ 明朝"/>
          <w:szCs w:val="18"/>
        </w:rPr>
      </w:pPr>
      <w:r w:rsidRPr="009829C6">
        <w:rPr>
          <w:rFonts w:hAnsi="ＭＳ 明朝" w:hint="eastAsia"/>
          <w:szCs w:val="18"/>
        </w:rPr>
        <w:t>３</w:t>
      </w:r>
      <w:r w:rsidR="00133634" w:rsidRPr="009829C6">
        <w:rPr>
          <w:rFonts w:hAnsi="ＭＳ 明朝" w:hint="eastAsia"/>
          <w:szCs w:val="18"/>
        </w:rPr>
        <w:t xml:space="preserve">　内訳書及び工程表は、発注者及び受注者を拘束するものではない。</w:t>
      </w:r>
    </w:p>
    <w:p w14:paraId="0F4AD2F7"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（契約の保証）</w:t>
      </w:r>
    </w:p>
    <w:p w14:paraId="448C14C3"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第５条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14:paraId="4D055E2C" w14:textId="187394A6" w:rsidR="00133634" w:rsidRPr="009829C6" w:rsidRDefault="00133634" w:rsidP="00AD5CFD">
      <w:pPr>
        <w:pStyle w:val="1"/>
        <w:spacing w:line="300" w:lineRule="exact"/>
        <w:ind w:left="342" w:hanging="171"/>
        <w:rPr>
          <w:rFonts w:hAnsi="ＭＳ 明朝"/>
          <w:szCs w:val="18"/>
        </w:rPr>
      </w:pPr>
      <w:r w:rsidRPr="009829C6">
        <w:rPr>
          <w:rFonts w:hAnsi="ＭＳ 明朝" w:hint="eastAsia"/>
          <w:szCs w:val="18"/>
        </w:rPr>
        <w:lastRenderedPageBreak/>
        <w:t>(1)</w:t>
      </w:r>
      <w:r w:rsidR="00C34D77" w:rsidRPr="009829C6">
        <w:rPr>
          <w:rFonts w:hAnsi="ＭＳ 明朝"/>
          <w:szCs w:val="18"/>
        </w:rPr>
        <w:t xml:space="preserve"> </w:t>
      </w:r>
      <w:r w:rsidRPr="009829C6">
        <w:rPr>
          <w:rFonts w:hAnsi="ＭＳ 明朝" w:hint="eastAsia"/>
          <w:szCs w:val="18"/>
        </w:rPr>
        <w:t>契約保証金の納付</w:t>
      </w:r>
    </w:p>
    <w:p w14:paraId="61FA95F3" w14:textId="0F53FDD6" w:rsidR="00133634" w:rsidRPr="009829C6" w:rsidRDefault="00133634" w:rsidP="006E78AA">
      <w:pPr>
        <w:pStyle w:val="1"/>
        <w:spacing w:line="300" w:lineRule="exact"/>
        <w:ind w:left="342" w:hanging="171"/>
        <w:rPr>
          <w:rFonts w:hAnsi="ＭＳ 明朝"/>
          <w:szCs w:val="18"/>
        </w:rPr>
      </w:pPr>
      <w:r w:rsidRPr="009829C6">
        <w:rPr>
          <w:rFonts w:hAnsi="ＭＳ 明朝" w:hint="eastAsia"/>
          <w:szCs w:val="18"/>
        </w:rPr>
        <w:t>(2)</w:t>
      </w:r>
      <w:r w:rsidR="00C34D77" w:rsidRPr="009829C6">
        <w:rPr>
          <w:rFonts w:hAnsi="ＭＳ 明朝" w:hint="eastAsia"/>
          <w:szCs w:val="18"/>
        </w:rPr>
        <w:t xml:space="preserve"> </w:t>
      </w:r>
      <w:r w:rsidRPr="009829C6">
        <w:rPr>
          <w:rFonts w:hAnsi="ＭＳ 明朝" w:hint="eastAsia"/>
          <w:szCs w:val="18"/>
        </w:rPr>
        <w:t>契約保証金に代わる担保となる有価証券等の提供</w:t>
      </w:r>
    </w:p>
    <w:p w14:paraId="65576E8E" w14:textId="390F690E" w:rsidR="00133634" w:rsidRPr="009829C6" w:rsidRDefault="00133634" w:rsidP="006E78AA">
      <w:pPr>
        <w:pStyle w:val="1"/>
        <w:spacing w:line="300" w:lineRule="exact"/>
        <w:ind w:left="342" w:hanging="171"/>
        <w:rPr>
          <w:rFonts w:hAnsi="ＭＳ 明朝"/>
          <w:szCs w:val="18"/>
        </w:rPr>
      </w:pPr>
      <w:r w:rsidRPr="009829C6">
        <w:rPr>
          <w:rFonts w:hAnsi="ＭＳ 明朝" w:hint="eastAsia"/>
          <w:szCs w:val="18"/>
        </w:rPr>
        <w:t>(3)</w:t>
      </w:r>
      <w:r w:rsidR="00C34D77" w:rsidRPr="009829C6">
        <w:rPr>
          <w:rFonts w:hAnsi="ＭＳ 明朝"/>
          <w:szCs w:val="18"/>
        </w:rPr>
        <w:t xml:space="preserve"> </w:t>
      </w:r>
      <w:r w:rsidRPr="009829C6">
        <w:rPr>
          <w:rFonts w:hAnsi="ＭＳ 明朝" w:hint="eastAsia"/>
          <w:szCs w:val="18"/>
        </w:rPr>
        <w:t>この契約による債務の不履行により生ずる損害金の支払いを保証する銀行、発注者が確実と認める金融機関又は保証事業会社（公共工事の前払金保証事業に関する法律（昭和27年法律第184号）第２条第４項に規定する保証事業会社をいう。以下同じ。）の保証</w:t>
      </w:r>
    </w:p>
    <w:p w14:paraId="66393146" w14:textId="46ACF9BB" w:rsidR="00133634" w:rsidRPr="009829C6" w:rsidRDefault="00133634">
      <w:pPr>
        <w:pStyle w:val="1"/>
        <w:spacing w:line="300" w:lineRule="exact"/>
        <w:ind w:left="342" w:hanging="171"/>
        <w:rPr>
          <w:rFonts w:hAnsi="ＭＳ 明朝"/>
          <w:szCs w:val="18"/>
        </w:rPr>
      </w:pPr>
      <w:r w:rsidRPr="009829C6">
        <w:rPr>
          <w:rFonts w:hAnsi="ＭＳ 明朝" w:hint="eastAsia"/>
          <w:szCs w:val="18"/>
        </w:rPr>
        <w:t>(4)</w:t>
      </w:r>
      <w:r w:rsidR="00C34D77" w:rsidRPr="009829C6">
        <w:rPr>
          <w:rFonts w:hAnsi="ＭＳ 明朝" w:hint="eastAsia"/>
          <w:szCs w:val="18"/>
        </w:rPr>
        <w:t xml:space="preserve"> </w:t>
      </w:r>
      <w:r w:rsidRPr="009829C6">
        <w:rPr>
          <w:rFonts w:hAnsi="ＭＳ 明朝" w:hint="eastAsia"/>
          <w:szCs w:val="18"/>
        </w:rPr>
        <w:t>この契約による債務の履行を保証する公共工事履行保証証券による保証</w:t>
      </w:r>
    </w:p>
    <w:p w14:paraId="3B2435A7" w14:textId="20879CF1" w:rsidR="00133634" w:rsidRDefault="00133634">
      <w:pPr>
        <w:pStyle w:val="1"/>
        <w:spacing w:line="300" w:lineRule="exact"/>
        <w:ind w:left="342" w:hanging="171"/>
        <w:rPr>
          <w:rFonts w:hAnsi="ＭＳ 明朝"/>
          <w:szCs w:val="18"/>
        </w:rPr>
      </w:pPr>
      <w:r w:rsidRPr="009829C6">
        <w:rPr>
          <w:rFonts w:hAnsi="ＭＳ 明朝" w:hint="eastAsia"/>
          <w:szCs w:val="18"/>
        </w:rPr>
        <w:t>(5)</w:t>
      </w:r>
      <w:r w:rsidR="00C34D77" w:rsidRPr="009829C6">
        <w:rPr>
          <w:rFonts w:hAnsi="ＭＳ 明朝" w:hint="eastAsia"/>
          <w:szCs w:val="18"/>
        </w:rPr>
        <w:t xml:space="preserve"> </w:t>
      </w:r>
      <w:r w:rsidRPr="009829C6">
        <w:rPr>
          <w:rFonts w:hAnsi="ＭＳ 明朝" w:hint="eastAsia"/>
          <w:szCs w:val="18"/>
        </w:rPr>
        <w:t>この契約による債務の不履行により生ずる損害をてん補する履行保証保険契約の締結</w:t>
      </w:r>
    </w:p>
    <w:p w14:paraId="61E8AF9D" w14:textId="2BEF4B76" w:rsidR="00BD4F5B" w:rsidRDefault="00BD4F5B">
      <w:pPr>
        <w:pStyle w:val="aa"/>
        <w:spacing w:line="300" w:lineRule="exact"/>
        <w:ind w:left="171" w:hanging="171"/>
        <w:rPr>
          <w:rFonts w:hAnsi="ＭＳ 明朝"/>
          <w:szCs w:val="18"/>
        </w:rPr>
      </w:pPr>
      <w:r>
        <w:rPr>
          <w:rFonts w:hAnsi="ＭＳ 明朝" w:hint="eastAsia"/>
          <w:szCs w:val="18"/>
        </w:rPr>
        <w:t xml:space="preserve">２　</w:t>
      </w:r>
      <w:r w:rsidRPr="00BD4F5B">
        <w:rPr>
          <w:rFonts w:hAnsi="ＭＳ 明朝" w:hint="eastAsia"/>
          <w:szCs w:val="18"/>
        </w:rPr>
        <w:t>受注者は、前項ただし書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772B1EBB" w14:textId="49997F1A" w:rsidR="00133634" w:rsidRPr="009829C6" w:rsidRDefault="00BD4F5B">
      <w:pPr>
        <w:pStyle w:val="aa"/>
        <w:spacing w:line="300" w:lineRule="exact"/>
        <w:ind w:left="171" w:hanging="171"/>
        <w:rPr>
          <w:rFonts w:hAnsi="ＭＳ 明朝"/>
          <w:szCs w:val="18"/>
        </w:rPr>
      </w:pPr>
      <w:r>
        <w:rPr>
          <w:rFonts w:hAnsi="ＭＳ 明朝" w:hint="eastAsia"/>
          <w:szCs w:val="18"/>
        </w:rPr>
        <w:t>３</w:t>
      </w:r>
      <w:r w:rsidR="00133634" w:rsidRPr="009829C6">
        <w:rPr>
          <w:rFonts w:hAnsi="ＭＳ 明朝" w:hint="eastAsia"/>
          <w:szCs w:val="18"/>
        </w:rPr>
        <w:t xml:space="preserve">　</w:t>
      </w:r>
      <w:r>
        <w:rPr>
          <w:rFonts w:hAnsi="ＭＳ 明朝" w:hint="eastAsia"/>
          <w:szCs w:val="18"/>
        </w:rPr>
        <w:t>第１項</w:t>
      </w:r>
      <w:r w:rsidR="00133634" w:rsidRPr="009829C6">
        <w:rPr>
          <w:rFonts w:hAnsi="ＭＳ 明朝" w:hint="eastAsia"/>
          <w:szCs w:val="18"/>
        </w:rPr>
        <w:t>の保証に係る契約保証金の額、保証金額又は保険金額（第</w:t>
      </w:r>
      <w:r>
        <w:rPr>
          <w:rFonts w:hAnsi="ＭＳ 明朝" w:hint="eastAsia"/>
          <w:szCs w:val="18"/>
        </w:rPr>
        <w:t>５</w:t>
      </w:r>
      <w:r w:rsidR="00133634" w:rsidRPr="009829C6">
        <w:rPr>
          <w:rFonts w:hAnsi="ＭＳ 明朝" w:hint="eastAsia"/>
          <w:szCs w:val="18"/>
        </w:rPr>
        <w:t>項において「保証の額」という。）は、一般競争入札においては請負代金額の10分の１以上、指名競争入札、随意契約においては100分の５以上としなければならない。</w:t>
      </w:r>
    </w:p>
    <w:p w14:paraId="4C46EEAF" w14:textId="64B62436" w:rsidR="00133634" w:rsidRPr="009829C6" w:rsidRDefault="00BD4F5B">
      <w:pPr>
        <w:pStyle w:val="aa"/>
        <w:spacing w:line="300" w:lineRule="exact"/>
        <w:ind w:left="171" w:hanging="171"/>
        <w:rPr>
          <w:rFonts w:hAnsi="ＭＳ 明朝"/>
          <w:szCs w:val="18"/>
        </w:rPr>
      </w:pPr>
      <w:r>
        <w:rPr>
          <w:rFonts w:hAnsi="ＭＳ 明朝" w:hint="eastAsia"/>
          <w:szCs w:val="18"/>
        </w:rPr>
        <w:t>４</w:t>
      </w:r>
      <w:r w:rsidR="00133634" w:rsidRPr="009829C6">
        <w:rPr>
          <w:rFonts w:hAnsi="ＭＳ 明朝" w:hint="eastAsia"/>
          <w:szCs w:val="18"/>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583F8810" w14:textId="04239A1E" w:rsidR="00133634" w:rsidRPr="009829C6" w:rsidRDefault="00BD4F5B">
      <w:pPr>
        <w:pStyle w:val="aa"/>
        <w:spacing w:line="300" w:lineRule="exact"/>
        <w:ind w:left="171" w:hanging="171"/>
        <w:rPr>
          <w:rFonts w:hAnsi="ＭＳ 明朝"/>
          <w:szCs w:val="18"/>
        </w:rPr>
      </w:pPr>
      <w:r>
        <w:rPr>
          <w:rFonts w:hAnsi="ＭＳ 明朝" w:hint="eastAsia"/>
          <w:szCs w:val="18"/>
        </w:rPr>
        <w:t>５</w:t>
      </w:r>
      <w:r w:rsidR="00133634" w:rsidRPr="009829C6">
        <w:rPr>
          <w:rFonts w:hAnsi="ＭＳ 明朝" w:hint="eastAsia"/>
          <w:szCs w:val="18"/>
        </w:rPr>
        <w:t xml:space="preserve">　請負代金額の変更があった場合には、一般競争入札においては保証の額が変更後の請負代金額の10分の１、指名競争入札、随意契約においては100分の５に達するまで、発注者は、保証の額の増額を請求することができ、受注者は、保証の額の減額を請求することができる。</w:t>
      </w:r>
    </w:p>
    <w:p w14:paraId="1853BB83" w14:textId="658EA39D" w:rsidR="00133634" w:rsidRPr="009829C6" w:rsidRDefault="00BD4F5B">
      <w:pPr>
        <w:pStyle w:val="aa"/>
        <w:spacing w:line="300" w:lineRule="exact"/>
        <w:ind w:left="171" w:hanging="171"/>
        <w:rPr>
          <w:rFonts w:hAnsi="ＭＳ 明朝"/>
          <w:szCs w:val="18"/>
        </w:rPr>
      </w:pPr>
      <w:r>
        <w:rPr>
          <w:rFonts w:hAnsi="ＭＳ 明朝" w:hint="eastAsia"/>
          <w:szCs w:val="18"/>
        </w:rPr>
        <w:t>６</w:t>
      </w:r>
      <w:r w:rsidR="00133634" w:rsidRPr="009829C6">
        <w:rPr>
          <w:rFonts w:hAnsi="ＭＳ 明朝" w:hint="eastAsia"/>
          <w:szCs w:val="18"/>
        </w:rPr>
        <w:t xml:space="preserve">　第１項の規定により、契約保証金の納付又はこれに代わる担保の提供が行われているときは、発注者は、当該契約保証金又は担保をもって、この契約に基づき受注者が負担する賠償金、損害金又は違約金等に充当することができる。この場合において、なお不足があるときは、当該不足の額についてさらに請求する。</w:t>
      </w:r>
    </w:p>
    <w:p w14:paraId="5F4D4111"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（権利義務の譲渡等）</w:t>
      </w:r>
    </w:p>
    <w:p w14:paraId="31C61706"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第６条　受注者は、この契約により生ずる権利又は義務を第三者に譲渡し、承継させ、又はその権利を担保の目的に供することができない。ただし、あらかじめ、発注者の承諾を得た場合は、この限りでない。</w:t>
      </w:r>
    </w:p>
    <w:p w14:paraId="176DFF99" w14:textId="77777777" w:rsidR="00133634" w:rsidRPr="009829C6" w:rsidRDefault="00133634" w:rsidP="00E31863">
      <w:pPr>
        <w:pStyle w:val="aa"/>
        <w:spacing w:line="300" w:lineRule="exact"/>
        <w:ind w:left="171" w:hanging="171"/>
        <w:rPr>
          <w:rFonts w:hAnsi="ＭＳ 明朝"/>
          <w:szCs w:val="18"/>
        </w:rPr>
      </w:pPr>
      <w:r w:rsidRPr="009829C6">
        <w:rPr>
          <w:rFonts w:hAnsi="ＭＳ 明朝" w:hint="eastAsia"/>
          <w:shd w:val="clear" w:color="auto" w:fill="000000"/>
        </w:rPr>
        <w:t>注</w:t>
      </w:r>
      <w:r w:rsidRPr="009829C6">
        <w:rPr>
          <w:rFonts w:hAnsi="ＭＳ 明朝" w:hint="eastAsia"/>
          <w:szCs w:val="18"/>
        </w:rPr>
        <w:t xml:space="preserve">　ただし書の適用については、たとえば、受注者が第32条第２項の検査に合格した後に請負代金債権を譲渡する場合や工事に係る請負代金債権を担保として資金を借り入れようとする場合（受注者が、「下請セーフティネット債務保証事業」（平成11年１月28日建設省経振発第８号）又は「地域建設業経営強化融資制度」（平成20年10月17日国総建第197号、国総建整第154号）により資金を借り入れようとする等の場合）が該当する。</w:t>
      </w:r>
    </w:p>
    <w:p w14:paraId="71F34FD2" w14:textId="77777777" w:rsidR="00133634" w:rsidRPr="009829C6" w:rsidRDefault="00133634" w:rsidP="00AD5CFD">
      <w:pPr>
        <w:pStyle w:val="ab"/>
        <w:spacing w:line="300" w:lineRule="exact"/>
        <w:ind w:left="171" w:hangingChars="100" w:hanging="171"/>
        <w:rPr>
          <w:rFonts w:hAnsi="ＭＳ 明朝"/>
          <w:sz w:val="18"/>
        </w:rPr>
      </w:pPr>
      <w:r w:rsidRPr="009829C6">
        <w:rPr>
          <w:rFonts w:hAnsi="ＭＳ 明朝" w:hint="eastAsia"/>
          <w:sz w:val="18"/>
        </w:rPr>
        <w:t>２　受注者は、工事目的物並びに、工事材料（工場製品を含む。以下同じ。）のうち第</w:t>
      </w:r>
      <w:r w:rsidRPr="009829C6">
        <w:rPr>
          <w:rFonts w:hAnsi="ＭＳ 明朝"/>
          <w:sz w:val="18"/>
        </w:rPr>
        <w:t>14条第２項の規定による検査に合格したもの及び第39条第３項の規定による部分払のための確認を受けたもの並びに工事仮設物を第三者に譲渡し、貸与し、又は抵当権その他の担保の目的に供してはならない。ただし、あらかじめ、発注者の承諾を得た場合は、この限りでない。</w:t>
      </w:r>
    </w:p>
    <w:p w14:paraId="1E4A10D2"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（一括委任又は一括下請負の禁止）</w:t>
      </w:r>
    </w:p>
    <w:p w14:paraId="1A740090"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第７条　受注者は、工事の全部若しくはその主たる部分又は他の部分から独立してその機能を発揮する工作物の工事を一括して第三者に委任し、又は請け負わせてはならない。</w:t>
      </w:r>
    </w:p>
    <w:p w14:paraId="6F465798"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（下請負人の通知）</w:t>
      </w:r>
    </w:p>
    <w:p w14:paraId="789B66C4" w14:textId="3A2309FF"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第８条　発注者又は第10条に定める</w:t>
      </w:r>
      <w:r w:rsidR="00210BB4">
        <w:rPr>
          <w:rFonts w:hAnsi="ＭＳ 明朝" w:hint="eastAsia"/>
          <w:szCs w:val="18"/>
        </w:rPr>
        <w:t>監督職員</w:t>
      </w:r>
      <w:r w:rsidRPr="009829C6">
        <w:rPr>
          <w:rFonts w:hAnsi="ＭＳ 明朝" w:hint="eastAsia"/>
          <w:szCs w:val="18"/>
        </w:rPr>
        <w:t>は、受注者に対して、下請負人の商号又は名称その他必要な事項の通知を請求することができる。</w:t>
      </w:r>
    </w:p>
    <w:p w14:paraId="7CC2537A" w14:textId="77777777" w:rsidR="00133634" w:rsidRPr="009829C6" w:rsidRDefault="00133634" w:rsidP="00AD5CFD">
      <w:pPr>
        <w:pStyle w:val="aa"/>
        <w:spacing w:line="300" w:lineRule="exact"/>
        <w:ind w:leftChars="9" w:left="200" w:firstLineChars="0"/>
        <w:rPr>
          <w:rFonts w:hAnsi="ＭＳ 明朝"/>
          <w:szCs w:val="18"/>
        </w:rPr>
      </w:pPr>
      <w:r w:rsidRPr="009829C6">
        <w:rPr>
          <w:rFonts w:hAnsi="ＭＳ 明朝" w:hint="eastAsia"/>
          <w:szCs w:val="18"/>
        </w:rPr>
        <w:t>（誓約書の提出）</w:t>
      </w:r>
    </w:p>
    <w:p w14:paraId="46096D46"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第８条の２　受注者及び大阪市暴力団排除条例（平成23年大阪市条例第10号。以下「暴力団排除条例」という。）第７条に規定する下請負人等（以下「下請負人等」という。）は、暴力団排除条例第2条第2号に規定する暴力団員（以下「暴力団員」という。）又は同条第3号に規定する暴力団密接関係者（以下「暴力団密接関係者」という。）でないことをそれぞれが表明した誓約書を、発注者に提出しなければならない。ただし、発注者が必要でないと判断した場合はこの限りでない。</w:t>
      </w:r>
    </w:p>
    <w:p w14:paraId="72B1FD4E"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（下請負人の健康保険等加入義務等）</w:t>
      </w:r>
    </w:p>
    <w:p w14:paraId="314F823D" w14:textId="20963C11" w:rsidR="00133634" w:rsidRPr="009829C6" w:rsidRDefault="00133634">
      <w:pPr>
        <w:pStyle w:val="aa"/>
        <w:spacing w:line="300" w:lineRule="exact"/>
        <w:ind w:left="171" w:hanging="171"/>
        <w:rPr>
          <w:rFonts w:hAnsi="ＭＳ 明朝"/>
          <w:szCs w:val="18"/>
        </w:rPr>
      </w:pPr>
      <w:r w:rsidRPr="009829C6">
        <w:rPr>
          <w:rFonts w:hAnsi="ＭＳ 明朝" w:hint="eastAsia"/>
          <w:szCs w:val="18"/>
        </w:rPr>
        <w:t>第８条の３　受注者は、次の各号に掲げる届出をしていない建設業者（</w:t>
      </w:r>
      <w:r w:rsidR="007E0183">
        <w:rPr>
          <w:rFonts w:hAnsi="ＭＳ 明朝" w:hint="eastAsia"/>
          <w:szCs w:val="18"/>
        </w:rPr>
        <w:t>建設業法</w:t>
      </w:r>
      <w:r w:rsidR="007E0183" w:rsidRPr="000E25B8">
        <w:rPr>
          <w:rFonts w:hAnsi="ＭＳ 明朝" w:hint="eastAsia"/>
          <w:szCs w:val="18"/>
        </w:rPr>
        <w:t>第２条第３項</w:t>
      </w:r>
      <w:r w:rsidRPr="009829C6">
        <w:rPr>
          <w:rFonts w:hAnsi="ＭＳ 明朝" w:hint="eastAsia"/>
          <w:szCs w:val="18"/>
        </w:rPr>
        <w:t>に定める建設業者をいい、当該届出の義務がない者を除く。以下「社会保険等未加入建設業者」という。）を下請負人としてはならない。</w:t>
      </w:r>
    </w:p>
    <w:p w14:paraId="52441D06" w14:textId="21FF0325" w:rsidR="00133634" w:rsidRPr="009829C6" w:rsidRDefault="00133634">
      <w:pPr>
        <w:pStyle w:val="aa"/>
        <w:spacing w:line="300" w:lineRule="exact"/>
        <w:ind w:left="341" w:hangingChars="200" w:hanging="341"/>
        <w:rPr>
          <w:rFonts w:hAnsi="ＭＳ 明朝"/>
          <w:szCs w:val="18"/>
        </w:rPr>
      </w:pPr>
      <w:r w:rsidRPr="009829C6">
        <w:rPr>
          <w:rFonts w:hAnsi="ＭＳ 明朝" w:hint="eastAsia"/>
          <w:szCs w:val="18"/>
        </w:rPr>
        <w:t xml:space="preserve">　(1)</w:t>
      </w:r>
      <w:r w:rsidR="00FB06CB" w:rsidRPr="009829C6">
        <w:rPr>
          <w:rFonts w:hAnsi="ＭＳ 明朝"/>
          <w:szCs w:val="18"/>
        </w:rPr>
        <w:t xml:space="preserve"> </w:t>
      </w:r>
      <w:r w:rsidRPr="009829C6">
        <w:rPr>
          <w:rFonts w:hAnsi="ＭＳ 明朝" w:hint="eastAsia"/>
          <w:szCs w:val="18"/>
        </w:rPr>
        <w:t>健康保険法（大正11年法律第70号）第48条の規定による届出</w:t>
      </w:r>
    </w:p>
    <w:p w14:paraId="1A1A583B" w14:textId="735337AF" w:rsidR="00133634" w:rsidRPr="009829C6" w:rsidRDefault="00133634">
      <w:pPr>
        <w:pStyle w:val="aa"/>
        <w:spacing w:line="300" w:lineRule="exact"/>
        <w:ind w:left="341" w:hangingChars="200" w:hanging="341"/>
        <w:rPr>
          <w:rFonts w:hAnsi="ＭＳ 明朝"/>
          <w:szCs w:val="18"/>
        </w:rPr>
      </w:pPr>
      <w:r w:rsidRPr="009829C6">
        <w:rPr>
          <w:rFonts w:hAnsi="ＭＳ 明朝" w:hint="eastAsia"/>
          <w:szCs w:val="18"/>
        </w:rPr>
        <w:t xml:space="preserve">　</w:t>
      </w:r>
      <w:r w:rsidR="00FB06CB" w:rsidRPr="009829C6">
        <w:rPr>
          <w:rFonts w:hAnsi="ＭＳ 明朝" w:hint="eastAsia"/>
          <w:szCs w:val="18"/>
        </w:rPr>
        <w:t xml:space="preserve">(2) </w:t>
      </w:r>
      <w:r w:rsidRPr="009829C6">
        <w:rPr>
          <w:rFonts w:hAnsi="ＭＳ 明朝" w:hint="eastAsia"/>
          <w:szCs w:val="18"/>
        </w:rPr>
        <w:t>厚生年金保険法（昭和29年法律第115号）第27条の規定による届出</w:t>
      </w:r>
    </w:p>
    <w:p w14:paraId="7FB79C3B" w14:textId="37A97787" w:rsidR="00133634" w:rsidRPr="009829C6" w:rsidRDefault="00133634">
      <w:pPr>
        <w:pStyle w:val="aa"/>
        <w:spacing w:line="300" w:lineRule="exact"/>
        <w:ind w:left="341" w:hangingChars="200" w:hanging="341"/>
        <w:rPr>
          <w:rFonts w:hAnsi="ＭＳ 明朝"/>
          <w:szCs w:val="18"/>
        </w:rPr>
      </w:pPr>
      <w:r w:rsidRPr="009829C6">
        <w:rPr>
          <w:rFonts w:hAnsi="ＭＳ 明朝" w:hint="eastAsia"/>
          <w:szCs w:val="18"/>
        </w:rPr>
        <w:lastRenderedPageBreak/>
        <w:t xml:space="preserve">　(3)</w:t>
      </w:r>
      <w:r w:rsidR="00FB06CB" w:rsidRPr="009829C6">
        <w:rPr>
          <w:rFonts w:hAnsi="ＭＳ 明朝" w:hint="eastAsia"/>
          <w:szCs w:val="18"/>
        </w:rPr>
        <w:t xml:space="preserve"> </w:t>
      </w:r>
      <w:r w:rsidRPr="009829C6">
        <w:rPr>
          <w:rFonts w:hAnsi="ＭＳ 明朝" w:hint="eastAsia"/>
          <w:szCs w:val="18"/>
        </w:rPr>
        <w:t>雇用保険法（昭和49年法律第116号）第７条の規定による届出</w:t>
      </w:r>
    </w:p>
    <w:p w14:paraId="41F18A9B" w14:textId="77777777" w:rsidR="00133634" w:rsidRPr="009829C6" w:rsidRDefault="00133634">
      <w:pPr>
        <w:pStyle w:val="aa"/>
        <w:spacing w:line="300" w:lineRule="exact"/>
        <w:ind w:leftChars="17" w:left="200" w:hanging="171"/>
        <w:rPr>
          <w:rFonts w:hAnsi="ＭＳ 明朝"/>
          <w:szCs w:val="18"/>
        </w:rPr>
      </w:pPr>
      <w:r w:rsidRPr="009829C6">
        <w:rPr>
          <w:rFonts w:hAnsi="ＭＳ 明朝" w:hint="eastAsia"/>
          <w:szCs w:val="18"/>
        </w:rPr>
        <w:t>２　前項の規定にかかわらず、受注者は、次の各号に掲げる下請負人の区分に応じて、当該各号に定める場合は、社会保険等未加入建設業者を下請負人とすることができる。</w:t>
      </w:r>
    </w:p>
    <w:p w14:paraId="6A5F29DB" w14:textId="149CB7FD" w:rsidR="00133634" w:rsidRPr="009829C6" w:rsidRDefault="00133634" w:rsidP="00FB06CB">
      <w:pPr>
        <w:pStyle w:val="aa"/>
        <w:spacing w:line="300" w:lineRule="exact"/>
        <w:ind w:leftChars="100" w:left="342" w:hanging="171"/>
        <w:rPr>
          <w:rFonts w:hAnsi="ＭＳ 明朝"/>
          <w:szCs w:val="18"/>
        </w:rPr>
      </w:pPr>
      <w:r w:rsidRPr="009829C6">
        <w:rPr>
          <w:rFonts w:hAnsi="ＭＳ 明朝" w:hint="eastAsia"/>
          <w:szCs w:val="18"/>
        </w:rPr>
        <w:t>(1)</w:t>
      </w:r>
      <w:r w:rsidR="00FB06CB" w:rsidRPr="009829C6">
        <w:rPr>
          <w:rFonts w:hAnsi="ＭＳ 明朝" w:hint="eastAsia"/>
          <w:szCs w:val="18"/>
        </w:rPr>
        <w:t xml:space="preserve"> </w:t>
      </w:r>
      <w:r w:rsidRPr="009829C6">
        <w:rPr>
          <w:rFonts w:hAnsi="ＭＳ 明朝" w:hint="eastAsia"/>
          <w:szCs w:val="18"/>
        </w:rPr>
        <w:t>受注者と直接下請契約を締結する下請負人については、発注者が受注者に対して、当該社会保険等未加入建設業者が前項各号に掲げる届出をした事実を確認することのできる書類（以下「確認書類」という。）の提出を求める通知をした日から30日以内に、受注者が発注者に当該確認書類を提出した場合</w:t>
      </w:r>
    </w:p>
    <w:p w14:paraId="31F8F8DF" w14:textId="77777777" w:rsidR="00C31D64" w:rsidRPr="009829C6" w:rsidRDefault="00133634" w:rsidP="00FB06CB">
      <w:pPr>
        <w:pStyle w:val="aa"/>
        <w:spacing w:line="300" w:lineRule="exact"/>
        <w:ind w:leftChars="100" w:left="342" w:hanging="171"/>
        <w:rPr>
          <w:rFonts w:hAnsi="ＭＳ 明朝"/>
          <w:szCs w:val="18"/>
        </w:rPr>
      </w:pPr>
      <w:r w:rsidRPr="009829C6">
        <w:rPr>
          <w:rFonts w:hAnsi="ＭＳ 明朝" w:hint="eastAsia"/>
          <w:szCs w:val="18"/>
        </w:rPr>
        <w:t>(2)</w:t>
      </w:r>
      <w:r w:rsidR="00FB06CB" w:rsidRPr="009829C6">
        <w:rPr>
          <w:rFonts w:hAnsi="ＭＳ 明朝"/>
          <w:szCs w:val="18"/>
        </w:rPr>
        <w:t xml:space="preserve"> </w:t>
      </w:r>
      <w:r w:rsidRPr="009829C6">
        <w:rPr>
          <w:rFonts w:hAnsi="ＭＳ 明朝" w:hint="eastAsia"/>
          <w:szCs w:val="18"/>
        </w:rPr>
        <w:t>前号に掲げる下請負人以外の下請負人については、発注者が受注者に対して確認書類の提出を求める通知をした日から60日以内に、受注者が発注者に当該確認書類を提出した場合</w:t>
      </w:r>
    </w:p>
    <w:p w14:paraId="24CE48A5" w14:textId="2D1C4E6A" w:rsidR="00133634" w:rsidRPr="009829C6" w:rsidRDefault="00133634" w:rsidP="00FB06CB">
      <w:pPr>
        <w:pStyle w:val="aa"/>
        <w:spacing w:line="300" w:lineRule="exact"/>
        <w:ind w:leftChars="100" w:left="342" w:hanging="171"/>
        <w:rPr>
          <w:rFonts w:hAnsi="ＭＳ 明朝"/>
          <w:szCs w:val="18"/>
        </w:rPr>
      </w:pPr>
      <w:r w:rsidRPr="009829C6">
        <w:rPr>
          <w:rFonts w:hAnsi="ＭＳ 明朝" w:hint="eastAsia"/>
          <w:szCs w:val="18"/>
        </w:rPr>
        <w:t>(3)</w:t>
      </w:r>
      <w:r w:rsidR="00FB06CB" w:rsidRPr="009829C6">
        <w:rPr>
          <w:rFonts w:hAnsi="ＭＳ 明朝" w:hint="eastAsia"/>
          <w:szCs w:val="18"/>
        </w:rPr>
        <w:t xml:space="preserve"> </w:t>
      </w:r>
      <w:r w:rsidRPr="009829C6">
        <w:rPr>
          <w:rFonts w:hAnsi="ＭＳ 明朝" w:hint="eastAsia"/>
          <w:szCs w:val="18"/>
        </w:rPr>
        <w:t>前２号に掲げる確認書類を提出できないことについて、合理的な理由があると発注者が認めた場合</w:t>
      </w:r>
    </w:p>
    <w:p w14:paraId="18C59917" w14:textId="77777777" w:rsidR="00133634" w:rsidRPr="009829C6" w:rsidRDefault="00133634">
      <w:pPr>
        <w:pStyle w:val="aa"/>
        <w:spacing w:line="300" w:lineRule="exact"/>
        <w:ind w:leftChars="55" w:left="265" w:hanging="171"/>
        <w:rPr>
          <w:rFonts w:hAnsi="ＭＳ 明朝"/>
          <w:szCs w:val="18"/>
        </w:rPr>
      </w:pPr>
      <w:r w:rsidRPr="009829C6">
        <w:rPr>
          <w:rFonts w:hAnsi="ＭＳ 明朝" w:hint="eastAsia"/>
          <w:szCs w:val="18"/>
        </w:rPr>
        <w:t>（特許権等の使用）</w:t>
      </w:r>
    </w:p>
    <w:p w14:paraId="6F8ED534"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第９条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14:paraId="55962187" w14:textId="29A8A6DE" w:rsidR="00133634" w:rsidRPr="009829C6" w:rsidRDefault="00133634" w:rsidP="00133634">
      <w:pPr>
        <w:pStyle w:val="ab"/>
        <w:spacing w:line="300" w:lineRule="exact"/>
        <w:rPr>
          <w:rFonts w:hAnsi="ＭＳ 明朝"/>
          <w:sz w:val="18"/>
        </w:rPr>
      </w:pPr>
      <w:r w:rsidRPr="009829C6">
        <w:rPr>
          <w:rFonts w:hAnsi="ＭＳ 明朝" w:hint="eastAsia"/>
          <w:sz w:val="18"/>
        </w:rPr>
        <w:t>（</w:t>
      </w:r>
      <w:r w:rsidR="00210BB4">
        <w:rPr>
          <w:rFonts w:hAnsi="ＭＳ 明朝" w:hint="eastAsia"/>
          <w:sz w:val="18"/>
        </w:rPr>
        <w:t>監督職員</w:t>
      </w:r>
      <w:r w:rsidRPr="009829C6">
        <w:rPr>
          <w:rFonts w:hAnsi="ＭＳ 明朝" w:hint="eastAsia"/>
          <w:sz w:val="18"/>
        </w:rPr>
        <w:t>）</w:t>
      </w:r>
    </w:p>
    <w:p w14:paraId="7B9118C6" w14:textId="2550E4B1"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第10条　発注者は、</w:t>
      </w:r>
      <w:r w:rsidR="00210BB4">
        <w:rPr>
          <w:rFonts w:hAnsi="ＭＳ 明朝" w:hint="eastAsia"/>
          <w:szCs w:val="18"/>
        </w:rPr>
        <w:t>監督職員</w:t>
      </w:r>
      <w:r w:rsidRPr="009829C6">
        <w:rPr>
          <w:rFonts w:hAnsi="ＭＳ 明朝" w:hint="eastAsia"/>
          <w:szCs w:val="18"/>
        </w:rPr>
        <w:t>を置いたときは、その氏名を受注者に通知しなければならない。</w:t>
      </w:r>
      <w:r w:rsidR="00210BB4">
        <w:rPr>
          <w:rFonts w:hAnsi="ＭＳ 明朝" w:hint="eastAsia"/>
          <w:szCs w:val="18"/>
        </w:rPr>
        <w:t>監督職員</w:t>
      </w:r>
      <w:r w:rsidRPr="009829C6">
        <w:rPr>
          <w:rFonts w:hAnsi="ＭＳ 明朝" w:hint="eastAsia"/>
          <w:szCs w:val="18"/>
        </w:rPr>
        <w:t>を変更したときも同様とする。</w:t>
      </w:r>
    </w:p>
    <w:p w14:paraId="1C8F7F95" w14:textId="58ED9C9E" w:rsidR="00C31D64" w:rsidRPr="009829C6" w:rsidRDefault="00133634" w:rsidP="00C31D64">
      <w:pPr>
        <w:pStyle w:val="aa"/>
        <w:spacing w:line="300" w:lineRule="exact"/>
        <w:ind w:left="171" w:hanging="171"/>
        <w:rPr>
          <w:rFonts w:hAnsi="ＭＳ 明朝"/>
          <w:szCs w:val="18"/>
        </w:rPr>
      </w:pPr>
      <w:r w:rsidRPr="009829C6">
        <w:rPr>
          <w:rFonts w:hAnsi="ＭＳ 明朝" w:hint="eastAsia"/>
          <w:szCs w:val="18"/>
        </w:rPr>
        <w:t xml:space="preserve">２　</w:t>
      </w:r>
      <w:r w:rsidR="00210BB4">
        <w:rPr>
          <w:rFonts w:hAnsi="ＭＳ 明朝" w:hint="eastAsia"/>
          <w:szCs w:val="18"/>
        </w:rPr>
        <w:t>監督職員</w:t>
      </w:r>
      <w:r w:rsidRPr="009829C6">
        <w:rPr>
          <w:rFonts w:hAnsi="ＭＳ 明朝" w:hint="eastAsia"/>
          <w:szCs w:val="18"/>
        </w:rPr>
        <w:t>は、この契約書の他の条項に定めるもののほか設計図書に定めるところにより、次に掲げる権限を有する。</w:t>
      </w:r>
    </w:p>
    <w:p w14:paraId="4552AD63" w14:textId="77777777" w:rsidR="00C31D64" w:rsidRPr="009829C6" w:rsidRDefault="00133634" w:rsidP="00C31D64">
      <w:pPr>
        <w:pStyle w:val="aa"/>
        <w:spacing w:line="300" w:lineRule="exact"/>
        <w:ind w:leftChars="100" w:left="342" w:hanging="171"/>
        <w:rPr>
          <w:rFonts w:hAnsi="ＭＳ 明朝"/>
          <w:szCs w:val="18"/>
        </w:rPr>
      </w:pPr>
      <w:r w:rsidRPr="009829C6">
        <w:rPr>
          <w:rFonts w:hAnsi="ＭＳ 明朝" w:hint="eastAsia"/>
          <w:szCs w:val="18"/>
        </w:rPr>
        <w:t>(1)</w:t>
      </w:r>
      <w:r w:rsidR="00C31D64" w:rsidRPr="009829C6">
        <w:rPr>
          <w:rFonts w:hAnsi="ＭＳ 明朝"/>
          <w:szCs w:val="18"/>
        </w:rPr>
        <w:t xml:space="preserve"> </w:t>
      </w:r>
      <w:r w:rsidRPr="009829C6">
        <w:rPr>
          <w:rFonts w:hAnsi="ＭＳ 明朝" w:hint="eastAsia"/>
          <w:szCs w:val="18"/>
        </w:rPr>
        <w:t>この契約の履行についての受注者又は受注者の現場代理人に対する指示、承諾又は協議</w:t>
      </w:r>
    </w:p>
    <w:p w14:paraId="1AB3B76A" w14:textId="0BF7E510" w:rsidR="00133634" w:rsidRPr="009829C6" w:rsidRDefault="00133634" w:rsidP="00C31D64">
      <w:pPr>
        <w:pStyle w:val="aa"/>
        <w:spacing w:line="300" w:lineRule="exact"/>
        <w:ind w:leftChars="100" w:left="342" w:hanging="171"/>
        <w:rPr>
          <w:rFonts w:hAnsi="ＭＳ 明朝"/>
          <w:szCs w:val="18"/>
        </w:rPr>
      </w:pPr>
      <w:r w:rsidRPr="009829C6">
        <w:rPr>
          <w:rFonts w:hAnsi="ＭＳ 明朝" w:hint="eastAsia"/>
          <w:szCs w:val="18"/>
        </w:rPr>
        <w:t>(2)</w:t>
      </w:r>
      <w:r w:rsidR="00C31D64" w:rsidRPr="009829C6">
        <w:rPr>
          <w:rFonts w:hAnsi="ＭＳ 明朝"/>
          <w:szCs w:val="18"/>
        </w:rPr>
        <w:t xml:space="preserve"> </w:t>
      </w:r>
      <w:r w:rsidRPr="009829C6">
        <w:rPr>
          <w:rFonts w:hAnsi="ＭＳ 明朝" w:hint="eastAsia"/>
          <w:szCs w:val="18"/>
        </w:rPr>
        <w:t>設計図書に基づく工事の施工のための詳細図等の作成及び交付又は受注者が作成した詳細図等の承諾</w:t>
      </w:r>
    </w:p>
    <w:p w14:paraId="66E9FCF4" w14:textId="77777777" w:rsidR="00C31D64" w:rsidRPr="009829C6" w:rsidRDefault="00133634">
      <w:pPr>
        <w:pStyle w:val="1"/>
        <w:spacing w:line="300" w:lineRule="exact"/>
        <w:ind w:left="342" w:hanging="171"/>
        <w:rPr>
          <w:rFonts w:hAnsi="ＭＳ 明朝"/>
          <w:szCs w:val="18"/>
        </w:rPr>
      </w:pPr>
      <w:r w:rsidRPr="009829C6">
        <w:rPr>
          <w:rFonts w:hAnsi="ＭＳ 明朝" w:hint="eastAsia"/>
          <w:szCs w:val="18"/>
        </w:rPr>
        <w:t>(3)</w:t>
      </w:r>
      <w:r w:rsidR="00C31D64" w:rsidRPr="009829C6">
        <w:rPr>
          <w:rFonts w:hAnsi="ＭＳ 明朝" w:hint="eastAsia"/>
          <w:szCs w:val="18"/>
        </w:rPr>
        <w:t xml:space="preserve"> </w:t>
      </w:r>
      <w:r w:rsidRPr="009829C6">
        <w:rPr>
          <w:rFonts w:hAnsi="ＭＳ 明朝" w:hint="eastAsia"/>
          <w:szCs w:val="18"/>
        </w:rPr>
        <w:t>設計図書に基づく工程の管理、立会い、工事の施工状況の検査又は工事材料の試験若しくは検査（確認を含む。）</w:t>
      </w:r>
    </w:p>
    <w:p w14:paraId="60C02707" w14:textId="17EC3067" w:rsidR="00133634" w:rsidRPr="009829C6" w:rsidRDefault="00133634">
      <w:pPr>
        <w:pStyle w:val="1"/>
        <w:spacing w:line="300" w:lineRule="exact"/>
        <w:ind w:left="342" w:hanging="171"/>
        <w:rPr>
          <w:rFonts w:hAnsi="ＭＳ 明朝"/>
          <w:szCs w:val="18"/>
        </w:rPr>
      </w:pPr>
      <w:r w:rsidRPr="009829C6">
        <w:rPr>
          <w:rFonts w:hAnsi="ＭＳ 明朝" w:hint="eastAsia"/>
          <w:szCs w:val="18"/>
        </w:rPr>
        <w:t>(4)</w:t>
      </w:r>
      <w:r w:rsidR="00C31D64" w:rsidRPr="009829C6">
        <w:rPr>
          <w:rFonts w:hAnsi="ＭＳ 明朝" w:hint="eastAsia"/>
          <w:szCs w:val="18"/>
        </w:rPr>
        <w:t xml:space="preserve"> </w:t>
      </w:r>
      <w:r w:rsidRPr="009829C6">
        <w:rPr>
          <w:rFonts w:hAnsi="ＭＳ 明朝" w:hint="eastAsia"/>
          <w:szCs w:val="18"/>
        </w:rPr>
        <w:t>関連する２以上の工事における工程等の調整</w:t>
      </w:r>
    </w:p>
    <w:p w14:paraId="46A62444" w14:textId="2F327466" w:rsidR="00133634" w:rsidRPr="009829C6" w:rsidRDefault="00133634">
      <w:pPr>
        <w:pStyle w:val="aa"/>
        <w:spacing w:line="300" w:lineRule="exact"/>
        <w:ind w:left="171" w:hanging="171"/>
        <w:rPr>
          <w:rFonts w:hAnsi="ＭＳ 明朝"/>
          <w:szCs w:val="18"/>
        </w:rPr>
      </w:pPr>
      <w:r w:rsidRPr="009829C6">
        <w:rPr>
          <w:rFonts w:hAnsi="ＭＳ 明朝" w:hint="eastAsia"/>
          <w:szCs w:val="18"/>
        </w:rPr>
        <w:t>３　発注者は、２名以上の</w:t>
      </w:r>
      <w:r w:rsidR="00210BB4">
        <w:rPr>
          <w:rFonts w:hAnsi="ＭＳ 明朝" w:hint="eastAsia"/>
          <w:szCs w:val="18"/>
        </w:rPr>
        <w:t>監督職員</w:t>
      </w:r>
      <w:r w:rsidRPr="009829C6">
        <w:rPr>
          <w:rFonts w:hAnsi="ＭＳ 明朝" w:hint="eastAsia"/>
          <w:szCs w:val="18"/>
        </w:rPr>
        <w:t>を置き、前項の権限を分担させたときにあってはそれぞれの</w:t>
      </w:r>
      <w:r w:rsidR="00210BB4">
        <w:rPr>
          <w:rFonts w:hAnsi="ＭＳ 明朝" w:hint="eastAsia"/>
          <w:szCs w:val="18"/>
        </w:rPr>
        <w:t>監督職員</w:t>
      </w:r>
      <w:r w:rsidRPr="009829C6">
        <w:rPr>
          <w:rFonts w:hAnsi="ＭＳ 明朝" w:hint="eastAsia"/>
          <w:szCs w:val="18"/>
        </w:rPr>
        <w:t>の有する権限の内容を、受注者に通知しなければならない。</w:t>
      </w:r>
    </w:p>
    <w:p w14:paraId="6ECA0DAE" w14:textId="59945A31" w:rsidR="00133634" w:rsidRPr="009829C6" w:rsidRDefault="00133634">
      <w:pPr>
        <w:pStyle w:val="aa"/>
        <w:spacing w:line="300" w:lineRule="exact"/>
        <w:ind w:left="171" w:hanging="171"/>
        <w:rPr>
          <w:rFonts w:hAnsi="ＭＳ 明朝"/>
          <w:szCs w:val="18"/>
        </w:rPr>
      </w:pPr>
      <w:r w:rsidRPr="009829C6">
        <w:rPr>
          <w:rFonts w:hAnsi="ＭＳ 明朝" w:hint="eastAsia"/>
          <w:szCs w:val="18"/>
        </w:rPr>
        <w:t>４　第２項の規定に基づく</w:t>
      </w:r>
      <w:r w:rsidR="00210BB4">
        <w:rPr>
          <w:rFonts w:hAnsi="ＭＳ 明朝" w:hint="eastAsia"/>
          <w:szCs w:val="18"/>
        </w:rPr>
        <w:t>監督職員</w:t>
      </w:r>
      <w:r w:rsidRPr="009829C6">
        <w:rPr>
          <w:rFonts w:hAnsi="ＭＳ 明朝" w:hint="eastAsia"/>
          <w:szCs w:val="18"/>
        </w:rPr>
        <w:t>の指示又は承諾は、原則として、書面により行わなければならない。</w:t>
      </w:r>
    </w:p>
    <w:p w14:paraId="587BC944" w14:textId="7C801AAB"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この契約書に定める催告、請求、通知、報告、申出、承諾及び解除については、設計図書に定めるものを除き、</w:t>
      </w:r>
      <w:r w:rsidR="00210BB4">
        <w:rPr>
          <w:rFonts w:hAnsi="ＭＳ 明朝" w:hint="eastAsia"/>
          <w:szCs w:val="18"/>
        </w:rPr>
        <w:t>監督職員</w:t>
      </w:r>
      <w:r w:rsidRPr="009829C6">
        <w:rPr>
          <w:rFonts w:hAnsi="ＭＳ 明朝" w:hint="eastAsia"/>
          <w:szCs w:val="18"/>
        </w:rPr>
        <w:t>を経由して行うものとする。この場合においては、</w:t>
      </w:r>
      <w:r w:rsidR="00210BB4">
        <w:rPr>
          <w:rFonts w:hAnsi="ＭＳ 明朝" w:hint="eastAsia"/>
          <w:szCs w:val="18"/>
        </w:rPr>
        <w:t>監督職員</w:t>
      </w:r>
      <w:r w:rsidRPr="009829C6">
        <w:rPr>
          <w:rFonts w:hAnsi="ＭＳ 明朝" w:hint="eastAsia"/>
          <w:szCs w:val="18"/>
        </w:rPr>
        <w:t>に到達した日をもって発注者に到達したものとみなす。</w:t>
      </w:r>
    </w:p>
    <w:p w14:paraId="1FE515B0"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（現場代理人及び主任技術者等）</w:t>
      </w:r>
    </w:p>
    <w:p w14:paraId="679F19D2" w14:textId="1D71AA69" w:rsidR="00256062" w:rsidRPr="009829C6" w:rsidRDefault="00133634" w:rsidP="00256062">
      <w:pPr>
        <w:pStyle w:val="aa"/>
        <w:spacing w:line="300" w:lineRule="exact"/>
        <w:ind w:left="171" w:hanging="171"/>
        <w:rPr>
          <w:rFonts w:hAnsi="ＭＳ 明朝"/>
          <w:szCs w:val="18"/>
        </w:rPr>
      </w:pPr>
      <w:r w:rsidRPr="009829C6">
        <w:rPr>
          <w:rFonts w:hAnsi="ＭＳ 明朝" w:hint="eastAsia"/>
          <w:szCs w:val="18"/>
        </w:rPr>
        <w:t>第11条　受注者は、</w:t>
      </w:r>
      <w:r w:rsidR="00256062" w:rsidRPr="009829C6">
        <w:rPr>
          <w:rFonts w:hAnsi="ＭＳ 明朝" w:hint="eastAsia"/>
          <w:szCs w:val="18"/>
        </w:rPr>
        <w:t>次の各号に掲げる者を定め、その氏名その他必要な事項を発注者又は</w:t>
      </w:r>
      <w:r w:rsidR="00210BB4">
        <w:rPr>
          <w:rFonts w:hAnsi="ＭＳ 明朝" w:hint="eastAsia"/>
          <w:szCs w:val="18"/>
        </w:rPr>
        <w:t>監督職員</w:t>
      </w:r>
      <w:r w:rsidR="00256062" w:rsidRPr="009829C6">
        <w:rPr>
          <w:rFonts w:hAnsi="ＭＳ 明朝" w:hint="eastAsia"/>
          <w:szCs w:val="18"/>
        </w:rPr>
        <w:t>に通知しなければならない。これらの者を変更したときも同様とする。ただし、第３号及び第４号について、これらを設置しない場合は、この限りでない。</w:t>
      </w:r>
    </w:p>
    <w:p w14:paraId="5DAE8BB1" w14:textId="29EDBEFE" w:rsidR="00256062" w:rsidRPr="009829C6" w:rsidRDefault="00256062" w:rsidP="00256062">
      <w:pPr>
        <w:pStyle w:val="aa"/>
        <w:spacing w:line="300" w:lineRule="exact"/>
        <w:ind w:leftChars="100" w:left="342" w:hanging="171"/>
        <w:rPr>
          <w:rFonts w:hAnsi="ＭＳ 明朝"/>
          <w:szCs w:val="18"/>
        </w:rPr>
      </w:pPr>
      <w:r w:rsidRPr="009829C6">
        <w:rPr>
          <w:rFonts w:hAnsi="ＭＳ 明朝" w:hint="eastAsia"/>
          <w:szCs w:val="18"/>
        </w:rPr>
        <w:t>(1)</w:t>
      </w:r>
      <w:r w:rsidRPr="009829C6">
        <w:rPr>
          <w:rFonts w:hAnsi="ＭＳ 明朝"/>
          <w:szCs w:val="18"/>
        </w:rPr>
        <w:t xml:space="preserve"> </w:t>
      </w:r>
      <w:r w:rsidRPr="009829C6">
        <w:rPr>
          <w:rFonts w:hAnsi="ＭＳ 明朝" w:hint="eastAsia"/>
          <w:szCs w:val="18"/>
        </w:rPr>
        <w:t>現場代理人</w:t>
      </w:r>
    </w:p>
    <w:p w14:paraId="327DCE90" w14:textId="180461A1" w:rsidR="00133634" w:rsidRPr="009829C6" w:rsidRDefault="00256062" w:rsidP="004D2DA1">
      <w:pPr>
        <w:pStyle w:val="aa"/>
        <w:spacing w:line="300" w:lineRule="exact"/>
        <w:ind w:leftChars="100" w:left="342" w:hanging="171"/>
        <w:rPr>
          <w:rFonts w:hAnsi="ＭＳ 明朝"/>
          <w:szCs w:val="18"/>
        </w:rPr>
      </w:pPr>
      <w:r w:rsidRPr="009829C6">
        <w:rPr>
          <w:rFonts w:hAnsi="ＭＳ 明朝" w:hint="eastAsia"/>
          <w:szCs w:val="18"/>
        </w:rPr>
        <w:t>(2)</w:t>
      </w:r>
      <w:r w:rsidRPr="009829C6">
        <w:rPr>
          <w:rFonts w:hAnsi="ＭＳ 明朝"/>
          <w:szCs w:val="18"/>
        </w:rPr>
        <w:t xml:space="preserve"> </w:t>
      </w:r>
      <w:r w:rsidR="00C307AB" w:rsidRPr="009829C6">
        <w:rPr>
          <w:rFonts w:hAnsi="ＭＳ 明朝" w:hint="eastAsia"/>
          <w:szCs w:val="18"/>
        </w:rPr>
        <w:t>次のア又はイのいずれかの者（建設業法第26条第３項本文の規定に該当する場合は、専任の者とする。）</w:t>
      </w:r>
    </w:p>
    <w:p w14:paraId="7B2215E8" w14:textId="7860CCA2" w:rsidR="00C307AB" w:rsidRPr="009829C6" w:rsidRDefault="009F4347" w:rsidP="00A9729C">
      <w:pPr>
        <w:pStyle w:val="aa"/>
        <w:spacing w:line="300" w:lineRule="exact"/>
        <w:ind w:leftChars="100" w:left="171" w:firstLineChars="100" w:firstLine="171"/>
        <w:rPr>
          <w:rFonts w:hAnsi="ＭＳ 明朝"/>
          <w:szCs w:val="18"/>
        </w:rPr>
      </w:pPr>
      <w:r w:rsidRPr="009829C6">
        <w:rPr>
          <w:rFonts w:hAnsi="ＭＳ 明朝" w:hint="eastAsia"/>
          <w:szCs w:val="18"/>
        </w:rPr>
        <w:t xml:space="preserve"> </w:t>
      </w:r>
      <w:r w:rsidR="00A9729C" w:rsidRPr="009829C6">
        <w:rPr>
          <w:rFonts w:hAnsi="ＭＳ 明朝" w:hint="eastAsia"/>
          <w:szCs w:val="18"/>
        </w:rPr>
        <w:t xml:space="preserve"> </w:t>
      </w:r>
      <w:r w:rsidRPr="009829C6">
        <w:rPr>
          <w:rFonts w:hAnsi="ＭＳ 明朝" w:hint="eastAsia"/>
          <w:szCs w:val="18"/>
        </w:rPr>
        <w:t>ア　主任技術者</w:t>
      </w:r>
    </w:p>
    <w:p w14:paraId="4305F6C4" w14:textId="40A1E1C6" w:rsidR="009F4347" w:rsidRPr="009829C6" w:rsidRDefault="009F4347" w:rsidP="00A9729C">
      <w:pPr>
        <w:pStyle w:val="aa"/>
        <w:spacing w:line="300" w:lineRule="exact"/>
        <w:ind w:leftChars="100" w:left="683" w:hangingChars="300" w:hanging="512"/>
        <w:rPr>
          <w:rFonts w:hAnsi="ＭＳ 明朝"/>
          <w:szCs w:val="18"/>
        </w:rPr>
      </w:pPr>
      <w:r w:rsidRPr="009829C6">
        <w:rPr>
          <w:rFonts w:hAnsi="ＭＳ 明朝" w:hint="eastAsia"/>
          <w:szCs w:val="18"/>
        </w:rPr>
        <w:t xml:space="preserve"> </w:t>
      </w:r>
      <w:r w:rsidR="00A9729C" w:rsidRPr="009829C6">
        <w:rPr>
          <w:rFonts w:hAnsi="ＭＳ 明朝" w:hint="eastAsia"/>
          <w:szCs w:val="18"/>
        </w:rPr>
        <w:t xml:space="preserve">　 </w:t>
      </w:r>
      <w:r w:rsidRPr="009829C6">
        <w:rPr>
          <w:rFonts w:hAnsi="ＭＳ 明朝" w:hint="eastAsia"/>
          <w:szCs w:val="18"/>
        </w:rPr>
        <w:t>イ　監理技術者（建設業法第26条第２項の規定に該当する場合。）</w:t>
      </w:r>
    </w:p>
    <w:p w14:paraId="08788167" w14:textId="34C1CEF9" w:rsidR="009F4347" w:rsidRPr="009829C6" w:rsidRDefault="009F4347" w:rsidP="009F4347">
      <w:pPr>
        <w:pStyle w:val="1"/>
        <w:spacing w:line="300" w:lineRule="exact"/>
        <w:ind w:left="342" w:hanging="171"/>
        <w:rPr>
          <w:rFonts w:hAnsi="ＭＳ 明朝"/>
          <w:szCs w:val="18"/>
        </w:rPr>
      </w:pPr>
      <w:r w:rsidRPr="009829C6">
        <w:rPr>
          <w:rFonts w:hAnsi="ＭＳ 明朝" w:hint="eastAsia"/>
          <w:szCs w:val="18"/>
        </w:rPr>
        <w:t>(</w:t>
      </w:r>
      <w:r w:rsidRPr="009829C6">
        <w:rPr>
          <w:rFonts w:hAnsi="ＭＳ 明朝"/>
          <w:szCs w:val="18"/>
        </w:rPr>
        <w:t xml:space="preserve">3) </w:t>
      </w:r>
      <w:r w:rsidRPr="009829C6">
        <w:rPr>
          <w:rFonts w:hAnsi="ＭＳ 明朝" w:hint="eastAsia"/>
          <w:szCs w:val="18"/>
        </w:rPr>
        <w:t>監理技術者補佐（建設業法第26条第３項</w:t>
      </w:r>
      <w:r w:rsidR="00BD4F5B">
        <w:rPr>
          <w:rFonts w:hAnsi="ＭＳ 明朝" w:hint="eastAsia"/>
          <w:szCs w:val="18"/>
        </w:rPr>
        <w:t>第２</w:t>
      </w:r>
      <w:r w:rsidR="00DB533C">
        <w:rPr>
          <w:rFonts w:hAnsi="ＭＳ 明朝" w:hint="eastAsia"/>
          <w:szCs w:val="18"/>
        </w:rPr>
        <w:t>号</w:t>
      </w:r>
      <w:r w:rsidRPr="009829C6">
        <w:rPr>
          <w:rFonts w:hAnsi="ＭＳ 明朝" w:hint="eastAsia"/>
          <w:szCs w:val="18"/>
        </w:rPr>
        <w:t>に規定する者をいう。以下同じ。）</w:t>
      </w:r>
    </w:p>
    <w:p w14:paraId="2A3D45A4" w14:textId="77777777" w:rsidR="00A9729C" w:rsidRPr="009829C6" w:rsidRDefault="009F4347" w:rsidP="00A9729C">
      <w:pPr>
        <w:pStyle w:val="1"/>
        <w:spacing w:line="300" w:lineRule="exact"/>
        <w:ind w:left="342" w:hanging="171"/>
        <w:rPr>
          <w:rFonts w:hAnsi="ＭＳ 明朝"/>
          <w:szCs w:val="18"/>
        </w:rPr>
      </w:pPr>
      <w:r w:rsidRPr="009829C6">
        <w:rPr>
          <w:rFonts w:hAnsi="ＭＳ 明朝" w:hint="eastAsia"/>
          <w:szCs w:val="18"/>
        </w:rPr>
        <w:t>(4</w:t>
      </w:r>
      <w:r w:rsidRPr="009829C6">
        <w:rPr>
          <w:rFonts w:hAnsi="ＭＳ 明朝"/>
          <w:szCs w:val="18"/>
        </w:rPr>
        <w:t xml:space="preserve">) </w:t>
      </w:r>
      <w:r w:rsidRPr="009829C6">
        <w:rPr>
          <w:rFonts w:hAnsi="ＭＳ 明朝" w:hint="eastAsia"/>
          <w:szCs w:val="18"/>
        </w:rPr>
        <w:t>専門技術者（建設業法第26条の２に規定する技術者をいう。以下同じ。）</w:t>
      </w:r>
    </w:p>
    <w:p w14:paraId="2DAAF432" w14:textId="77777777" w:rsidR="00A9729C" w:rsidRPr="009829C6" w:rsidRDefault="00A9729C" w:rsidP="00A9729C">
      <w:pPr>
        <w:pStyle w:val="aa"/>
        <w:spacing w:line="300" w:lineRule="exact"/>
        <w:ind w:left="171" w:hanging="171"/>
        <w:rPr>
          <w:rFonts w:hAnsi="ＭＳ 明朝"/>
          <w:szCs w:val="18"/>
        </w:rPr>
      </w:pPr>
      <w:r w:rsidRPr="009829C6">
        <w:rPr>
          <w:rFonts w:hAnsi="ＭＳ 明朝" w:hint="eastAsia"/>
          <w:szCs w:val="18"/>
        </w:rPr>
        <w:t>２　現場代理人は、この契約の履行に関し、工事現場に常駐し、その運営、取締りを行うほか、請負代金額の変更、工期の変更、請負代金の請求及び受領、第13条第１項の請求の受理、同条第３項の決定及び通知、同条第４項の請求、同条第５項の通知の受理並びにこの契約の解除に係る権限を除き、この契約に基づく受注者の一切の権限を行使することができる。</w:t>
      </w:r>
    </w:p>
    <w:p w14:paraId="4BCDD1F1"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は、前項の規定にかかわらず、現場代理人の工事現場における運営、取締り及び権限の行使に支障がなくかつ、発注者との連絡体制が確保されていると認めた場合には、現場代理人について工事現場における常駐を要しないとすることができる。</w:t>
      </w:r>
    </w:p>
    <w:p w14:paraId="31FBE870"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受注者は、第２項の規定にかかわらず、自己の有する権限のうち現場代理人に委任せず自ら行使しようとするものがあるときは、あらかじめ、当該権限の内容を発注者に通知しなければならない。</w:t>
      </w:r>
    </w:p>
    <w:p w14:paraId="2810DB05" w14:textId="5CA67F7F"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現場代理人、監理技術者</w:t>
      </w:r>
      <w:r w:rsidR="009F4347" w:rsidRPr="009829C6">
        <w:rPr>
          <w:rFonts w:hAnsi="ＭＳ 明朝" w:hint="eastAsia"/>
          <w:szCs w:val="18"/>
        </w:rPr>
        <w:t>等（監理技術者、監理技術者補佐又は</w:t>
      </w:r>
      <w:r w:rsidR="00046386" w:rsidRPr="009829C6">
        <w:rPr>
          <w:rFonts w:hAnsi="ＭＳ 明朝" w:hint="eastAsia"/>
          <w:szCs w:val="18"/>
        </w:rPr>
        <w:t>主任技術者をいう。以下同じ。）及び</w:t>
      </w:r>
      <w:r w:rsidRPr="009829C6">
        <w:rPr>
          <w:rFonts w:hAnsi="ＭＳ 明朝" w:hint="eastAsia"/>
          <w:szCs w:val="18"/>
        </w:rPr>
        <w:t>専門技術者</w:t>
      </w:r>
      <w:r w:rsidRPr="009829C6">
        <w:rPr>
          <w:rFonts w:hAnsi="ＭＳ 明朝" w:hint="eastAsia"/>
          <w:szCs w:val="18"/>
        </w:rPr>
        <w:lastRenderedPageBreak/>
        <w:t>は、これを兼ねることができる。</w:t>
      </w:r>
    </w:p>
    <w:p w14:paraId="29AF097D"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（履行報告）</w:t>
      </w:r>
    </w:p>
    <w:p w14:paraId="3B0BBC8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第12条　受注者は、設計図書に定めるところにより、この契約の履行について発注者に報告しなければならない。</w:t>
      </w:r>
    </w:p>
    <w:p w14:paraId="4C4B6E44"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（工事関係者に関する措置請求）</w:t>
      </w:r>
    </w:p>
    <w:p w14:paraId="04D1F289" w14:textId="3984D31D"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第13条　発注者は、現場代理人がその職務（監理技術者</w:t>
      </w:r>
      <w:r w:rsidR="00046386" w:rsidRPr="009829C6">
        <w:rPr>
          <w:rFonts w:hAnsi="ＭＳ 明朝" w:hint="eastAsia"/>
          <w:szCs w:val="18"/>
        </w:rPr>
        <w:t>等</w:t>
      </w:r>
      <w:r w:rsidRPr="009829C6">
        <w:rPr>
          <w:rFonts w:hAnsi="ＭＳ 明朝" w:hint="eastAsia"/>
          <w:szCs w:val="18"/>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05521E5B" w14:textId="7F239BAC"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発注者又は</w:t>
      </w:r>
      <w:r w:rsidR="00210BB4">
        <w:rPr>
          <w:rFonts w:hAnsi="ＭＳ 明朝" w:hint="eastAsia"/>
          <w:szCs w:val="18"/>
        </w:rPr>
        <w:t>監督職員</w:t>
      </w:r>
      <w:r w:rsidRPr="009829C6">
        <w:rPr>
          <w:rFonts w:hAnsi="ＭＳ 明朝" w:hint="eastAsia"/>
          <w:szCs w:val="18"/>
        </w:rPr>
        <w:t>は、監理技術者</w:t>
      </w:r>
      <w:r w:rsidR="00046386" w:rsidRPr="009829C6">
        <w:rPr>
          <w:rFonts w:hAnsi="ＭＳ 明朝" w:hint="eastAsia"/>
          <w:szCs w:val="18"/>
        </w:rPr>
        <w:t>等</w:t>
      </w:r>
      <w:r w:rsidRPr="009829C6">
        <w:rPr>
          <w:rFonts w:hAnsi="ＭＳ 明朝" w:hint="eastAsia"/>
          <w:szCs w:val="18"/>
        </w:rPr>
        <w:t>又は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交替その他必要な措置をとることを請求することができる。</w:t>
      </w:r>
    </w:p>
    <w:p w14:paraId="3A633F75" w14:textId="4EBC1602"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受注者は、前２項の規定による請求があったときは、当該請求に係る事項について決定し、その結果を請求を受けた日から10日以内に発注者又は</w:t>
      </w:r>
      <w:r w:rsidR="00210BB4">
        <w:rPr>
          <w:rFonts w:hAnsi="ＭＳ 明朝" w:hint="eastAsia"/>
          <w:szCs w:val="18"/>
        </w:rPr>
        <w:t>監督職員</w:t>
      </w:r>
      <w:r w:rsidRPr="009829C6">
        <w:rPr>
          <w:rFonts w:hAnsi="ＭＳ 明朝" w:hint="eastAsia"/>
          <w:szCs w:val="18"/>
        </w:rPr>
        <w:t>に通知しなければならない。</w:t>
      </w:r>
    </w:p>
    <w:p w14:paraId="0C864067" w14:textId="1CEF78B6"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受注者は、</w:t>
      </w:r>
      <w:r w:rsidR="00210BB4">
        <w:rPr>
          <w:rFonts w:hAnsi="ＭＳ 明朝" w:hint="eastAsia"/>
          <w:szCs w:val="18"/>
        </w:rPr>
        <w:t>監督職員</w:t>
      </w:r>
      <w:r w:rsidRPr="009829C6">
        <w:rPr>
          <w:rFonts w:hAnsi="ＭＳ 明朝" w:hint="eastAsia"/>
          <w:szCs w:val="18"/>
        </w:rPr>
        <w:t>がその職務の執行につき著しく不適当と認められるときは、発注者に対して、その理由を明示した書面により、必要な措置をとるべきことを請求することができる。</w:t>
      </w:r>
    </w:p>
    <w:p w14:paraId="15615B2E"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発注者は、前項の規定による請求があったときは、当該請求に係る事項について決定し、その結果を請求を受けた日から10日以内に受注者に通知しなければならない。</w:t>
      </w:r>
    </w:p>
    <w:p w14:paraId="52F3AA2F"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（工事材料の品質及び検査等）</w:t>
      </w:r>
    </w:p>
    <w:p w14:paraId="68D4A8EF" w14:textId="59020582"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第14条　工事材料の品質については、設計図書に定めるところによる。設計図書にその品質が明示されていない場合にあっては、中等の品質を有するもので</w:t>
      </w:r>
      <w:r w:rsidR="00210BB4">
        <w:rPr>
          <w:rFonts w:hAnsi="ＭＳ 明朝" w:hint="eastAsia"/>
          <w:szCs w:val="18"/>
        </w:rPr>
        <w:t>監督職員</w:t>
      </w:r>
      <w:r w:rsidRPr="009829C6">
        <w:rPr>
          <w:rFonts w:hAnsi="ＭＳ 明朝" w:hint="eastAsia"/>
          <w:szCs w:val="18"/>
        </w:rPr>
        <w:t>が認めるものとする。</w:t>
      </w:r>
    </w:p>
    <w:p w14:paraId="4161CD30" w14:textId="0EBF9C30"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受注者は、設計図書において</w:t>
      </w:r>
      <w:r w:rsidR="00210BB4">
        <w:rPr>
          <w:rFonts w:hAnsi="ＭＳ 明朝" w:hint="eastAsia"/>
          <w:szCs w:val="18"/>
        </w:rPr>
        <w:t>監督職員</w:t>
      </w:r>
      <w:r w:rsidRPr="009829C6">
        <w:rPr>
          <w:rFonts w:hAnsi="ＭＳ 明朝" w:hint="eastAsia"/>
          <w:szCs w:val="18"/>
        </w:rPr>
        <w:t>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14:paraId="600987A6"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は、工事材料が種類、品質又は数量に適合しないにもかかわらず、前項の検査により直ちに当該不適合を発見できなかった場合で、使用に適当でないと認めたときは、受注者に対して必要な措置を求めることができ</w:t>
      </w:r>
      <w:r w:rsidRPr="009829C6">
        <w:rPr>
          <w:rFonts w:hAnsi="ＭＳ 明朝" w:hint="eastAsia"/>
          <w:szCs w:val="18"/>
        </w:rPr>
        <w:t>る。</w:t>
      </w:r>
    </w:p>
    <w:p w14:paraId="68A5C3A5" w14:textId="01810EBF"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 xml:space="preserve">４　</w:t>
      </w:r>
      <w:r w:rsidR="00210BB4">
        <w:rPr>
          <w:rFonts w:hAnsi="ＭＳ 明朝" w:hint="eastAsia"/>
          <w:szCs w:val="18"/>
        </w:rPr>
        <w:t>監督職員</w:t>
      </w:r>
      <w:r w:rsidRPr="009829C6">
        <w:rPr>
          <w:rFonts w:hAnsi="ＭＳ 明朝" w:hint="eastAsia"/>
          <w:szCs w:val="18"/>
        </w:rPr>
        <w:t>は、受注者から第２項の検査を請求されたときは、請求を受けた日から14日以内に応じなければならない。</w:t>
      </w:r>
    </w:p>
    <w:p w14:paraId="3A4F70B3" w14:textId="7CAAC14D"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受注者は、工事現場に搬入した工事材料を</w:t>
      </w:r>
      <w:r w:rsidR="00210BB4">
        <w:rPr>
          <w:rFonts w:hAnsi="ＭＳ 明朝" w:hint="eastAsia"/>
          <w:szCs w:val="18"/>
        </w:rPr>
        <w:t>監督職員</w:t>
      </w:r>
      <w:r w:rsidRPr="009829C6">
        <w:rPr>
          <w:rFonts w:hAnsi="ＭＳ 明朝" w:hint="eastAsia"/>
          <w:szCs w:val="18"/>
        </w:rPr>
        <w:t>の承諾を受けないで工事現場外に搬出してはならない。</w:t>
      </w:r>
    </w:p>
    <w:p w14:paraId="14A3621D"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受注者は、前項の規定にかかわらず、第２項の検査の結果不合格と決定された工事材料については、当該決定を受けた日から７日以内に工事現場外に搬出しなければならない。</w:t>
      </w:r>
    </w:p>
    <w:p w14:paraId="5AF7B944" w14:textId="6D2AA8CE" w:rsidR="00133634" w:rsidRPr="009829C6" w:rsidRDefault="00133634" w:rsidP="00133634">
      <w:pPr>
        <w:pStyle w:val="ab"/>
        <w:spacing w:line="300" w:lineRule="exact"/>
        <w:rPr>
          <w:rFonts w:hAnsi="ＭＳ 明朝"/>
          <w:sz w:val="18"/>
        </w:rPr>
      </w:pPr>
      <w:r w:rsidRPr="009829C6">
        <w:rPr>
          <w:rFonts w:hAnsi="ＭＳ 明朝" w:hint="eastAsia"/>
          <w:sz w:val="18"/>
        </w:rPr>
        <w:t>（</w:t>
      </w:r>
      <w:r w:rsidR="00210BB4">
        <w:rPr>
          <w:rFonts w:hAnsi="ＭＳ 明朝" w:hint="eastAsia"/>
          <w:sz w:val="18"/>
          <w:szCs w:val="18"/>
        </w:rPr>
        <w:t>監督職員</w:t>
      </w:r>
      <w:r w:rsidRPr="009829C6">
        <w:rPr>
          <w:rFonts w:hAnsi="ＭＳ 明朝" w:hint="eastAsia"/>
          <w:sz w:val="18"/>
        </w:rPr>
        <w:t>の立会い及び工事記録の整備等）</w:t>
      </w:r>
    </w:p>
    <w:p w14:paraId="6C8B5186" w14:textId="61FA7945"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第15条　受注者は、設計図書において</w:t>
      </w:r>
      <w:r w:rsidR="00210BB4">
        <w:rPr>
          <w:rFonts w:hAnsi="ＭＳ 明朝" w:hint="eastAsia"/>
          <w:szCs w:val="18"/>
        </w:rPr>
        <w:t>監督職員</w:t>
      </w:r>
      <w:r w:rsidRPr="009829C6">
        <w:rPr>
          <w:rFonts w:hAnsi="ＭＳ 明朝" w:hint="eastAsia"/>
          <w:szCs w:val="18"/>
        </w:rPr>
        <w:t>の立会いの上調合し、又は調合について見本検査を受けるものと指定された工事材料については、当該立会いを受けて調合し、又は当該見本検査に合格したものを使用しなければならない。</w:t>
      </w:r>
    </w:p>
    <w:p w14:paraId="37C36A21" w14:textId="55DC0F32"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受注者は、設計図書において</w:t>
      </w:r>
      <w:r w:rsidR="00210BB4">
        <w:rPr>
          <w:rFonts w:hAnsi="ＭＳ 明朝" w:hint="eastAsia"/>
          <w:szCs w:val="18"/>
        </w:rPr>
        <w:t>監督職員</w:t>
      </w:r>
      <w:r w:rsidRPr="009829C6">
        <w:rPr>
          <w:rFonts w:hAnsi="ＭＳ 明朝" w:hint="eastAsia"/>
          <w:szCs w:val="18"/>
        </w:rPr>
        <w:t>の立会いの上施工するものと指定された工事については、当該立会いを受けて施工しなければならない。</w:t>
      </w:r>
    </w:p>
    <w:p w14:paraId="5ECB55EB" w14:textId="30DC6A71"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w:t>
      </w:r>
      <w:r w:rsidR="00210BB4">
        <w:rPr>
          <w:rFonts w:hAnsi="ＭＳ 明朝" w:hint="eastAsia"/>
          <w:szCs w:val="18"/>
        </w:rPr>
        <w:t>監督職員</w:t>
      </w:r>
      <w:r w:rsidRPr="009829C6">
        <w:rPr>
          <w:rFonts w:hAnsi="ＭＳ 明朝" w:hint="eastAsia"/>
          <w:szCs w:val="18"/>
        </w:rPr>
        <w:t>の請求があったときは、当該請求を受けた日から７日以内に提出しなければならない。</w:t>
      </w:r>
    </w:p>
    <w:p w14:paraId="39AC01B9" w14:textId="6AB008E6"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 xml:space="preserve">４　</w:t>
      </w:r>
      <w:r w:rsidR="00210BB4">
        <w:rPr>
          <w:rFonts w:hAnsi="ＭＳ 明朝" w:hint="eastAsia"/>
          <w:szCs w:val="18"/>
        </w:rPr>
        <w:t>監督職員</w:t>
      </w:r>
      <w:r w:rsidRPr="009829C6">
        <w:rPr>
          <w:rFonts w:hAnsi="ＭＳ 明朝" w:hint="eastAsia"/>
          <w:szCs w:val="18"/>
        </w:rPr>
        <w:t>は、受注者から第１項又は第２項の立会い又は見本検査を請求されたときは、当該請求を受けた日から14日以内に応じなければならない。</w:t>
      </w:r>
    </w:p>
    <w:p w14:paraId="16CAD885" w14:textId="4DB6EB76"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前項の場合において、</w:t>
      </w:r>
      <w:r w:rsidR="00210BB4">
        <w:rPr>
          <w:rFonts w:hAnsi="ＭＳ 明朝" w:hint="eastAsia"/>
          <w:szCs w:val="18"/>
        </w:rPr>
        <w:t>監督職員</w:t>
      </w:r>
      <w:r w:rsidRPr="009829C6">
        <w:rPr>
          <w:rFonts w:hAnsi="ＭＳ 明朝" w:hint="eastAsia"/>
          <w:szCs w:val="18"/>
        </w:rPr>
        <w:t>が正当な理由なく受注者の請求に14日以内に応じないため、その後の工程に支障をきたすときは、受注者は</w:t>
      </w:r>
      <w:r w:rsidR="00210BB4">
        <w:rPr>
          <w:rFonts w:hAnsi="ＭＳ 明朝" w:hint="eastAsia"/>
          <w:szCs w:val="18"/>
        </w:rPr>
        <w:t>監督職員</w:t>
      </w:r>
      <w:r w:rsidRPr="009829C6">
        <w:rPr>
          <w:rFonts w:hAnsi="ＭＳ 明朝" w:hint="eastAsia"/>
          <w:szCs w:val="18"/>
        </w:rPr>
        <w:t>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w:t>
      </w:r>
      <w:r w:rsidR="00210BB4">
        <w:rPr>
          <w:rFonts w:hAnsi="ＭＳ 明朝" w:hint="eastAsia"/>
          <w:szCs w:val="18"/>
        </w:rPr>
        <w:t>監督職員</w:t>
      </w:r>
      <w:r w:rsidRPr="009829C6">
        <w:rPr>
          <w:rFonts w:hAnsi="ＭＳ 明朝" w:hint="eastAsia"/>
          <w:szCs w:val="18"/>
        </w:rPr>
        <w:t>の請求があったときは、当該請求を受けた日から７日以内に提出しなければならない。</w:t>
      </w:r>
    </w:p>
    <w:p w14:paraId="7EE136A3"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第１項、第３項の場合において、見本検査又は見本若しくは工事写真等の記録の整備に直接要する費用は、受注者の負担とする。</w:t>
      </w:r>
    </w:p>
    <w:p w14:paraId="20FA00A1"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（支給材料及び貸与品）</w:t>
      </w:r>
    </w:p>
    <w:p w14:paraId="31F6EC3E"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第16条　発注者が受注者に支給する工事材料（以下「支給</w:t>
      </w:r>
      <w:r w:rsidRPr="009829C6">
        <w:rPr>
          <w:rFonts w:hAnsi="ＭＳ 明朝" w:hint="eastAsia"/>
          <w:szCs w:val="18"/>
        </w:rPr>
        <w:lastRenderedPageBreak/>
        <w:t>材料」という。）並びに貸与する建設機械器具及び工事材料（以下「貸与品」という。）の品名、数量、品質、規格又は性能、引渡場所及び引渡時期は、設計図書に定めるところによる。</w:t>
      </w:r>
    </w:p>
    <w:p w14:paraId="68D1D280" w14:textId="0D9CA961"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発注者又は</w:t>
      </w:r>
      <w:r w:rsidR="00210BB4">
        <w:rPr>
          <w:rFonts w:hAnsi="ＭＳ 明朝" w:hint="eastAsia"/>
          <w:szCs w:val="18"/>
        </w:rPr>
        <w:t>監督職員</w:t>
      </w:r>
      <w:r w:rsidRPr="009829C6">
        <w:rPr>
          <w:rFonts w:hAnsi="ＭＳ 明朝" w:hint="eastAsia"/>
          <w:szCs w:val="18"/>
        </w:rPr>
        <w:t>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又は</w:t>
      </w:r>
      <w:r w:rsidR="00210BB4">
        <w:rPr>
          <w:rFonts w:hAnsi="ＭＳ 明朝" w:hint="eastAsia"/>
          <w:szCs w:val="18"/>
        </w:rPr>
        <w:t>監督職員</w:t>
      </w:r>
      <w:r w:rsidRPr="009829C6">
        <w:rPr>
          <w:rFonts w:hAnsi="ＭＳ 明朝" w:hint="eastAsia"/>
          <w:szCs w:val="18"/>
        </w:rPr>
        <w:t>に通知しなければならない。</w:t>
      </w:r>
    </w:p>
    <w:p w14:paraId="54855962"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受注者は、支給材料又は貸与品の引渡しを受けたときは、引渡しの日から７日以内に、発注者に受領書又は借用書を提出しなければならない。</w:t>
      </w:r>
    </w:p>
    <w:p w14:paraId="1AC2D920"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受注者は、引渡しを受けた支給材料又は貸与品が種類、品質又は数量に適合しないにもかかわらず、第２項の検査により直ちに当該不適合を発見できなかった場合で、使用に適当でないと認めたときは、その旨を直ちに発注者に通知しなければならない。</w:t>
      </w:r>
    </w:p>
    <w:p w14:paraId="40104FE8" w14:textId="01678F06"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発注者又は</w:t>
      </w:r>
      <w:r w:rsidR="00210BB4">
        <w:rPr>
          <w:rFonts w:hAnsi="ＭＳ 明朝" w:hint="eastAsia"/>
          <w:szCs w:val="18"/>
        </w:rPr>
        <w:t>監督職員</w:t>
      </w:r>
      <w:r w:rsidRPr="009829C6">
        <w:rPr>
          <w:rFonts w:hAnsi="ＭＳ 明朝" w:hint="eastAsia"/>
          <w:szCs w:val="18"/>
        </w:rPr>
        <w:t>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14:paraId="4CD6425C"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発注者は、前項に規定するほか、必要があると認めるときは、支給材料又は貸与品の品名、数量、品質、規格若しくは性能、引渡場所又は引渡時期を変更することができる。</w:t>
      </w:r>
    </w:p>
    <w:p w14:paraId="52BC9D69"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７　発注者は、前２項の場合において、必要があると認められるときは工期若しくは請負代金額を変更し、又は受注者に損害を及ぼしたときは必要な費用を負担しなければならない。</w:t>
      </w:r>
    </w:p>
    <w:p w14:paraId="28EFA4C1"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８　受注者は、支給材料及び貸与品を善良な管理者の注意を持って保管しなければならない。</w:t>
      </w:r>
    </w:p>
    <w:p w14:paraId="0C905144"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９　受注者は、設計図書に定めるところにより、工事の完成、設計図書の変更等によって不用となった支給材料又は貸与品を発注者に返還しなければならない。</w:t>
      </w:r>
    </w:p>
    <w:p w14:paraId="178A4651" w14:textId="3324E0EA" w:rsidR="00133634" w:rsidRPr="009829C6" w:rsidRDefault="00133634">
      <w:pPr>
        <w:pStyle w:val="aa"/>
        <w:spacing w:line="300" w:lineRule="exact"/>
        <w:ind w:left="171" w:hanging="171"/>
        <w:rPr>
          <w:rFonts w:hAnsi="ＭＳ 明朝"/>
          <w:szCs w:val="18"/>
        </w:rPr>
      </w:pPr>
      <w:r w:rsidRPr="009829C6">
        <w:rPr>
          <w:rFonts w:hAnsi="ＭＳ 明朝" w:hint="eastAsia"/>
          <w:szCs w:val="18"/>
        </w:rPr>
        <w:t>10　受注者は、故意又は過失により支給材料又は貸与品が滅失若しくはき損し、又はその返還が不可能となったときは、発注者又は</w:t>
      </w:r>
      <w:r w:rsidR="00210BB4">
        <w:rPr>
          <w:rFonts w:hAnsi="ＭＳ 明朝" w:hint="eastAsia"/>
          <w:szCs w:val="18"/>
        </w:rPr>
        <w:t>監督職員</w:t>
      </w:r>
      <w:r w:rsidRPr="009829C6">
        <w:rPr>
          <w:rFonts w:hAnsi="ＭＳ 明朝" w:hint="eastAsia"/>
          <w:szCs w:val="18"/>
        </w:rPr>
        <w:t>の指定した期間内に代品を納</w:t>
      </w:r>
      <w:r w:rsidRPr="009829C6">
        <w:rPr>
          <w:rFonts w:hAnsi="ＭＳ 明朝" w:hint="eastAsia"/>
          <w:szCs w:val="18"/>
        </w:rPr>
        <w:t>め、若しくは原状に復して返還し、又は返還に代えて損害を賠償しなければならない。</w:t>
      </w:r>
    </w:p>
    <w:p w14:paraId="2EB85623" w14:textId="1674DD3C" w:rsidR="00133634" w:rsidRPr="009829C6" w:rsidRDefault="00133634">
      <w:pPr>
        <w:pStyle w:val="aa"/>
        <w:spacing w:line="300" w:lineRule="exact"/>
        <w:ind w:left="171" w:hanging="171"/>
        <w:rPr>
          <w:rFonts w:hAnsi="ＭＳ 明朝"/>
          <w:szCs w:val="18"/>
        </w:rPr>
      </w:pPr>
      <w:r w:rsidRPr="009829C6">
        <w:rPr>
          <w:rFonts w:hAnsi="ＭＳ 明朝" w:hint="eastAsia"/>
          <w:szCs w:val="18"/>
        </w:rPr>
        <w:t>11　受注者は、支給材料又は貸与品の使用方法が設計図書に明示されていないときは、</w:t>
      </w:r>
      <w:r w:rsidR="00210BB4">
        <w:rPr>
          <w:rFonts w:hAnsi="ＭＳ 明朝" w:hint="eastAsia"/>
          <w:szCs w:val="18"/>
        </w:rPr>
        <w:t>監督職員</w:t>
      </w:r>
      <w:r w:rsidRPr="009829C6">
        <w:rPr>
          <w:rFonts w:hAnsi="ＭＳ 明朝" w:hint="eastAsia"/>
          <w:szCs w:val="18"/>
        </w:rPr>
        <w:t>の指示に従わなければならない。</w:t>
      </w:r>
    </w:p>
    <w:p w14:paraId="70CD45D8"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（工事用地の確保）</w:t>
      </w:r>
    </w:p>
    <w:p w14:paraId="0DFD541A"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第17条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14:paraId="4A901AD3"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受注者は、確保された工事用地等を善良な管理者の注意をもって管理しなければならない。</w:t>
      </w:r>
    </w:p>
    <w:p w14:paraId="1561DF08"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があるときは、受注者は、当該物件を撤去するとともに、当該工事用地等を修復し、取り片付けて、発注者に明け渡さなければならない。</w:t>
      </w:r>
    </w:p>
    <w:p w14:paraId="66B5E93B"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前項の場合において、受注者が正当な理由なく、相当な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6BC16688"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第３項に規定する受注者のとるべき措置の期限、方法等については、発注者が受注者の意見を聴いて定める。</w:t>
      </w:r>
    </w:p>
    <w:p w14:paraId="75875109"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（設計図書不適合の場合の改造義務、破壊検査等）</w:t>
      </w:r>
    </w:p>
    <w:p w14:paraId="633CBA2F" w14:textId="74D5628B"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第18条　受注者は、工事の施工部分が設計図書に適合しない場合において、</w:t>
      </w:r>
      <w:r w:rsidR="00210BB4">
        <w:rPr>
          <w:rFonts w:hAnsi="ＭＳ 明朝" w:hint="eastAsia"/>
          <w:szCs w:val="18"/>
        </w:rPr>
        <w:t>監督職員</w:t>
      </w:r>
      <w:r w:rsidRPr="009829C6">
        <w:rPr>
          <w:rFonts w:hAnsi="ＭＳ 明朝" w:hint="eastAsia"/>
          <w:szCs w:val="18"/>
        </w:rPr>
        <w:t>がその改造を請求したときは、当該請求に従わなければならない。この場合において、当該不適合が</w:t>
      </w:r>
      <w:r w:rsidR="00210BB4">
        <w:rPr>
          <w:rFonts w:hAnsi="ＭＳ 明朝" w:hint="eastAsia"/>
          <w:szCs w:val="18"/>
        </w:rPr>
        <w:t>監督職員</w:t>
      </w:r>
      <w:r w:rsidRPr="009829C6">
        <w:rPr>
          <w:rFonts w:hAnsi="ＭＳ 明朝" w:hint="eastAsia"/>
          <w:szCs w:val="18"/>
        </w:rPr>
        <w:t>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2BBF76EA" w14:textId="5BEADC16"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 xml:space="preserve">２　</w:t>
      </w:r>
      <w:r w:rsidR="00210BB4">
        <w:rPr>
          <w:rFonts w:hAnsi="ＭＳ 明朝" w:hint="eastAsia"/>
          <w:szCs w:val="18"/>
        </w:rPr>
        <w:t>監督職員</w:t>
      </w:r>
      <w:r w:rsidRPr="009829C6">
        <w:rPr>
          <w:rFonts w:hAnsi="ＭＳ 明朝" w:hint="eastAsia"/>
          <w:szCs w:val="18"/>
        </w:rPr>
        <w:t>は、受注者が第14条第２項又は第15条第１項から第３項までの規定に違反した場合において、必要があると認められるときは、工事の施工部分を破壊して検査することができる。</w:t>
      </w:r>
    </w:p>
    <w:p w14:paraId="6B41C0AD" w14:textId="091E8CC5"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lastRenderedPageBreak/>
        <w:t>３　前項に規定するほか、</w:t>
      </w:r>
      <w:r w:rsidR="00210BB4">
        <w:rPr>
          <w:rFonts w:hAnsi="ＭＳ 明朝" w:hint="eastAsia"/>
          <w:szCs w:val="18"/>
        </w:rPr>
        <w:t>監督職員</w:t>
      </w:r>
      <w:r w:rsidRPr="009829C6">
        <w:rPr>
          <w:rFonts w:hAnsi="ＭＳ 明朝" w:hint="eastAsia"/>
          <w:szCs w:val="18"/>
        </w:rPr>
        <w:t>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14:paraId="5489AC99"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前２項の場合において、検査及び復旧に直接要する費用は受注者の負担とする。</w:t>
      </w:r>
    </w:p>
    <w:p w14:paraId="40AF5E3F"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（条件変更等）</w:t>
      </w:r>
    </w:p>
    <w:p w14:paraId="22BF699C" w14:textId="699A6880"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第19条　受注者は、工事の施工に当たり、次の各号のいずれかに該当する事実を発見したときは、その旨を直ちに</w:t>
      </w:r>
      <w:r w:rsidR="00210BB4">
        <w:rPr>
          <w:rFonts w:hAnsi="ＭＳ 明朝" w:hint="eastAsia"/>
          <w:szCs w:val="18"/>
        </w:rPr>
        <w:t>監督職員</w:t>
      </w:r>
      <w:r w:rsidRPr="009829C6">
        <w:rPr>
          <w:rFonts w:hAnsi="ＭＳ 明朝" w:hint="eastAsia"/>
          <w:szCs w:val="18"/>
        </w:rPr>
        <w:t>に通知し、その確認を請求しなければならない。</w:t>
      </w:r>
    </w:p>
    <w:p w14:paraId="24434D88" w14:textId="5BA6CE5A" w:rsidR="00133634" w:rsidRPr="009829C6" w:rsidRDefault="00133634" w:rsidP="00AD5CFD">
      <w:pPr>
        <w:pStyle w:val="1"/>
        <w:spacing w:line="300" w:lineRule="exact"/>
        <w:ind w:left="342" w:hanging="171"/>
        <w:rPr>
          <w:rFonts w:hAnsi="ＭＳ 明朝"/>
          <w:szCs w:val="18"/>
        </w:rPr>
      </w:pPr>
      <w:r w:rsidRPr="009829C6">
        <w:rPr>
          <w:rFonts w:hAnsi="ＭＳ 明朝" w:hint="eastAsia"/>
          <w:szCs w:val="18"/>
        </w:rPr>
        <w:t>(1)</w:t>
      </w:r>
      <w:r w:rsidR="00C31D64" w:rsidRPr="009829C6">
        <w:rPr>
          <w:rFonts w:hAnsi="ＭＳ 明朝" w:hint="eastAsia"/>
          <w:szCs w:val="18"/>
        </w:rPr>
        <w:t xml:space="preserve"> </w:t>
      </w:r>
      <w:r w:rsidRPr="009829C6">
        <w:rPr>
          <w:rFonts w:hAnsi="ＭＳ 明朝" w:hint="eastAsia"/>
          <w:szCs w:val="18"/>
        </w:rPr>
        <w:t>図面、仕様書、現場説明及び机上説明等に対する質問回答書が一致しないこと（これらの優先順位が定められている場合を除く。）。</w:t>
      </w:r>
    </w:p>
    <w:p w14:paraId="4502154D" w14:textId="3B165C63" w:rsidR="00133634" w:rsidRPr="009829C6" w:rsidRDefault="00133634" w:rsidP="006E78AA">
      <w:pPr>
        <w:pStyle w:val="1"/>
        <w:spacing w:line="300" w:lineRule="exact"/>
        <w:ind w:left="342" w:hanging="171"/>
        <w:rPr>
          <w:rFonts w:hAnsi="ＭＳ 明朝"/>
          <w:szCs w:val="18"/>
        </w:rPr>
      </w:pPr>
      <w:r w:rsidRPr="009829C6">
        <w:rPr>
          <w:rFonts w:hAnsi="ＭＳ 明朝" w:hint="eastAsia"/>
          <w:szCs w:val="18"/>
        </w:rPr>
        <w:t>(2)</w:t>
      </w:r>
      <w:r w:rsidR="00C31D64" w:rsidRPr="009829C6">
        <w:rPr>
          <w:rFonts w:hAnsi="ＭＳ 明朝"/>
          <w:szCs w:val="18"/>
        </w:rPr>
        <w:t xml:space="preserve"> </w:t>
      </w:r>
      <w:r w:rsidRPr="009829C6">
        <w:rPr>
          <w:rFonts w:hAnsi="ＭＳ 明朝" w:hint="eastAsia"/>
          <w:szCs w:val="18"/>
        </w:rPr>
        <w:t>設計図書に誤謬又は脱漏があること。</w:t>
      </w:r>
    </w:p>
    <w:p w14:paraId="7BF7FBF8" w14:textId="5AAAC702" w:rsidR="00133634" w:rsidRPr="009829C6" w:rsidRDefault="00133634" w:rsidP="006E78AA">
      <w:pPr>
        <w:pStyle w:val="1"/>
        <w:spacing w:line="300" w:lineRule="exact"/>
        <w:ind w:left="342" w:hanging="171"/>
        <w:rPr>
          <w:rFonts w:hAnsi="ＭＳ 明朝"/>
          <w:szCs w:val="18"/>
        </w:rPr>
      </w:pPr>
      <w:r w:rsidRPr="009829C6">
        <w:rPr>
          <w:rFonts w:hAnsi="ＭＳ 明朝" w:hint="eastAsia"/>
          <w:szCs w:val="18"/>
        </w:rPr>
        <w:t>(3)</w:t>
      </w:r>
      <w:r w:rsidR="00C31D64" w:rsidRPr="009829C6">
        <w:rPr>
          <w:rFonts w:hAnsi="ＭＳ 明朝" w:hint="eastAsia"/>
          <w:szCs w:val="18"/>
        </w:rPr>
        <w:t xml:space="preserve"> </w:t>
      </w:r>
      <w:r w:rsidRPr="009829C6">
        <w:rPr>
          <w:rFonts w:hAnsi="ＭＳ 明朝" w:hint="eastAsia"/>
          <w:szCs w:val="18"/>
        </w:rPr>
        <w:t>設計図書の表示が明確でないこと。</w:t>
      </w:r>
    </w:p>
    <w:p w14:paraId="738A407E" w14:textId="424BCF0F" w:rsidR="00133634" w:rsidRPr="009829C6" w:rsidRDefault="00133634">
      <w:pPr>
        <w:pStyle w:val="1"/>
        <w:spacing w:line="300" w:lineRule="exact"/>
        <w:ind w:left="342" w:hanging="171"/>
        <w:rPr>
          <w:rFonts w:hAnsi="ＭＳ 明朝"/>
          <w:szCs w:val="18"/>
        </w:rPr>
      </w:pPr>
      <w:r w:rsidRPr="009829C6">
        <w:rPr>
          <w:rFonts w:hAnsi="ＭＳ 明朝" w:hint="eastAsia"/>
          <w:szCs w:val="18"/>
        </w:rPr>
        <w:t>(4)</w:t>
      </w:r>
      <w:r w:rsidR="00C31D64" w:rsidRPr="009829C6">
        <w:rPr>
          <w:rFonts w:hAnsi="ＭＳ 明朝"/>
          <w:szCs w:val="18"/>
        </w:rPr>
        <w:t xml:space="preserve"> </w:t>
      </w:r>
      <w:r w:rsidRPr="009829C6">
        <w:rPr>
          <w:rFonts w:hAnsi="ＭＳ 明朝" w:hint="eastAsia"/>
          <w:szCs w:val="18"/>
        </w:rPr>
        <w:t>工事現場の形状、地質、湧水等の状態、施工上の制約等設計図書に示された自然的又は人為的な施工条件と実際の工事現場が一致しないこと。</w:t>
      </w:r>
    </w:p>
    <w:p w14:paraId="19D91517" w14:textId="14891EEF" w:rsidR="00133634" w:rsidRPr="009829C6" w:rsidRDefault="00133634">
      <w:pPr>
        <w:pStyle w:val="1"/>
        <w:spacing w:line="300" w:lineRule="exact"/>
        <w:ind w:left="342" w:hanging="171"/>
        <w:rPr>
          <w:rFonts w:hAnsi="ＭＳ 明朝"/>
          <w:szCs w:val="18"/>
        </w:rPr>
      </w:pPr>
      <w:r w:rsidRPr="009829C6">
        <w:rPr>
          <w:rFonts w:hAnsi="ＭＳ 明朝" w:hint="eastAsia"/>
          <w:szCs w:val="18"/>
        </w:rPr>
        <w:t>(5)</w:t>
      </w:r>
      <w:r w:rsidR="00C31D64" w:rsidRPr="009829C6">
        <w:rPr>
          <w:rFonts w:hAnsi="ＭＳ 明朝"/>
          <w:szCs w:val="18"/>
        </w:rPr>
        <w:t xml:space="preserve"> </w:t>
      </w:r>
      <w:r w:rsidRPr="009829C6">
        <w:rPr>
          <w:rFonts w:hAnsi="ＭＳ 明朝" w:hint="eastAsia"/>
          <w:szCs w:val="18"/>
        </w:rPr>
        <w:t>設計図書で明示されていない施工条件について予期することができない特別な状態が生じたこと。</w:t>
      </w:r>
    </w:p>
    <w:p w14:paraId="380ADBD0" w14:textId="3B2C4608" w:rsidR="00133634" w:rsidRPr="009829C6" w:rsidRDefault="00133634">
      <w:pPr>
        <w:pStyle w:val="aa"/>
        <w:spacing w:line="300" w:lineRule="exact"/>
        <w:ind w:left="171" w:hanging="171"/>
        <w:rPr>
          <w:rFonts w:hAnsi="ＭＳ 明朝"/>
          <w:szCs w:val="18"/>
        </w:rPr>
      </w:pPr>
      <w:r w:rsidRPr="009829C6">
        <w:rPr>
          <w:rFonts w:hAnsi="ＭＳ 明朝" w:hint="eastAsia"/>
          <w:szCs w:val="18"/>
        </w:rPr>
        <w:t xml:space="preserve">２　</w:t>
      </w:r>
      <w:r w:rsidR="00210BB4">
        <w:rPr>
          <w:rFonts w:hAnsi="ＭＳ 明朝" w:hint="eastAsia"/>
          <w:szCs w:val="18"/>
        </w:rPr>
        <w:t>監督職員</w:t>
      </w:r>
      <w:r w:rsidRPr="009829C6">
        <w:rPr>
          <w:rFonts w:hAnsi="ＭＳ 明朝" w:hint="eastAsia"/>
          <w:szCs w:val="18"/>
        </w:rPr>
        <w:t>は、前項の規定による確認を請求されたとき又は自ら同項各号に掲げる事実を発見したときは、受注者の立会いの上、直ちに調査を行わなければならない。</w:t>
      </w:r>
    </w:p>
    <w:p w14:paraId="139F86D8"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 xml:space="preserve">　　ただし、受注者が立会いに応じない場合には、受注者の立会いを得ずに行うことができる。</w:t>
      </w:r>
    </w:p>
    <w:p w14:paraId="6A04BC7F"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３　発注者は、受注者の意見を聴いて、調査の結果（これに対してとるべき措置を指示する必要があるときは、当該指示を含む。）をとりまとめ、調査の終了後21日以内に、その結果を受注者に通知しなければならない。ただし、その期間内に通知できないやむを得ない理由があるときは、あらかじめ受注者の意見を聴いた上、当該期間を延長することができる。</w:t>
      </w:r>
    </w:p>
    <w:p w14:paraId="52C03E89"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４　発注者は、前項の調査の結果において第１項の事実が確認された場合において、必要があると認められるときは、次の各号に掲げるところにより、設計図書の訂正又は変更を行わなければならない。</w:t>
      </w:r>
    </w:p>
    <w:p w14:paraId="342BE4EA" w14:textId="79760396" w:rsidR="00133634" w:rsidRPr="009829C6" w:rsidRDefault="00133634">
      <w:pPr>
        <w:pStyle w:val="Default"/>
        <w:ind w:leftChars="100" w:left="323" w:hangingChars="89" w:hanging="152"/>
        <w:rPr>
          <w:rFonts w:hAnsi="ＭＳ 明朝" w:cs="Courier New"/>
          <w:color w:val="auto"/>
          <w:kern w:val="2"/>
          <w:sz w:val="18"/>
          <w:szCs w:val="18"/>
        </w:rPr>
      </w:pPr>
      <w:r w:rsidRPr="009829C6">
        <w:rPr>
          <w:rFonts w:hAnsi="ＭＳ 明朝" w:cs="Courier New"/>
          <w:color w:val="auto"/>
          <w:kern w:val="2"/>
          <w:sz w:val="18"/>
          <w:szCs w:val="18"/>
        </w:rPr>
        <w:t xml:space="preserve">(1) </w:t>
      </w:r>
      <w:r w:rsidRPr="009829C6">
        <w:rPr>
          <w:rFonts w:hAnsi="ＭＳ 明朝" w:cs="Courier New" w:hint="eastAsia"/>
          <w:color w:val="auto"/>
          <w:kern w:val="2"/>
          <w:sz w:val="18"/>
          <w:szCs w:val="18"/>
        </w:rPr>
        <w:t>第１項第１号から第３号までのいずれかに該当し、設計図書を訂正する必要があるものについては</w:t>
      </w:r>
      <w:r w:rsidRPr="009829C6">
        <w:rPr>
          <w:rFonts w:hAnsi="ＭＳ 明朝" w:cs="Courier New"/>
          <w:color w:val="auto"/>
          <w:kern w:val="2"/>
          <w:sz w:val="18"/>
          <w:szCs w:val="18"/>
        </w:rPr>
        <w:t xml:space="preserve"> </w:t>
      </w:r>
      <w:r w:rsidRPr="009829C6">
        <w:rPr>
          <w:rFonts w:hAnsi="ＭＳ 明朝" w:cs="Courier New" w:hint="eastAsia"/>
          <w:color w:val="auto"/>
          <w:kern w:val="2"/>
          <w:sz w:val="18"/>
          <w:szCs w:val="18"/>
        </w:rPr>
        <w:t>発注者が行う。</w:t>
      </w:r>
      <w:r w:rsidRPr="009829C6">
        <w:rPr>
          <w:rFonts w:hAnsi="ＭＳ 明朝" w:cs="Courier New"/>
          <w:color w:val="auto"/>
          <w:kern w:val="2"/>
          <w:sz w:val="18"/>
          <w:szCs w:val="18"/>
        </w:rPr>
        <w:t xml:space="preserve"> </w:t>
      </w:r>
    </w:p>
    <w:p w14:paraId="12F9A201" w14:textId="13D12F43" w:rsidR="00133634" w:rsidRPr="009829C6" w:rsidRDefault="00133634">
      <w:pPr>
        <w:pStyle w:val="Default"/>
        <w:ind w:leftChars="100" w:left="335" w:hangingChars="96" w:hanging="164"/>
        <w:rPr>
          <w:rFonts w:hAnsi="ＭＳ 明朝" w:cs="Courier New"/>
          <w:color w:val="auto"/>
          <w:kern w:val="2"/>
          <w:sz w:val="18"/>
          <w:szCs w:val="18"/>
        </w:rPr>
      </w:pPr>
      <w:r w:rsidRPr="009829C6">
        <w:rPr>
          <w:rFonts w:hAnsi="ＭＳ 明朝" w:cs="Courier New"/>
          <w:color w:val="auto"/>
          <w:kern w:val="2"/>
          <w:sz w:val="18"/>
          <w:szCs w:val="18"/>
        </w:rPr>
        <w:t xml:space="preserve">(2) </w:t>
      </w:r>
      <w:r w:rsidRPr="009829C6">
        <w:rPr>
          <w:rFonts w:hAnsi="ＭＳ 明朝" w:cs="Courier New" w:hint="eastAsia"/>
          <w:color w:val="auto"/>
          <w:kern w:val="2"/>
          <w:sz w:val="18"/>
          <w:szCs w:val="18"/>
        </w:rPr>
        <w:t>第１項第４号又は第５号に該当し、設計図書を変更する場合で工事目的物の変更を伴うものについては発注者が行う。</w:t>
      </w:r>
      <w:r w:rsidRPr="009829C6">
        <w:rPr>
          <w:rFonts w:hAnsi="ＭＳ 明朝" w:cs="Courier New"/>
          <w:color w:val="auto"/>
          <w:kern w:val="2"/>
          <w:sz w:val="18"/>
          <w:szCs w:val="18"/>
        </w:rPr>
        <w:t xml:space="preserve"> </w:t>
      </w:r>
    </w:p>
    <w:p w14:paraId="0DC8AE4C" w14:textId="634A711C" w:rsidR="00133634" w:rsidRPr="009829C6" w:rsidRDefault="00133634">
      <w:pPr>
        <w:pStyle w:val="aa"/>
        <w:spacing w:line="300" w:lineRule="exact"/>
        <w:ind w:leftChars="99" w:left="354" w:firstLineChars="0"/>
        <w:rPr>
          <w:rFonts w:hAnsi="ＭＳ 明朝"/>
          <w:szCs w:val="18"/>
        </w:rPr>
      </w:pPr>
      <w:r w:rsidRPr="009829C6">
        <w:rPr>
          <w:rFonts w:hAnsi="ＭＳ 明朝"/>
          <w:szCs w:val="18"/>
        </w:rPr>
        <w:t xml:space="preserve">(3) </w:t>
      </w:r>
      <w:r w:rsidRPr="009829C6">
        <w:rPr>
          <w:rFonts w:hAnsi="ＭＳ 明朝" w:hint="eastAsia"/>
          <w:szCs w:val="18"/>
        </w:rPr>
        <w:t>第１項第４号又は第５号に該当し、設計図書を変更</w:t>
      </w:r>
      <w:r w:rsidRPr="009829C6">
        <w:rPr>
          <w:rFonts w:hAnsi="ＭＳ 明朝" w:hint="eastAsia"/>
          <w:szCs w:val="18"/>
        </w:rPr>
        <w:t>する場合で工事目的物の変更を伴わないものについては発注者と受注者とが協議して発注者が行う。</w:t>
      </w:r>
    </w:p>
    <w:p w14:paraId="66D35A58"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前項の規定により、設計図書の訂正又は変更が行われた場合において、発注者は、必要があると認められるときは、工期若しくは請負代金額を変更しなければならない。</w:t>
      </w:r>
    </w:p>
    <w:p w14:paraId="553DDFC6"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（設計図書の変更）</w:t>
      </w:r>
    </w:p>
    <w:p w14:paraId="41BE87CB"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第20条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456C60EB"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（工事の中止）</w:t>
      </w:r>
    </w:p>
    <w:p w14:paraId="69CEFFF8"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第21条　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453EBCD0"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発注者は、前項の規定によるほか、必要があると認められるときは、工事の中止内容を受注者に通知して、工事の全部又は一部の施工を一時中止させることができる。</w:t>
      </w:r>
    </w:p>
    <w:p w14:paraId="12DE4ABC"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費用を負担しなければならない。</w:t>
      </w:r>
    </w:p>
    <w:p w14:paraId="33F7E873" w14:textId="1EDA4F71" w:rsidR="00046386" w:rsidRPr="009829C6" w:rsidRDefault="00046386" w:rsidP="00046386">
      <w:pPr>
        <w:pStyle w:val="ab"/>
        <w:spacing w:line="300" w:lineRule="exact"/>
        <w:rPr>
          <w:rFonts w:hAnsi="ＭＳ 明朝"/>
          <w:sz w:val="18"/>
        </w:rPr>
      </w:pPr>
      <w:r w:rsidRPr="009829C6">
        <w:rPr>
          <w:rFonts w:hAnsi="ＭＳ 明朝" w:hint="eastAsia"/>
          <w:sz w:val="18"/>
        </w:rPr>
        <w:t>（著しく短い工期の禁止）</w:t>
      </w:r>
    </w:p>
    <w:p w14:paraId="489D46EA" w14:textId="1AC929FF" w:rsidR="00046386" w:rsidRPr="009829C6" w:rsidRDefault="00046386" w:rsidP="00046386">
      <w:pPr>
        <w:pStyle w:val="aa"/>
        <w:spacing w:line="300" w:lineRule="exact"/>
        <w:ind w:left="171" w:hanging="171"/>
        <w:rPr>
          <w:rFonts w:hAnsi="ＭＳ 明朝"/>
          <w:szCs w:val="18"/>
        </w:rPr>
      </w:pPr>
      <w:r w:rsidRPr="009829C6">
        <w:rPr>
          <w:rFonts w:hAnsi="ＭＳ 明朝" w:hint="eastAsia"/>
          <w:szCs w:val="18"/>
        </w:rPr>
        <w:t>第21条の２　受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74E5D999"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（受注者の請求による工期の延長）</w:t>
      </w:r>
    </w:p>
    <w:p w14:paraId="30D9B17A"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第22条　受注者は、天候の不良、第３条の規定に基づく関連工事の調整への協力その他受注者の責めに帰すことができない事由により工期内に工事を完成することが</w:t>
      </w:r>
      <w:r w:rsidRPr="009829C6">
        <w:rPr>
          <w:rFonts w:hAnsi="ＭＳ 明朝" w:hint="eastAsia"/>
          <w:szCs w:val="18"/>
        </w:rPr>
        <w:lastRenderedPageBreak/>
        <w:t>できないときは、その理由を明示した書面により、発注者に工期の延長変更を請求することができる。</w:t>
      </w:r>
    </w:p>
    <w:p w14:paraId="2A7A689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350A54F3"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（発注者の請求による工期の短縮等）</w:t>
      </w:r>
    </w:p>
    <w:p w14:paraId="6869B2AF"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第23条　発注者は、特別の理由により工期を短縮する必要があるときは、工期の短縮変更を受注者に請求することができる。</w:t>
      </w:r>
    </w:p>
    <w:p w14:paraId="39F8DD8F"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発注者は、この契約書の他の条項の規定により工期を延長すべき場合において、特別の理由があるときは、延長する工期について、通常必要とされる工期に満たない工期への変更を請求することができる。</w:t>
      </w:r>
    </w:p>
    <w:p w14:paraId="1B5885B4"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発注者は、前２項の場合において、必要があると認められるときは請負代金額を変更し、又は受注者に損害を及ぼしたときは必要な費用を負担しなければならない。</w:t>
      </w:r>
    </w:p>
    <w:p w14:paraId="2E0DFA32"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（工期の変更方法）</w:t>
      </w:r>
    </w:p>
    <w:p w14:paraId="694425A8"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第24条　工期の変更については、発注者と受注者とが協議して定める。ただし、協議開始の日から14日以内に協議が整わない場合には、発注者が定め、受注者に通知する。</w:t>
      </w:r>
    </w:p>
    <w:p w14:paraId="76658188" w14:textId="77777777" w:rsidR="00133634" w:rsidRDefault="00133634" w:rsidP="00AD5CFD">
      <w:pPr>
        <w:pStyle w:val="aa"/>
        <w:spacing w:line="300" w:lineRule="exact"/>
        <w:ind w:left="171" w:hanging="171"/>
        <w:rPr>
          <w:rFonts w:hAnsi="ＭＳ 明朝"/>
          <w:szCs w:val="18"/>
        </w:rPr>
      </w:pPr>
      <w:r w:rsidRPr="009829C6">
        <w:rPr>
          <w:rFonts w:hAnsi="ＭＳ 明朝" w:hint="eastAsia"/>
          <w:szCs w:val="18"/>
        </w:rPr>
        <w:t>２　前項の協議開始の日については、発注者が受注者の意見を聴いて定め、受注者に通知するものとする。ただし、発注者が工期の変更事由が生じた日（第22条の場合にあっては、発注者が工期変更の請求を受けた日、前条の場合にあっては、受注者が工期変更の請求を受けた日）から14日以内に協議開始の日を通知しない場合には、受注者は、協議開始の日を定め、発注者に通知することができる。</w:t>
      </w:r>
    </w:p>
    <w:p w14:paraId="477B0CD7" w14:textId="5BA79D82" w:rsidR="00BD4F5B" w:rsidRPr="009829C6" w:rsidRDefault="00BD4F5B" w:rsidP="00AD5CFD">
      <w:pPr>
        <w:pStyle w:val="aa"/>
        <w:spacing w:line="300" w:lineRule="exact"/>
        <w:ind w:left="171" w:hanging="171"/>
        <w:rPr>
          <w:rFonts w:hAnsi="ＭＳ 明朝"/>
          <w:szCs w:val="18"/>
        </w:rPr>
      </w:pPr>
      <w:r>
        <w:rPr>
          <w:rFonts w:hAnsi="ＭＳ 明朝" w:hint="eastAsia"/>
          <w:szCs w:val="18"/>
        </w:rPr>
        <w:t xml:space="preserve">３　</w:t>
      </w:r>
      <w:r w:rsidRPr="00BD4F5B">
        <w:rPr>
          <w:rFonts w:hAnsi="ＭＳ 明朝" w:hint="eastAsia"/>
          <w:szCs w:val="18"/>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Pr="00BD4F5B">
        <w:rPr>
          <w:rFonts w:hAnsi="ＭＳ 明朝"/>
          <w:szCs w:val="18"/>
        </w:rPr>
        <w:t>50条に規定するあっせん若しくは調停を請求したこと又は第51条に規定する仲裁を申請したことを理由として不利益な取扱いをしてはならない。</w:t>
      </w:r>
    </w:p>
    <w:p w14:paraId="2F274700"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（請負代金額の変更方法等）</w:t>
      </w:r>
    </w:p>
    <w:p w14:paraId="10DBA9F0"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第25条　請負代金額の変更については、発注者と受注者とが協議して定める。ただし、協議開始の日から14日以内に協議が整わない場合には、発注者が定め、受注者に</w:t>
      </w:r>
      <w:r w:rsidRPr="009829C6">
        <w:rPr>
          <w:rFonts w:hAnsi="ＭＳ 明朝" w:hint="eastAsia"/>
          <w:szCs w:val="18"/>
        </w:rPr>
        <w:t>通知する。</w:t>
      </w:r>
    </w:p>
    <w:p w14:paraId="561314FB" w14:textId="77777777" w:rsidR="00133634" w:rsidRDefault="00133634" w:rsidP="00AD5CFD">
      <w:pPr>
        <w:pStyle w:val="aa"/>
        <w:spacing w:line="300" w:lineRule="exact"/>
        <w:ind w:left="171" w:hanging="171"/>
        <w:rPr>
          <w:rFonts w:hAnsi="ＭＳ 明朝"/>
          <w:szCs w:val="18"/>
        </w:rPr>
      </w:pPr>
      <w:r w:rsidRPr="009829C6">
        <w:rPr>
          <w:rFonts w:hAnsi="ＭＳ 明朝" w:hint="eastAsia"/>
          <w:szCs w:val="18"/>
        </w:rPr>
        <w:t>２　前項の協議開始の日については、発注者が受注者の意見を聴いて定め、受注者に通知するものとする。ただし、請負代金額の変更事由が生じた日から14日以内に協議開始の日を通知しない場合には、受注者は、協議開始の日を定め、発注者に通知することができる。</w:t>
      </w:r>
    </w:p>
    <w:p w14:paraId="11A17901" w14:textId="59D20015" w:rsidR="00BD4F5B" w:rsidRPr="009829C6" w:rsidRDefault="00BD4F5B" w:rsidP="00AD5CFD">
      <w:pPr>
        <w:pStyle w:val="aa"/>
        <w:spacing w:line="300" w:lineRule="exact"/>
        <w:ind w:left="171" w:hanging="171"/>
        <w:rPr>
          <w:rFonts w:hAnsi="ＭＳ 明朝"/>
          <w:szCs w:val="18"/>
        </w:rPr>
      </w:pPr>
      <w:r>
        <w:rPr>
          <w:rFonts w:hAnsi="ＭＳ 明朝" w:hint="eastAsia"/>
          <w:szCs w:val="18"/>
        </w:rPr>
        <w:t xml:space="preserve">３　</w:t>
      </w:r>
      <w:r w:rsidRPr="00BD4F5B">
        <w:rPr>
          <w:rFonts w:hAnsi="ＭＳ 明朝" w:hint="eastAsia"/>
          <w:szCs w:val="18"/>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Pr="00BD4F5B">
        <w:rPr>
          <w:rFonts w:hAnsi="ＭＳ 明朝"/>
          <w:szCs w:val="18"/>
        </w:rPr>
        <w:t>50条に規定するあっせん若しくは調停を請求したこと又は第51条に規定する仲裁を申請したことを理由として不利益な取扱いをしてはならない。</w:t>
      </w:r>
    </w:p>
    <w:p w14:paraId="3518D540" w14:textId="1628F1E4" w:rsidR="00133634" w:rsidRPr="009829C6" w:rsidRDefault="00BD4F5B" w:rsidP="00AD5CFD">
      <w:pPr>
        <w:pStyle w:val="aa"/>
        <w:spacing w:line="300" w:lineRule="exact"/>
        <w:ind w:left="171" w:hanging="171"/>
        <w:rPr>
          <w:rFonts w:hAnsi="ＭＳ 明朝"/>
          <w:szCs w:val="18"/>
        </w:rPr>
      </w:pPr>
      <w:r>
        <w:rPr>
          <w:rFonts w:hAnsi="ＭＳ 明朝" w:hint="eastAsia"/>
          <w:szCs w:val="18"/>
        </w:rPr>
        <w:t>４</w:t>
      </w:r>
      <w:r w:rsidR="00133634" w:rsidRPr="009829C6">
        <w:rPr>
          <w:rFonts w:hAnsi="ＭＳ 明朝" w:hint="eastAsia"/>
          <w:szCs w:val="18"/>
        </w:rPr>
        <w:t xml:space="preserve">　この契約書の規定により、受注者が増加費用を必要とした場合又は損害を受けた場合に発注者が負担する必要な費用の額については、発注者と受注者とが協議して定める。</w:t>
      </w:r>
    </w:p>
    <w:p w14:paraId="14B9B997"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（賃金又は物価の変動に基づく請負代金額の変更）</w:t>
      </w:r>
    </w:p>
    <w:p w14:paraId="3411985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第26条　発注者又は受注者は、工期内で請負契約締結の日から12月を経過した後に日本国内における賃金水準又は物価水準の変動により請負代金額が不適当となったと認めたときは、相手方に対して請負代金額の変更を請求することができる。</w:t>
      </w:r>
    </w:p>
    <w:p w14:paraId="220D39B0"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又は受注者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1000分の15を超える額につき、請負代金額の変更に応じなければならない。</w:t>
      </w:r>
    </w:p>
    <w:p w14:paraId="706ADBBE"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変動前残工事代金額及び変動後残工事代金額は、請求のあった日を基準とし、物価指数等に基づき発注者と受注者とが協議して定める。ただし、協議開始の日から14日以内に協議が整わない場合にあっては、発注者が定め、受注者に通知する。</w:t>
      </w:r>
    </w:p>
    <w:p w14:paraId="4E7CFAD0"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第１項の規定による請求は、この条の規定により請負代金額の変更を行った後再度行うことができる。この場合においては、同項中「請負契約締結の日」とあるのは、「直前のこの条に基づく請負代金額変更の基準とした日」とするものとする。</w:t>
      </w:r>
    </w:p>
    <w:p w14:paraId="2BAEE1E5"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特別な要因により工期内に主要な工事材料の日本国内における価格に著しい変動を生じ、請負代金額が不適当</w:t>
      </w:r>
      <w:r w:rsidRPr="009829C6">
        <w:rPr>
          <w:rFonts w:hAnsi="ＭＳ 明朝" w:hint="eastAsia"/>
          <w:szCs w:val="18"/>
        </w:rPr>
        <w:lastRenderedPageBreak/>
        <w:t>となったときは、発注者又は受注者は、前各項の規定によるほか、請負代金額の変更を請求することができる。</w:t>
      </w:r>
    </w:p>
    <w:p w14:paraId="6F1CC9FB"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14:paraId="3E7DA070"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７　前２項の場合において、請負代金額の変更額については、発注者と受注者とが協議して定める。ただし、協議開始の日から14日以内に協議が整わない場合にあっては、発注者が定め、受注者に通知する。</w:t>
      </w:r>
    </w:p>
    <w:p w14:paraId="7480C512"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８　第３項及び前項の協議開始の日については、発注者が受注者の意見を聴いて定め、受注者に通知しなければならない。</w:t>
      </w:r>
    </w:p>
    <w:p w14:paraId="0B154252" w14:textId="77777777" w:rsidR="00133634" w:rsidRDefault="00133634">
      <w:pPr>
        <w:pStyle w:val="aa"/>
        <w:spacing w:line="300" w:lineRule="exact"/>
        <w:ind w:left="171" w:hanging="171"/>
        <w:rPr>
          <w:rFonts w:hAnsi="ＭＳ 明朝"/>
          <w:szCs w:val="18"/>
        </w:rPr>
      </w:pPr>
      <w:r w:rsidRPr="009829C6">
        <w:rPr>
          <w:rFonts w:hAnsi="ＭＳ 明朝" w:hint="eastAsia"/>
          <w:szCs w:val="18"/>
        </w:rPr>
        <w:t xml:space="preserve">　　ただし、発注者が第１項、第５項又は第６項の請求を行った日又は受けた日から14日以内に協議開始の日を通知しない場合には、受注者は、協議開始の日を定め、発注者に通知することができる。</w:t>
      </w:r>
    </w:p>
    <w:p w14:paraId="547E83CF" w14:textId="7E2704A9" w:rsidR="00BD4F5B" w:rsidRPr="009829C6" w:rsidRDefault="00BD4F5B">
      <w:pPr>
        <w:pStyle w:val="aa"/>
        <w:spacing w:line="300" w:lineRule="exact"/>
        <w:ind w:left="171" w:hanging="171"/>
        <w:rPr>
          <w:rFonts w:hAnsi="ＭＳ 明朝"/>
          <w:szCs w:val="18"/>
        </w:rPr>
      </w:pPr>
      <w:r>
        <w:rPr>
          <w:rFonts w:hAnsi="ＭＳ 明朝" w:hint="eastAsia"/>
          <w:szCs w:val="18"/>
        </w:rPr>
        <w:t xml:space="preserve">９　</w:t>
      </w:r>
      <w:r w:rsidRPr="00BD4F5B">
        <w:rPr>
          <w:rFonts w:hAnsi="ＭＳ 明朝" w:hint="eastAsia"/>
          <w:szCs w:val="18"/>
        </w:rPr>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w:t>
      </w:r>
      <w:r w:rsidRPr="00BD4F5B">
        <w:rPr>
          <w:rFonts w:hAnsi="ＭＳ 明朝"/>
          <w:szCs w:val="18"/>
        </w:rPr>
        <w:t>50条に規定するあっせん若しくは調停を請求したこと又は第51条に規定する仲裁を申請したことを理由として不利益な取扱いをしてはならない。</w:t>
      </w:r>
    </w:p>
    <w:p w14:paraId="499E0427"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（臨機の措置）</w:t>
      </w:r>
    </w:p>
    <w:p w14:paraId="4E122721" w14:textId="64C77FB2"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第27条　受注者は、災害防止等のため必要があると認められるときは、臨機の措置をとらなければならない。この場合において、必要があると認めるときは、受注者は、あらかじめ</w:t>
      </w:r>
      <w:r w:rsidR="00210BB4">
        <w:rPr>
          <w:rFonts w:hAnsi="ＭＳ 明朝" w:hint="eastAsia"/>
          <w:szCs w:val="18"/>
        </w:rPr>
        <w:t>監督職員</w:t>
      </w:r>
      <w:r w:rsidRPr="009829C6">
        <w:rPr>
          <w:rFonts w:hAnsi="ＭＳ 明朝" w:hint="eastAsia"/>
          <w:szCs w:val="18"/>
        </w:rPr>
        <w:t>の意見を聴かなければならない。ただし緊急やむを得ない事情があるときは、この限りでない。</w:t>
      </w:r>
    </w:p>
    <w:p w14:paraId="29740A76" w14:textId="01E4FE9B"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前項の場合において、受注者は、そのとった措置の内容を</w:t>
      </w:r>
      <w:r w:rsidR="00210BB4">
        <w:rPr>
          <w:rFonts w:hAnsi="ＭＳ 明朝" w:hint="eastAsia"/>
          <w:szCs w:val="18"/>
        </w:rPr>
        <w:t>監督職員</w:t>
      </w:r>
      <w:r w:rsidRPr="009829C6">
        <w:rPr>
          <w:rFonts w:hAnsi="ＭＳ 明朝" w:hint="eastAsia"/>
          <w:szCs w:val="18"/>
        </w:rPr>
        <w:t>に直ちに通知しなければならない。</w:t>
      </w:r>
    </w:p>
    <w:p w14:paraId="63C212CD" w14:textId="5C21A766"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 xml:space="preserve">３　</w:t>
      </w:r>
      <w:r w:rsidR="00210BB4">
        <w:rPr>
          <w:rFonts w:hAnsi="ＭＳ 明朝" w:hint="eastAsia"/>
          <w:szCs w:val="18"/>
        </w:rPr>
        <w:t>監督職員</w:t>
      </w:r>
      <w:r w:rsidRPr="009829C6">
        <w:rPr>
          <w:rFonts w:hAnsi="ＭＳ 明朝" w:hint="eastAsia"/>
          <w:szCs w:val="18"/>
        </w:rPr>
        <w:t>は、災害防止その他工事の施工上特に必要があると認められるときは、受注者に対して臨機の措置をとることを請求することができる。</w:t>
      </w:r>
    </w:p>
    <w:p w14:paraId="27583CAF"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14:paraId="7F1CC2DD"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（一般的損害）</w:t>
      </w:r>
    </w:p>
    <w:p w14:paraId="0D6C8875" w14:textId="03164894"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第28条　工事目的物の引渡し前に、工事目的物、工事材料、支給材料又は貸与品について生じた損害その他工事</w:t>
      </w:r>
      <w:r w:rsidRPr="009829C6">
        <w:rPr>
          <w:rFonts w:hAnsi="ＭＳ 明朝" w:hint="eastAsia"/>
          <w:szCs w:val="18"/>
        </w:rPr>
        <w:t>の施工に関して生じた損害（次条第１項若しくは第２項又は第30条第１項に規定する損害を除く。）については、受注者がその費用を負担する。ただし、その損害（第48条第１項の規定により付された保険等によりてん補された部分を除く。）のうち発注者の責めに帰すべき事由により生じたものについては、発注者が負担する。</w:t>
      </w:r>
    </w:p>
    <w:p w14:paraId="17BBA0D6"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（第三者に及ぼした損害）</w:t>
      </w:r>
    </w:p>
    <w:p w14:paraId="1415EB4A"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第29条　工事の施工について第三者に損害を及ぼしたときは、受注者がその損害を賠償しなければならない。ただし、その損害（第48条第１項の規定により付された保険等によりてん補された部分を除く。以下この条において同じ。）のうち発注者の責めに帰すべき事由により生じたものについては、発注者が負担する。</w:t>
      </w:r>
    </w:p>
    <w:p w14:paraId="27F03C8B"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本文の場合において、その損害が受注者の善良な管理者の注意義務をもってしても避けることのできない地盤沈下、地下水の断絶等の理由により生じたときは、その損害の補償については、発注者と受注者とが協議してその負担額を定める。</w:t>
      </w:r>
    </w:p>
    <w:p w14:paraId="464F5EFC"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３　前２項の場合その他工事の施工について第三者との間に紛争を生じた場合においては、発注者及び受注者は協力してその処理解決に当たるものとする。</w:t>
      </w:r>
    </w:p>
    <w:p w14:paraId="6DFBD61E"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（不可抗力による損害）</w:t>
      </w:r>
    </w:p>
    <w:p w14:paraId="71521E4D" w14:textId="575480F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第30条　工事目的物の引渡し前に、天災等（設計図</w:t>
      </w:r>
      <w:r w:rsidR="00962A1E">
        <w:rPr>
          <w:rFonts w:hAnsi="ＭＳ 明朝" w:hint="eastAsia"/>
          <w:szCs w:val="18"/>
        </w:rPr>
        <w:t>書で基準を定めたものにあっては、当該基準を超えるものに限る。）</w:t>
      </w:r>
      <w:r w:rsidRPr="009829C6">
        <w:rPr>
          <w:rFonts w:hAnsi="ＭＳ 明朝" w:hint="eastAsia"/>
          <w:szCs w:val="18"/>
        </w:rPr>
        <w:t>発注者と受注者のいずれの責めにも帰することができないもの（以下この条において「不可抗力」と</w:t>
      </w:r>
      <w:r w:rsidR="00962A1E">
        <w:rPr>
          <w:rFonts w:hAnsi="ＭＳ 明朝" w:hint="eastAsia"/>
          <w:szCs w:val="18"/>
        </w:rPr>
        <w:t>いう。）により、工事目的物、仮設物又は工事現場に搬入済みの</w:t>
      </w:r>
      <w:r w:rsidRPr="009829C6">
        <w:rPr>
          <w:rFonts w:hAnsi="ＭＳ 明朝" w:hint="eastAsia"/>
          <w:szCs w:val="18"/>
        </w:rPr>
        <w:t>工事材料若しくは建設機械器具</w:t>
      </w:r>
      <w:r w:rsidR="00962A1E" w:rsidRPr="00A37048">
        <w:rPr>
          <w:rFonts w:hAnsi="ＭＳ 明朝" w:hint="eastAsia"/>
        </w:rPr>
        <w:t>（以下この条において「工事目的物等」という。）</w:t>
      </w:r>
      <w:r w:rsidRPr="009829C6">
        <w:rPr>
          <w:rFonts w:hAnsi="ＭＳ 明朝" w:hint="eastAsia"/>
          <w:szCs w:val="18"/>
        </w:rPr>
        <w:t>に損害が生じたときは、受注者は、その事実の発生後直ちにその状況を発注者に通知しなければならない。</w:t>
      </w:r>
    </w:p>
    <w:p w14:paraId="76617544"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は、前項の規定による通知を受けたときは、直ちに調査を行い、同項の損害（受注者が善良な管理者の注意義務を怠ったことに基づくもの及び第48条第１項の規定により付された保険等によりてん補された部分を除く。以下この条において「損害」という。）の状況を確認しなければならない。</w:t>
      </w:r>
    </w:p>
    <w:p w14:paraId="13DCB74E"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受注者は、前項の規定により損害の状況が確認されたときは、損害による費用の負担を発注者に請求することができる。</w:t>
      </w:r>
    </w:p>
    <w:p w14:paraId="1570D9B8" w14:textId="3F1D86F8"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発注者は、前項の規定により受注者から損害による費用負担の請求があったときは、当該損害の額（工事目的物</w:t>
      </w:r>
      <w:r w:rsidR="00427839">
        <w:rPr>
          <w:rFonts w:hAnsi="ＭＳ 明朝" w:hint="eastAsia"/>
          <w:szCs w:val="18"/>
        </w:rPr>
        <w:t>等</w:t>
      </w:r>
      <w:r w:rsidRPr="009829C6">
        <w:rPr>
          <w:rFonts w:hAnsi="ＭＳ 明朝" w:hint="eastAsia"/>
          <w:szCs w:val="18"/>
        </w:rPr>
        <w:t>であって第14条第２項、第15条第１項若しくは第２項又は第39条の第３項の規定による検査、立会いそ</w:t>
      </w:r>
      <w:r w:rsidRPr="009829C6">
        <w:rPr>
          <w:rFonts w:hAnsi="ＭＳ 明朝" w:hint="eastAsia"/>
          <w:szCs w:val="18"/>
        </w:rPr>
        <w:lastRenderedPageBreak/>
        <w:t>の他受注者の工事に関する記録等により確認することができるものに係る</w:t>
      </w:r>
      <w:r w:rsidR="00962A1E">
        <w:rPr>
          <w:rFonts w:hAnsi="ＭＳ 明朝" w:hint="eastAsia"/>
          <w:szCs w:val="18"/>
        </w:rPr>
        <w:t>損害の額に限る。）</w:t>
      </w:r>
      <w:r w:rsidRPr="009829C6">
        <w:rPr>
          <w:rFonts w:hAnsi="ＭＳ 明朝" w:hint="eastAsia"/>
          <w:szCs w:val="18"/>
        </w:rPr>
        <w:t>及び当該損害の取片付けに要する費用の額の合計額（</w:t>
      </w:r>
      <w:r w:rsidR="00962A1E">
        <w:rPr>
          <w:rFonts w:hAnsi="ＭＳ 明朝" w:hint="eastAsia"/>
          <w:szCs w:val="18"/>
        </w:rPr>
        <w:t>以下この条において</w:t>
      </w:r>
      <w:r w:rsidRPr="009829C6">
        <w:rPr>
          <w:rFonts w:hAnsi="ＭＳ 明朝" w:hint="eastAsia"/>
          <w:szCs w:val="18"/>
        </w:rPr>
        <w:t>「損害合計額」という。）のうち請負代金額の100分の１を超える額を負担しなければならない。</w:t>
      </w:r>
      <w:r w:rsidR="00962A1E" w:rsidRPr="00A37048">
        <w:rPr>
          <w:rFonts w:hAnsi="ＭＳ 明朝" w:hint="eastAsia"/>
        </w:rPr>
        <w:t>ただし、災害応急対策又は災害復旧に関する工事における損害については、発注者が損害合計額を負担するものとする。</w:t>
      </w:r>
    </w:p>
    <w:p w14:paraId="255D2C08"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損害の額は、次に掲げる損害につき、それぞれ当該各号に定めるところにより、算定する。</w:t>
      </w:r>
    </w:p>
    <w:p w14:paraId="026EEDA0" w14:textId="2792DF87" w:rsidR="00133634" w:rsidRPr="009829C6" w:rsidRDefault="00133634">
      <w:pPr>
        <w:pStyle w:val="1"/>
        <w:spacing w:line="300" w:lineRule="exact"/>
        <w:ind w:left="342" w:hanging="171"/>
        <w:rPr>
          <w:rFonts w:hAnsi="ＭＳ 明朝"/>
          <w:szCs w:val="18"/>
        </w:rPr>
      </w:pPr>
      <w:r w:rsidRPr="009829C6">
        <w:rPr>
          <w:rFonts w:hAnsi="ＭＳ 明朝" w:hint="eastAsia"/>
          <w:szCs w:val="18"/>
        </w:rPr>
        <w:t>(1)</w:t>
      </w:r>
      <w:r w:rsidR="00AC6932" w:rsidRPr="009829C6">
        <w:rPr>
          <w:rFonts w:hAnsi="ＭＳ 明朝"/>
          <w:szCs w:val="18"/>
        </w:rPr>
        <w:t xml:space="preserve"> </w:t>
      </w:r>
      <w:r w:rsidRPr="009829C6">
        <w:rPr>
          <w:rFonts w:hAnsi="ＭＳ 明朝" w:hint="eastAsia"/>
          <w:szCs w:val="18"/>
        </w:rPr>
        <w:t>工事目的物に関する損害</w:t>
      </w:r>
    </w:p>
    <w:p w14:paraId="749EC7DF" w14:textId="77777777" w:rsidR="00133634" w:rsidRPr="009829C6" w:rsidRDefault="00133634">
      <w:pPr>
        <w:pStyle w:val="1"/>
        <w:spacing w:line="300" w:lineRule="exact"/>
        <w:ind w:left="342" w:hanging="171"/>
        <w:rPr>
          <w:rFonts w:hAnsi="ＭＳ 明朝"/>
          <w:szCs w:val="18"/>
        </w:rPr>
      </w:pPr>
      <w:r w:rsidRPr="009829C6">
        <w:rPr>
          <w:rFonts w:hAnsi="ＭＳ 明朝" w:hint="eastAsia"/>
          <w:szCs w:val="18"/>
        </w:rPr>
        <w:t xml:space="preserve">　　損害を受けた工事目的物に相応する請負代金額とし、残存価値がある場合にはその評価額を差し引いた額とする。</w:t>
      </w:r>
    </w:p>
    <w:p w14:paraId="0A66B16D" w14:textId="02DD2ED7" w:rsidR="00133634" w:rsidRPr="009829C6" w:rsidRDefault="00133634">
      <w:pPr>
        <w:pStyle w:val="1"/>
        <w:spacing w:line="300" w:lineRule="exact"/>
        <w:ind w:left="342" w:hanging="171"/>
        <w:rPr>
          <w:rFonts w:hAnsi="ＭＳ 明朝"/>
          <w:szCs w:val="18"/>
        </w:rPr>
      </w:pPr>
      <w:r w:rsidRPr="009829C6">
        <w:rPr>
          <w:rFonts w:hAnsi="ＭＳ 明朝" w:hint="eastAsia"/>
          <w:szCs w:val="18"/>
        </w:rPr>
        <w:t>(2)</w:t>
      </w:r>
      <w:r w:rsidR="00AC6932" w:rsidRPr="009829C6">
        <w:rPr>
          <w:rFonts w:hAnsi="ＭＳ 明朝" w:hint="eastAsia"/>
          <w:szCs w:val="18"/>
        </w:rPr>
        <w:t xml:space="preserve"> </w:t>
      </w:r>
      <w:r w:rsidRPr="009829C6">
        <w:rPr>
          <w:rFonts w:hAnsi="ＭＳ 明朝" w:hint="eastAsia"/>
          <w:szCs w:val="18"/>
        </w:rPr>
        <w:t>工事材料に関する損害</w:t>
      </w:r>
    </w:p>
    <w:p w14:paraId="20B14CEF" w14:textId="77777777" w:rsidR="00133634" w:rsidRPr="009829C6" w:rsidRDefault="00133634">
      <w:pPr>
        <w:pStyle w:val="1"/>
        <w:spacing w:line="300" w:lineRule="exact"/>
        <w:ind w:left="342" w:hanging="171"/>
        <w:rPr>
          <w:rFonts w:hAnsi="ＭＳ 明朝"/>
          <w:szCs w:val="18"/>
        </w:rPr>
      </w:pPr>
      <w:r w:rsidRPr="009829C6">
        <w:rPr>
          <w:rFonts w:hAnsi="ＭＳ 明朝" w:hint="eastAsia"/>
          <w:szCs w:val="18"/>
        </w:rPr>
        <w:t xml:space="preserve">　　損害を受けた工事材料で通常妥当と認められるものに相応する請負代金額とし、残存価値がある場合にはその評価額を差し引いた額とする。</w:t>
      </w:r>
    </w:p>
    <w:p w14:paraId="4CE1385A" w14:textId="78B3C409" w:rsidR="00133634" w:rsidRPr="009829C6" w:rsidRDefault="00133634">
      <w:pPr>
        <w:pStyle w:val="1"/>
        <w:spacing w:line="300" w:lineRule="exact"/>
        <w:ind w:left="342" w:hanging="171"/>
        <w:rPr>
          <w:rFonts w:hAnsi="ＭＳ 明朝"/>
          <w:szCs w:val="18"/>
        </w:rPr>
      </w:pPr>
      <w:r w:rsidRPr="009829C6">
        <w:rPr>
          <w:rFonts w:hAnsi="ＭＳ 明朝" w:hint="eastAsia"/>
          <w:szCs w:val="18"/>
        </w:rPr>
        <w:t>(3)</w:t>
      </w:r>
      <w:r w:rsidR="00AC6932" w:rsidRPr="009829C6">
        <w:rPr>
          <w:rFonts w:hAnsi="ＭＳ 明朝" w:hint="eastAsia"/>
          <w:szCs w:val="18"/>
        </w:rPr>
        <w:t xml:space="preserve"> </w:t>
      </w:r>
      <w:r w:rsidRPr="009829C6">
        <w:rPr>
          <w:rFonts w:hAnsi="ＭＳ 明朝" w:hint="eastAsia"/>
          <w:szCs w:val="18"/>
        </w:rPr>
        <w:t>仮設物又は建設機械器具に関する損害</w:t>
      </w:r>
    </w:p>
    <w:p w14:paraId="773BB221" w14:textId="77777777" w:rsidR="00133634" w:rsidRPr="009829C6" w:rsidRDefault="00133634">
      <w:pPr>
        <w:pStyle w:val="1"/>
        <w:spacing w:line="300" w:lineRule="exact"/>
        <w:ind w:left="342" w:hanging="171"/>
        <w:rPr>
          <w:rFonts w:hAnsi="ＭＳ 明朝"/>
          <w:szCs w:val="18"/>
        </w:rPr>
      </w:pPr>
      <w:r w:rsidRPr="009829C6">
        <w:rPr>
          <w:rFonts w:hAnsi="ＭＳ 明朝" w:hint="eastAsia"/>
          <w:szCs w:val="18"/>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w:t>
      </w:r>
    </w:p>
    <w:p w14:paraId="482D893C" w14:textId="77777777" w:rsidR="00133634" w:rsidRPr="009829C6" w:rsidRDefault="00133634">
      <w:pPr>
        <w:pStyle w:val="1"/>
        <w:spacing w:line="300" w:lineRule="exact"/>
        <w:ind w:left="342" w:hanging="171"/>
        <w:rPr>
          <w:rFonts w:hAnsi="ＭＳ 明朝"/>
          <w:szCs w:val="18"/>
        </w:rPr>
      </w:pPr>
      <w:r w:rsidRPr="009829C6">
        <w:rPr>
          <w:rFonts w:hAnsi="ＭＳ 明朝" w:hint="eastAsia"/>
          <w:szCs w:val="18"/>
        </w:rPr>
        <w:t xml:space="preserve">　　ただし、修繕によりその機能を回復することができ、かつ、修繕費の額が上記の額より少額であるものについては、その修繕費の額とする。</w:t>
      </w:r>
    </w:p>
    <w:p w14:paraId="15F69658" w14:textId="6719EA95"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100分の１を超える額」とあるのは「請負代金額の100</w:t>
      </w:r>
      <w:r w:rsidR="00962A1E">
        <w:rPr>
          <w:rFonts w:hAnsi="ＭＳ 明朝" w:hint="eastAsia"/>
          <w:szCs w:val="18"/>
        </w:rPr>
        <w:t>分の１を超える額からすでに負担した額を差し引いた額」と、</w:t>
      </w:r>
      <w:r w:rsidR="00962A1E" w:rsidRPr="00A37048">
        <w:rPr>
          <w:rFonts w:hAnsi="ＭＳ 明朝" w:hint="eastAsia"/>
        </w:rPr>
        <w:t>「損害合計額を」とあるのは「損害合計額から既に負担した額を差し引いた額を」</w:t>
      </w:r>
      <w:r w:rsidR="00962A1E">
        <w:rPr>
          <w:rFonts w:hAnsi="ＭＳ 明朝" w:hint="eastAsia"/>
        </w:rPr>
        <w:t>として</w:t>
      </w:r>
      <w:r w:rsidRPr="009829C6">
        <w:rPr>
          <w:rFonts w:hAnsi="ＭＳ 明朝" w:hint="eastAsia"/>
          <w:szCs w:val="18"/>
        </w:rPr>
        <w:t>同項を適用する。</w:t>
      </w:r>
    </w:p>
    <w:p w14:paraId="2FF275C0"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（請負代金額の変更に代える設計図書の変更）</w:t>
      </w:r>
    </w:p>
    <w:p w14:paraId="039C210B"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第31条　発注者は、第９条、第16条、第18条から第23条まで、第26条から第28条まで、前条又は第34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w:t>
      </w:r>
      <w:r w:rsidRPr="009829C6">
        <w:rPr>
          <w:rFonts w:hAnsi="ＭＳ 明朝" w:hint="eastAsia"/>
          <w:szCs w:val="18"/>
        </w:rPr>
        <w:t>ただし、協議開始の日から14日以内に協議が整わない場合にあっては、発注者が定め、受注者に通知する。</w:t>
      </w:r>
    </w:p>
    <w:p w14:paraId="17AC51C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協議開始の日については、発注者が受注者の意見を聴いて定め、受注者に通知しなければならない。ただし、発注者が前項の請負代金額を増額すべき事由又は費用を負担すべき事由を生じた日から14日以内に協議開始の日を通知しない場合には、受注者は、協議開始の日を定め、発注者に通知することができる。</w:t>
      </w:r>
    </w:p>
    <w:p w14:paraId="48C919C7"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（検査及び引渡し）</w:t>
      </w:r>
    </w:p>
    <w:p w14:paraId="65EEB7C4"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第32条　受注者は、工事を完成したとき（設計図書に定める工事用地等の原状回復の完了を含む。）は、その旨を発注者に通知しなければならない。</w:t>
      </w:r>
    </w:p>
    <w:p w14:paraId="120CB731" w14:textId="2E3C7570"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発注者が検査を行う者として定めた職員（以下「</w:t>
      </w:r>
      <w:r w:rsidR="00210BB4">
        <w:rPr>
          <w:rFonts w:hAnsi="ＭＳ 明朝" w:hint="eastAsia"/>
          <w:szCs w:val="18"/>
        </w:rPr>
        <w:t>検査職員</w:t>
      </w:r>
      <w:r w:rsidRPr="009829C6">
        <w:rPr>
          <w:rFonts w:hAnsi="ＭＳ 明朝" w:hint="eastAsia"/>
          <w:szCs w:val="18"/>
        </w:rPr>
        <w:t>」という。）は、前項の規定による通知を受けたときは、通知を受けた日から14日以内に受注者の立会いの上、設計図書に定めるところにより、工事の完成を確認するための検査を完了し、当該検査の結果を受注者に通知しなければならない。この場合において、</w:t>
      </w:r>
      <w:r w:rsidR="00210BB4">
        <w:rPr>
          <w:rFonts w:hAnsi="ＭＳ 明朝" w:hint="eastAsia"/>
          <w:szCs w:val="18"/>
        </w:rPr>
        <w:t>検査職員</w:t>
      </w:r>
      <w:r w:rsidRPr="009829C6">
        <w:rPr>
          <w:rFonts w:hAnsi="ＭＳ 明朝" w:hint="eastAsia"/>
          <w:szCs w:val="18"/>
        </w:rPr>
        <w:t>は、必要があると認められるときは、その理由を受注者に通知して、工事目的物を最小限度破壊して検査することができる。</w:t>
      </w:r>
      <w:r w:rsidR="003345CF">
        <w:rPr>
          <w:rFonts w:hAnsi="ＭＳ 明朝" w:hint="eastAsia"/>
          <w:szCs w:val="18"/>
        </w:rPr>
        <w:t>ただし、受注者の立会いについて、検査職員がその必要がないと認めるときは、この限りでない。</w:t>
      </w:r>
    </w:p>
    <w:p w14:paraId="0CDC963D" w14:textId="22ED8558"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３　受注者は、前項</w:t>
      </w:r>
      <w:r w:rsidR="003345CF">
        <w:rPr>
          <w:rFonts w:hAnsi="ＭＳ 明朝" w:hint="eastAsia"/>
          <w:szCs w:val="18"/>
        </w:rPr>
        <w:t>ただし書の場合を除き、同項本文</w:t>
      </w:r>
      <w:r w:rsidRPr="009829C6">
        <w:rPr>
          <w:rFonts w:hAnsi="ＭＳ 明朝" w:hint="eastAsia"/>
          <w:szCs w:val="18"/>
        </w:rPr>
        <w:t>の検査に立ち会わなかったときは、検査の結果について異議を申し立てることができない。</w:t>
      </w:r>
    </w:p>
    <w:p w14:paraId="057C67EC"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第２項の場合において、検査又は復旧に直接要する費用は、受注者の負担とする。</w:t>
      </w:r>
    </w:p>
    <w:p w14:paraId="10AB8056"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５　発注者は、第２項の検査によって工事の完成を確認した後、受注者が工事目的物の引渡しを申し出たときは、直ちに当該工事目的物の引渡しを受けなければならない。</w:t>
      </w:r>
    </w:p>
    <w:p w14:paraId="1E670E2E"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7297B142" w14:textId="5744A004" w:rsidR="00133634" w:rsidRPr="009829C6" w:rsidRDefault="00133634">
      <w:pPr>
        <w:pStyle w:val="aa"/>
        <w:spacing w:line="300" w:lineRule="exact"/>
        <w:ind w:left="171" w:hanging="171"/>
        <w:rPr>
          <w:rFonts w:hAnsi="ＭＳ 明朝"/>
          <w:szCs w:val="18"/>
        </w:rPr>
      </w:pPr>
      <w:r w:rsidRPr="009829C6">
        <w:rPr>
          <w:rFonts w:hAnsi="ＭＳ 明朝" w:hint="eastAsia"/>
          <w:szCs w:val="18"/>
        </w:rPr>
        <w:t>７　受注者は、工事が第２項の検査に合格しないときは、直ちに修補して</w:t>
      </w:r>
      <w:r w:rsidR="00210BB4">
        <w:rPr>
          <w:rFonts w:hAnsi="ＭＳ 明朝" w:hint="eastAsia"/>
          <w:szCs w:val="18"/>
        </w:rPr>
        <w:t>検査職員</w:t>
      </w:r>
      <w:r w:rsidRPr="009829C6">
        <w:rPr>
          <w:rFonts w:hAnsi="ＭＳ 明朝" w:hint="eastAsia"/>
          <w:szCs w:val="18"/>
        </w:rPr>
        <w:t>の検査を受けなければならない。この場合においては、修補の完了を工事の完成とみなして前６項の規定を適用する。</w:t>
      </w:r>
    </w:p>
    <w:p w14:paraId="407813CF"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（請負代金の支払い）</w:t>
      </w:r>
    </w:p>
    <w:p w14:paraId="599CB627"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第33条　受注者は前条第２項（同条第7項後段の規定により適用される場合を含む。第3項において同じ。）の検査に合格したときは、請負代金の支払いを請求すること</w:t>
      </w:r>
      <w:r w:rsidRPr="009829C6">
        <w:rPr>
          <w:rFonts w:hAnsi="ＭＳ 明朝" w:hint="eastAsia"/>
          <w:szCs w:val="18"/>
        </w:rPr>
        <w:lastRenderedPageBreak/>
        <w:t>ができる。</w:t>
      </w:r>
    </w:p>
    <w:p w14:paraId="6C04DAB8"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発注者は、前項の規定による請求があったときは、請求を受けた日から40日以内に請負代金を支払わなければならない。</w:t>
      </w:r>
    </w:p>
    <w:p w14:paraId="1147BBE8"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08007EE3"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（部分使用）</w:t>
      </w:r>
    </w:p>
    <w:p w14:paraId="16108882"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第34条　発注者は、第32条第５項又は第６項の規定による引渡し前においても、工事目的物の全部又は一部を受注者の承諾を得て使用することができる。</w:t>
      </w:r>
    </w:p>
    <w:p w14:paraId="1351A5FE"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前項の場合においては、発注者は、その使用部分を善良な管理者の注意をもって使用しなければならない。</w:t>
      </w:r>
    </w:p>
    <w:p w14:paraId="3E59AEAE"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発注者は、第１項の規定により工事目的物の全部又は一部を使用することによって、受注者に損害を及ぼしたときは、必要な費用を負担しなければならない。</w:t>
      </w:r>
    </w:p>
    <w:p w14:paraId="118F25E7"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（前</w:t>
      </w:r>
      <w:r w:rsidRPr="009829C6">
        <w:rPr>
          <w:rFonts w:hAnsi="ＭＳ 明朝"/>
          <w:sz w:val="18"/>
        </w:rPr>
        <w:t xml:space="preserve"> </w:t>
      </w:r>
      <w:r w:rsidRPr="009829C6">
        <w:rPr>
          <w:rFonts w:hAnsi="ＭＳ 明朝" w:hint="eastAsia"/>
          <w:sz w:val="18"/>
        </w:rPr>
        <w:t>金</w:t>
      </w:r>
      <w:r w:rsidRPr="009829C6">
        <w:rPr>
          <w:rFonts w:hAnsi="ＭＳ 明朝"/>
          <w:sz w:val="18"/>
        </w:rPr>
        <w:t xml:space="preserve"> </w:t>
      </w:r>
      <w:r w:rsidRPr="009829C6">
        <w:rPr>
          <w:rFonts w:hAnsi="ＭＳ 明朝" w:hint="eastAsia"/>
          <w:sz w:val="18"/>
        </w:rPr>
        <w:t>払）</w:t>
      </w:r>
    </w:p>
    <w:p w14:paraId="3BADB67B" w14:textId="3626CD97" w:rsidR="00133634" w:rsidRDefault="00133634" w:rsidP="00AD5CFD">
      <w:pPr>
        <w:pStyle w:val="aa"/>
        <w:spacing w:line="300" w:lineRule="exact"/>
        <w:ind w:left="171" w:hanging="171"/>
        <w:rPr>
          <w:rFonts w:hAnsi="ＭＳ 明朝"/>
          <w:szCs w:val="18"/>
        </w:rPr>
      </w:pPr>
      <w:r w:rsidRPr="009829C6">
        <w:rPr>
          <w:rFonts w:hAnsi="ＭＳ 明朝" w:hint="eastAsia"/>
          <w:szCs w:val="18"/>
        </w:rPr>
        <w:t>第35条　受注者は、保証事業会社と、契約書記載の工事完成の時期を保証期限とする公共工事の前払金保証事業に関する法律第２条第５項に規定する保証契約（以下「保証契約」という。）を締結し、その保証証書を発注者に寄託した後、公共工事の前払金に関する規則（昭和28年大阪市規則第32号）及び</w:t>
      </w:r>
      <w:r w:rsidR="00F06D99" w:rsidRPr="009829C6">
        <w:rPr>
          <w:rFonts w:hAnsi="ＭＳ 明朝" w:hint="eastAsia"/>
        </w:rPr>
        <w:t>大阪市水道局</w:t>
      </w:r>
      <w:r w:rsidRPr="009829C6">
        <w:rPr>
          <w:rFonts w:hAnsi="ＭＳ 明朝" w:hint="eastAsia"/>
          <w:szCs w:val="18"/>
        </w:rPr>
        <w:t>公共工事の前払金取扱要項に基づき、前払金の支払いを発注者に請求することができる。</w:t>
      </w:r>
    </w:p>
    <w:p w14:paraId="7BCF32F2" w14:textId="650B2B50" w:rsidR="00BD4F5B" w:rsidRPr="009829C6" w:rsidRDefault="00BD4F5B" w:rsidP="00AD5CFD">
      <w:pPr>
        <w:pStyle w:val="aa"/>
        <w:spacing w:line="300" w:lineRule="exact"/>
        <w:ind w:left="171" w:hanging="171"/>
        <w:rPr>
          <w:rFonts w:hAnsi="ＭＳ 明朝"/>
          <w:szCs w:val="18"/>
        </w:rPr>
      </w:pPr>
      <w:r>
        <w:rPr>
          <w:rFonts w:hAnsi="ＭＳ 明朝" w:hint="eastAsia"/>
          <w:szCs w:val="18"/>
        </w:rPr>
        <w:t xml:space="preserve">２　</w:t>
      </w:r>
      <w:r w:rsidRPr="00BD4F5B">
        <w:rPr>
          <w:rFonts w:hAnsi="ＭＳ 明朝" w:hint="eastAsia"/>
          <w:szCs w:val="18"/>
        </w:rPr>
        <w:t>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123E62EE" w14:textId="5E2A9A53" w:rsidR="00133634" w:rsidRPr="009829C6" w:rsidRDefault="00BD4F5B" w:rsidP="00AD5CFD">
      <w:pPr>
        <w:pStyle w:val="aa"/>
        <w:spacing w:line="300" w:lineRule="exact"/>
        <w:ind w:left="171" w:hanging="171"/>
        <w:rPr>
          <w:rFonts w:hAnsi="ＭＳ 明朝"/>
          <w:szCs w:val="18"/>
        </w:rPr>
      </w:pPr>
      <w:r>
        <w:rPr>
          <w:rFonts w:hAnsi="ＭＳ 明朝" w:hint="eastAsia"/>
          <w:szCs w:val="18"/>
        </w:rPr>
        <w:t>３</w:t>
      </w:r>
      <w:r w:rsidR="00133634" w:rsidRPr="009829C6">
        <w:rPr>
          <w:rFonts w:hAnsi="ＭＳ 明朝" w:hint="eastAsia"/>
          <w:szCs w:val="18"/>
        </w:rPr>
        <w:t xml:space="preserve">　発注者は、</w:t>
      </w:r>
      <w:r>
        <w:rPr>
          <w:rFonts w:hAnsi="ＭＳ 明朝" w:hint="eastAsia"/>
          <w:szCs w:val="18"/>
        </w:rPr>
        <w:t>第１項</w:t>
      </w:r>
      <w:r w:rsidR="00133634" w:rsidRPr="009829C6">
        <w:rPr>
          <w:rFonts w:hAnsi="ＭＳ 明朝" w:hint="eastAsia"/>
          <w:szCs w:val="18"/>
        </w:rPr>
        <w:t>の規定による請求があったときは、請求を受けた日から14日以内に前払金を支払わなければならない。</w:t>
      </w:r>
    </w:p>
    <w:p w14:paraId="7E65FA8E" w14:textId="4CF2F298" w:rsidR="00133634" w:rsidRPr="009829C6" w:rsidRDefault="00BD4F5B" w:rsidP="00BD4F5B">
      <w:pPr>
        <w:pStyle w:val="aa"/>
        <w:spacing w:line="300" w:lineRule="exact"/>
        <w:ind w:left="171" w:hanging="171"/>
        <w:rPr>
          <w:rFonts w:hAnsi="ＭＳ 明朝"/>
          <w:szCs w:val="18"/>
        </w:rPr>
      </w:pPr>
      <w:r>
        <w:rPr>
          <w:rFonts w:hAnsi="ＭＳ 明朝" w:hint="eastAsia"/>
          <w:szCs w:val="18"/>
        </w:rPr>
        <w:t>４</w:t>
      </w:r>
      <w:r w:rsidR="00133634" w:rsidRPr="009829C6">
        <w:rPr>
          <w:rFonts w:hAnsi="ＭＳ 明朝" w:hint="eastAsia"/>
          <w:szCs w:val="18"/>
        </w:rPr>
        <w:t xml:space="preserve">　受注者は、第1項の規定による前払金の支払いを受けた後、当該前払金に追加して支払を受ける前払金（以下「中間前払金」という。）に関し、保証事業会社と保証契約を締結し、その保証証書を発注者に寄託した後、公共工事の前払金に関する規則及び公共工事の前払金取扱要項に基づき、中間前払金の支払いを発注者に請求する</w:t>
      </w:r>
      <w:r w:rsidR="00133634" w:rsidRPr="009829C6">
        <w:rPr>
          <w:rFonts w:hAnsi="ＭＳ 明朝" w:hint="eastAsia"/>
          <w:szCs w:val="18"/>
        </w:rPr>
        <w:t>ことができる。</w:t>
      </w:r>
      <w:r>
        <w:rPr>
          <w:rFonts w:hAnsi="ＭＳ 明朝" w:hint="eastAsia"/>
          <w:szCs w:val="18"/>
        </w:rPr>
        <w:t>第２項及び</w:t>
      </w:r>
      <w:r w:rsidR="00133634" w:rsidRPr="009829C6">
        <w:rPr>
          <w:rFonts w:hAnsi="ＭＳ 明朝" w:hint="eastAsia"/>
          <w:szCs w:val="18"/>
        </w:rPr>
        <w:t>前項の規定は、この場合について準用する。</w:t>
      </w:r>
    </w:p>
    <w:p w14:paraId="294A1F56" w14:textId="5C83596E" w:rsidR="00133634" w:rsidRPr="009829C6" w:rsidRDefault="00BD4F5B" w:rsidP="006E78AA">
      <w:pPr>
        <w:pStyle w:val="aa"/>
        <w:spacing w:line="300" w:lineRule="exact"/>
        <w:ind w:left="171" w:hanging="171"/>
        <w:rPr>
          <w:rFonts w:hAnsi="ＭＳ 明朝"/>
          <w:szCs w:val="18"/>
        </w:rPr>
      </w:pPr>
      <w:r>
        <w:rPr>
          <w:rFonts w:hAnsi="ＭＳ 明朝" w:hint="eastAsia"/>
          <w:szCs w:val="18"/>
        </w:rPr>
        <w:t>５</w:t>
      </w:r>
      <w:r w:rsidR="00133634" w:rsidRPr="009829C6">
        <w:rPr>
          <w:rFonts w:hAnsi="ＭＳ 明朝" w:hint="eastAsia"/>
          <w:szCs w:val="18"/>
        </w:rPr>
        <w:t xml:space="preserve">　受注者は、前項の中間前払金の支払いを請求しようとするときは、あらかじめ、発注者の中間前払金に係る認定を受けなければならない。この場合において、発注者は、受注者の認定請求があったときは、直ちに認定を行い、当該認定の結果を受注者に通知しなければならない。</w:t>
      </w:r>
    </w:p>
    <w:p w14:paraId="1BA0E290" w14:textId="6FE59E02" w:rsidR="00133634" w:rsidRPr="009829C6" w:rsidRDefault="00BD4F5B">
      <w:pPr>
        <w:pStyle w:val="aa"/>
        <w:spacing w:line="300" w:lineRule="exact"/>
        <w:ind w:left="171" w:hanging="171"/>
        <w:rPr>
          <w:rFonts w:hAnsi="ＭＳ 明朝"/>
          <w:szCs w:val="18"/>
        </w:rPr>
      </w:pPr>
      <w:r>
        <w:rPr>
          <w:rFonts w:hAnsi="ＭＳ 明朝" w:hint="eastAsia"/>
          <w:szCs w:val="18"/>
        </w:rPr>
        <w:t>６</w:t>
      </w:r>
      <w:r w:rsidR="00133634" w:rsidRPr="009829C6">
        <w:rPr>
          <w:rFonts w:hAnsi="ＭＳ 明朝" w:hint="eastAsia"/>
          <w:szCs w:val="18"/>
        </w:rPr>
        <w:t xml:space="preserve">　受注者は、前払金の支払い後において、設計図書の変更その他理由により、請負代金額を変更した結果、変更後の請負代金額が当初請負代金額の２割以上増加した場合において、その増加した額に既に支払いを受けた前払金の率を乗じて得た額を追加請求することができる。</w:t>
      </w:r>
    </w:p>
    <w:p w14:paraId="06206A42" w14:textId="6C7BFE30" w:rsidR="00133634" w:rsidRPr="009829C6" w:rsidRDefault="00BD4F5B">
      <w:pPr>
        <w:pStyle w:val="aa"/>
        <w:spacing w:line="300" w:lineRule="exact"/>
        <w:ind w:left="171" w:hanging="171"/>
        <w:rPr>
          <w:rFonts w:hAnsi="ＭＳ 明朝"/>
          <w:szCs w:val="18"/>
        </w:rPr>
      </w:pPr>
      <w:r>
        <w:rPr>
          <w:rFonts w:hAnsi="ＭＳ 明朝" w:hint="eastAsia"/>
          <w:szCs w:val="18"/>
        </w:rPr>
        <w:t>７</w:t>
      </w:r>
      <w:r w:rsidR="00133634" w:rsidRPr="009829C6">
        <w:rPr>
          <w:rFonts w:hAnsi="ＭＳ 明朝" w:hint="eastAsia"/>
          <w:szCs w:val="18"/>
        </w:rPr>
        <w:t xml:space="preserve">　受注者は、前項の変更の結果、変更後の請負代金額が当初代金額の２割以上減少した場合において、その減少した額に既に支払いを受けた前払金の率を乗じて得た額（以下「超過額」という。）を請負代金額が減額された日から30日以内に発注者に返還しなければならない。</w:t>
      </w:r>
    </w:p>
    <w:p w14:paraId="24992571" w14:textId="5483F358" w:rsidR="00133634" w:rsidRPr="009829C6" w:rsidRDefault="00BD4F5B">
      <w:pPr>
        <w:pStyle w:val="aa"/>
        <w:spacing w:line="300" w:lineRule="exact"/>
        <w:ind w:left="171" w:hanging="171"/>
        <w:rPr>
          <w:rFonts w:hAnsi="ＭＳ 明朝"/>
          <w:szCs w:val="18"/>
        </w:rPr>
      </w:pPr>
      <w:r>
        <w:rPr>
          <w:rFonts w:hAnsi="ＭＳ 明朝" w:hint="eastAsia"/>
          <w:szCs w:val="18"/>
        </w:rPr>
        <w:t>８</w:t>
      </w:r>
      <w:r w:rsidR="00133634" w:rsidRPr="009829C6">
        <w:rPr>
          <w:rFonts w:hAnsi="ＭＳ 明朝" w:hint="eastAsia"/>
          <w:szCs w:val="18"/>
        </w:rPr>
        <w:t xml:space="preserve">　前項の超過額が相当の額に達し、これを返還することが前払金の使用状況からみて著しく不適当であると認められるときは、発注者と受注者とが協議して返還額を定める。ただし、請負代金額が減額された日から14日以内に協議が整わない場合には、発注者が定め、受注者に通知する。</w:t>
      </w:r>
    </w:p>
    <w:p w14:paraId="47625B75" w14:textId="2A09D8DF" w:rsidR="00133634" w:rsidRPr="009829C6" w:rsidRDefault="00BD4F5B">
      <w:pPr>
        <w:pStyle w:val="aa"/>
        <w:spacing w:line="300" w:lineRule="exact"/>
        <w:ind w:left="171" w:hanging="171"/>
        <w:rPr>
          <w:rFonts w:hAnsi="ＭＳ 明朝"/>
          <w:szCs w:val="18"/>
        </w:rPr>
      </w:pPr>
      <w:r>
        <w:rPr>
          <w:rFonts w:hAnsi="ＭＳ 明朝" w:hint="eastAsia"/>
          <w:szCs w:val="18"/>
        </w:rPr>
        <w:t>９</w:t>
      </w:r>
      <w:r w:rsidR="00133634" w:rsidRPr="009829C6">
        <w:rPr>
          <w:rFonts w:hAnsi="ＭＳ 明朝" w:hint="eastAsia"/>
          <w:szCs w:val="18"/>
        </w:rPr>
        <w:t xml:space="preserve">　発注者は、受注者が第</w:t>
      </w:r>
      <w:r>
        <w:rPr>
          <w:rFonts w:hAnsi="ＭＳ 明朝" w:hint="eastAsia"/>
          <w:szCs w:val="18"/>
        </w:rPr>
        <w:t>７</w:t>
      </w:r>
      <w:r w:rsidR="00133634" w:rsidRPr="009829C6">
        <w:rPr>
          <w:rFonts w:hAnsi="ＭＳ 明朝" w:hint="eastAsia"/>
          <w:szCs w:val="18"/>
        </w:rPr>
        <w:t>項の期間内に超過額を返還しなかったときは、その未返還額につき、同項の期間を経過した日から返還する日までの期間について、その日数に応じ、契約日における政府契約の支払遅延防止等に関する法律（昭和24年法律第256号）第8条第1項の規定に基づき財務大臣が決定する率を乗じて計算した額の遅延利息の支払いを請求することができる。</w:t>
      </w:r>
    </w:p>
    <w:p w14:paraId="235B7B4F"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（保証契約の変更）</w:t>
      </w:r>
    </w:p>
    <w:p w14:paraId="07965D72" w14:textId="4A048874"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第36条　受注者は、前条第</w:t>
      </w:r>
      <w:r w:rsidR="00BA5EE4">
        <w:rPr>
          <w:rFonts w:hAnsi="ＭＳ 明朝" w:hint="eastAsia"/>
          <w:szCs w:val="18"/>
        </w:rPr>
        <w:t>６</w:t>
      </w:r>
      <w:r w:rsidRPr="009829C6">
        <w:rPr>
          <w:rFonts w:hAnsi="ＭＳ 明朝" w:hint="eastAsia"/>
          <w:szCs w:val="18"/>
        </w:rPr>
        <w:t>項の規定により、受領済みの前払金に追加してさらに前払金の支払いを請求する場合には、あらかじめ、保証契約を変更し、変更後の保証証書を発注者に寄託しなければならない。</w:t>
      </w:r>
    </w:p>
    <w:p w14:paraId="2E8B866D" w14:textId="77777777" w:rsidR="00133634" w:rsidRDefault="00133634" w:rsidP="00AD5CFD">
      <w:pPr>
        <w:pStyle w:val="aa"/>
        <w:spacing w:line="300" w:lineRule="exact"/>
        <w:ind w:left="171" w:hanging="171"/>
        <w:rPr>
          <w:rFonts w:hAnsi="ＭＳ 明朝"/>
          <w:szCs w:val="18"/>
        </w:rPr>
      </w:pPr>
      <w:r w:rsidRPr="009829C6">
        <w:rPr>
          <w:rFonts w:hAnsi="ＭＳ 明朝" w:hint="eastAsia"/>
          <w:szCs w:val="18"/>
        </w:rPr>
        <w:t>２　受注者は、前項に定める場合のほか、請負代金額が減額された場合において、保証契約を変更したときは、変更後の保証証書を直ちに発注者に寄託しなければならない。</w:t>
      </w:r>
    </w:p>
    <w:p w14:paraId="61E22C69" w14:textId="6FD227DD" w:rsidR="00BA5EE4" w:rsidRPr="009829C6" w:rsidRDefault="00BA5EE4" w:rsidP="00AD5CFD">
      <w:pPr>
        <w:pStyle w:val="aa"/>
        <w:spacing w:line="300" w:lineRule="exact"/>
        <w:ind w:left="171" w:hanging="171"/>
        <w:rPr>
          <w:rFonts w:hAnsi="ＭＳ 明朝"/>
          <w:szCs w:val="18"/>
        </w:rPr>
      </w:pPr>
      <w:r>
        <w:rPr>
          <w:rFonts w:hAnsi="ＭＳ 明朝" w:hint="eastAsia"/>
          <w:szCs w:val="18"/>
        </w:rPr>
        <w:t xml:space="preserve">３　</w:t>
      </w:r>
      <w:r w:rsidRPr="00BA5EE4">
        <w:rPr>
          <w:rFonts w:hAnsi="ＭＳ 明朝" w:hint="eastAsia"/>
          <w:szCs w:val="18"/>
        </w:rPr>
        <w:t>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39B0DD4A" w14:textId="4DA85732" w:rsidR="00133634" w:rsidRPr="009829C6" w:rsidRDefault="00BA5EE4" w:rsidP="00BA5EE4">
      <w:pPr>
        <w:pStyle w:val="aa"/>
        <w:spacing w:line="300" w:lineRule="exact"/>
        <w:ind w:left="171" w:hanging="171"/>
        <w:rPr>
          <w:rFonts w:hAnsi="ＭＳ 明朝"/>
          <w:szCs w:val="18"/>
        </w:rPr>
      </w:pPr>
      <w:r>
        <w:rPr>
          <w:rFonts w:hAnsi="ＭＳ 明朝" w:hint="eastAsia"/>
          <w:szCs w:val="18"/>
        </w:rPr>
        <w:lastRenderedPageBreak/>
        <w:t>４</w:t>
      </w:r>
      <w:r w:rsidR="00133634" w:rsidRPr="009829C6">
        <w:rPr>
          <w:rFonts w:hAnsi="ＭＳ 明朝" w:hint="eastAsia"/>
          <w:szCs w:val="18"/>
        </w:rPr>
        <w:t xml:space="preserve">　受注者は、前払金額の変更を伴わない工期の変更が行われた場合には、発注者に代わりその旨を保証事業会社に直ちに通知するものとする。</w:t>
      </w:r>
    </w:p>
    <w:p w14:paraId="5126239E"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（保証契約の解除）</w:t>
      </w:r>
    </w:p>
    <w:p w14:paraId="3F314608"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第37条　受注者は、保証契約が解除されたときは、既に支払われた前払金の全部又は一部を発注者に返還しなければならない。</w:t>
      </w:r>
    </w:p>
    <w:p w14:paraId="60586E61"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（前払金の使用等）</w:t>
      </w:r>
    </w:p>
    <w:p w14:paraId="3B8F7866" w14:textId="3C12B669" w:rsidR="00133634" w:rsidRDefault="00133634" w:rsidP="00AD5CFD">
      <w:pPr>
        <w:pStyle w:val="aa"/>
        <w:spacing w:line="300" w:lineRule="exact"/>
        <w:ind w:left="171" w:hanging="171"/>
        <w:rPr>
          <w:rFonts w:hAnsi="ＭＳ 明朝"/>
          <w:szCs w:val="18"/>
        </w:rPr>
      </w:pPr>
      <w:r w:rsidRPr="009829C6">
        <w:rPr>
          <w:rFonts w:hAnsi="ＭＳ 明朝" w:hint="eastAsia"/>
          <w:szCs w:val="18"/>
        </w:rPr>
        <w:t>第38条　受注者は、前払金</w:t>
      </w:r>
      <w:r w:rsidR="00BA5EE4" w:rsidRPr="00BA5EE4">
        <w:rPr>
          <w:rFonts w:hAnsi="ＭＳ 明朝" w:hint="eastAsia"/>
          <w:szCs w:val="18"/>
        </w:rPr>
        <w:t>（中間前払金を除く。以下本条において同じ。）</w:t>
      </w:r>
      <w:r w:rsidRPr="009829C6">
        <w:rPr>
          <w:rFonts w:hAnsi="ＭＳ 明朝" w:hint="eastAsia"/>
          <w:szCs w:val="18"/>
        </w:rPr>
        <w:t>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r w:rsidR="00BA5EE4" w:rsidRPr="00BA5EE4">
        <w:rPr>
          <w:rFonts w:hAnsi="ＭＳ 明朝" w:hint="eastAsia"/>
          <w:szCs w:val="18"/>
        </w:rPr>
        <w:t>ただし、前払金額の</w:t>
      </w:r>
      <w:r w:rsidR="00BA5EE4" w:rsidRPr="00BA5EE4">
        <w:rPr>
          <w:rFonts w:hAnsi="ＭＳ 明朝"/>
          <w:szCs w:val="18"/>
        </w:rPr>
        <w:t>100分の25を超えない範囲で、前払金をこの工事の現場管理費及び一般管理費等のうちこの工事の施工に要する費用に係る支払いに充当することができる。</w:t>
      </w:r>
    </w:p>
    <w:p w14:paraId="0EE33333" w14:textId="006FD97C" w:rsidR="00BA5EE4" w:rsidRPr="009829C6" w:rsidRDefault="00BA5EE4" w:rsidP="00AD5CFD">
      <w:pPr>
        <w:pStyle w:val="aa"/>
        <w:spacing w:line="300" w:lineRule="exact"/>
        <w:ind w:left="171" w:hanging="171"/>
        <w:rPr>
          <w:rFonts w:hAnsi="ＭＳ 明朝"/>
          <w:szCs w:val="18"/>
        </w:rPr>
      </w:pPr>
      <w:r>
        <w:rPr>
          <w:rFonts w:hAnsi="ＭＳ 明朝" w:hint="eastAsia"/>
          <w:szCs w:val="18"/>
        </w:rPr>
        <w:t xml:space="preserve">２　</w:t>
      </w:r>
      <w:r w:rsidRPr="00BA5EE4">
        <w:rPr>
          <w:rFonts w:hAnsi="ＭＳ 明朝" w:hint="eastAsia"/>
          <w:szCs w:val="18"/>
        </w:rPr>
        <w:t>受注者は、中間前払金をこの工事の材料費、労務費、機械器具の賃借料、機械購入費（この工事において償却される割合に相当する額に限る。）、動力費、</w:t>
      </w:r>
      <w:r w:rsidRPr="00BA5EE4">
        <w:rPr>
          <w:rFonts w:hAnsi="ＭＳ 明朝"/>
          <w:szCs w:val="18"/>
        </w:rPr>
        <w:t xml:space="preserve"> 支払運賃、修繕費、仮設費、労働者災害補償保険料及び保証料に相当する額として必要な経費以外の支払いに充当してはならない。</w:t>
      </w:r>
    </w:p>
    <w:p w14:paraId="0A0AAFE2"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（部</w:t>
      </w:r>
      <w:r w:rsidRPr="009829C6">
        <w:rPr>
          <w:rFonts w:hAnsi="ＭＳ 明朝"/>
          <w:sz w:val="18"/>
        </w:rPr>
        <w:t xml:space="preserve"> </w:t>
      </w:r>
      <w:r w:rsidRPr="009829C6">
        <w:rPr>
          <w:rFonts w:hAnsi="ＭＳ 明朝" w:hint="eastAsia"/>
          <w:sz w:val="18"/>
        </w:rPr>
        <w:t>分</w:t>
      </w:r>
      <w:r w:rsidRPr="009829C6">
        <w:rPr>
          <w:rFonts w:hAnsi="ＭＳ 明朝"/>
          <w:sz w:val="18"/>
        </w:rPr>
        <w:t xml:space="preserve"> </w:t>
      </w:r>
      <w:r w:rsidRPr="009829C6">
        <w:rPr>
          <w:rFonts w:hAnsi="ＭＳ 明朝" w:hint="eastAsia"/>
          <w:sz w:val="18"/>
        </w:rPr>
        <w:t>払）</w:t>
      </w:r>
    </w:p>
    <w:p w14:paraId="570A27E0" w14:textId="52729E8C"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第39条　受注者は、工事の完成前に、出来形部分並びに工事現場に搬入済みの工事材料及び製造工場等にある工場製品（第14条第２項の規定により</w:t>
      </w:r>
      <w:r w:rsidR="00210BB4">
        <w:rPr>
          <w:rFonts w:hAnsi="ＭＳ 明朝" w:hint="eastAsia"/>
          <w:szCs w:val="18"/>
        </w:rPr>
        <w:t>監督職員</w:t>
      </w:r>
      <w:r w:rsidRPr="009829C6">
        <w:rPr>
          <w:rFonts w:hAnsi="ＭＳ 明朝" w:hint="eastAsia"/>
          <w:szCs w:val="18"/>
        </w:rPr>
        <w:t>の検査を要するものにあっては当該検査に合格したもの、</w:t>
      </w:r>
      <w:r w:rsidR="00210BB4">
        <w:rPr>
          <w:rFonts w:hAnsi="ＭＳ 明朝" w:hint="eastAsia"/>
          <w:szCs w:val="18"/>
        </w:rPr>
        <w:t>監督職員</w:t>
      </w:r>
      <w:r w:rsidRPr="009829C6">
        <w:rPr>
          <w:rFonts w:hAnsi="ＭＳ 明朝" w:hint="eastAsia"/>
          <w:szCs w:val="18"/>
        </w:rPr>
        <w:t>の検査を要しないものにあっては設計図書で部分払の対象とすることを指定したものに限る。）に相応する請負代金相当額（以下「出来高金額」という。）の10分の９以内の額について、次項以下に定めるところにより部分払を請求することができる。ただし、この請求は、月１回を超えることができない。</w:t>
      </w:r>
    </w:p>
    <w:p w14:paraId="3BA88DBF" w14:textId="51DF1512"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受注者は、部分払を請求しようとするときは、あらかじめ、当該請求に係る出来形部分又は</w:t>
      </w:r>
      <w:r w:rsidR="00243627" w:rsidRPr="00A37048">
        <w:rPr>
          <w:rFonts w:hAnsi="ＭＳ 明朝" w:hint="eastAsia"/>
        </w:rPr>
        <w:t>工事現場に搬入済みの</w:t>
      </w:r>
      <w:r w:rsidR="00243627" w:rsidRPr="000E25B8">
        <w:rPr>
          <w:rFonts w:hAnsi="ＭＳ 明朝" w:hint="eastAsia"/>
        </w:rPr>
        <w:t>工事材料</w:t>
      </w:r>
      <w:r w:rsidR="00243627">
        <w:rPr>
          <w:rFonts w:hAnsi="ＭＳ 明朝" w:hint="eastAsia"/>
        </w:rPr>
        <w:t>若しくは製造工場等にある工場製品</w:t>
      </w:r>
      <w:r w:rsidRPr="009829C6">
        <w:rPr>
          <w:rFonts w:hAnsi="ＭＳ 明朝" w:hint="eastAsia"/>
          <w:szCs w:val="18"/>
        </w:rPr>
        <w:t>の確認を発注者に請求しなければならない。</w:t>
      </w:r>
    </w:p>
    <w:p w14:paraId="4C52BC44" w14:textId="713247E5"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は、前項の場合において、当該請求を受けた日から14日以内に、受注者の立会いの上、設計図書に定めるところにより、同項の確認をするための検査を行い当該確認の結果を受注者に通知しなければならない。この場合において、発注者は、必要があると認められるとき</w:t>
      </w:r>
      <w:r w:rsidRPr="009829C6">
        <w:rPr>
          <w:rFonts w:hAnsi="ＭＳ 明朝" w:hint="eastAsia"/>
          <w:szCs w:val="18"/>
        </w:rPr>
        <w:t>は、その理由を受注者に通知して、出来形部分を最小限度破壊して検査することができる。</w:t>
      </w:r>
      <w:r w:rsidR="003345CF">
        <w:rPr>
          <w:rFonts w:hAnsi="ＭＳ 明朝" w:hint="eastAsia"/>
          <w:szCs w:val="18"/>
        </w:rPr>
        <w:t>ただし、受注者の立会いについて、検査職員がその必要がないと認めるときは、この限りでない。</w:t>
      </w:r>
    </w:p>
    <w:p w14:paraId="1D0D5B6A"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前項の場合において、検査又は復旧に直接要する費用は、受注者の負担とする。</w:t>
      </w:r>
    </w:p>
    <w:p w14:paraId="2478BBC4"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５　受注者は、第３項の規定による確認があったときは、部分払を請求することができる。この場合において、発注者は、当該請求を受けた日から14日以内に部分払金を支払わなければならない。</w:t>
      </w:r>
    </w:p>
    <w:p w14:paraId="46C801E7"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部分払金の額は、次の式により算定する。この場合において、出来高金額は、発注者と受注者とが協議して定める。ただし、発注者が前項の請求を受けた日から10日以内に協議が整わない場合には、発注者が定め、受注者に通知する。</w:t>
      </w:r>
    </w:p>
    <w:p w14:paraId="01FDE180" w14:textId="77777777" w:rsidR="00133634" w:rsidRPr="009829C6" w:rsidRDefault="00133634">
      <w:pPr>
        <w:pStyle w:val="ab"/>
        <w:spacing w:line="300" w:lineRule="exact"/>
        <w:ind w:left="341" w:hangingChars="200" w:hanging="341"/>
        <w:rPr>
          <w:rFonts w:hAnsi="ＭＳ 明朝"/>
          <w:sz w:val="18"/>
        </w:rPr>
      </w:pPr>
      <w:r w:rsidRPr="009829C6">
        <w:rPr>
          <w:rFonts w:hAnsi="ＭＳ 明朝" w:hint="eastAsia"/>
          <w:sz w:val="18"/>
        </w:rPr>
        <w:t xml:space="preserve">　　部分払金の額≦出来高金額×（９／</w:t>
      </w:r>
      <w:r w:rsidRPr="009829C6">
        <w:rPr>
          <w:rFonts w:hAnsi="ＭＳ 明朝"/>
          <w:sz w:val="18"/>
        </w:rPr>
        <w:t>10－前払金額　　／請負代金額）</w:t>
      </w:r>
    </w:p>
    <w:p w14:paraId="03C0922B"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７　第５項の規定により部分払金の支払いがあった後、再度部分払の請求をする場合においては、第１項及び前項中「出来高金額」とあるのは「出来高金額から既に部分払の対象となった出来高金額を控除した額」とするものとする。</w:t>
      </w:r>
    </w:p>
    <w:p w14:paraId="0DB4249D" w14:textId="256AC1F3" w:rsidR="00133634" w:rsidRPr="009829C6" w:rsidRDefault="00243627">
      <w:pPr>
        <w:pStyle w:val="aa"/>
        <w:spacing w:line="300" w:lineRule="exact"/>
        <w:ind w:left="171" w:hanging="171"/>
        <w:rPr>
          <w:rFonts w:hAnsi="ＭＳ 明朝"/>
          <w:szCs w:val="18"/>
        </w:rPr>
      </w:pPr>
      <w:r>
        <w:rPr>
          <w:rFonts w:hAnsi="ＭＳ 明朝" w:hint="eastAsia"/>
          <w:szCs w:val="18"/>
        </w:rPr>
        <w:t>８</w:t>
      </w:r>
      <w:r w:rsidR="00497F4C">
        <w:rPr>
          <w:rFonts w:hAnsi="ＭＳ 明朝" w:hint="eastAsia"/>
          <w:szCs w:val="18"/>
        </w:rPr>
        <w:t xml:space="preserve">　第１項及び前項の規定により部分払の対象となった出来形部分並びに</w:t>
      </w:r>
      <w:r w:rsidRPr="00A37048">
        <w:rPr>
          <w:rFonts w:hAnsi="ＭＳ 明朝" w:hint="eastAsia"/>
        </w:rPr>
        <w:t>工事現場に搬入済みの</w:t>
      </w:r>
      <w:r w:rsidRPr="000E25B8">
        <w:rPr>
          <w:rFonts w:hAnsi="ＭＳ 明朝" w:hint="eastAsia"/>
        </w:rPr>
        <w:t>工事材料</w:t>
      </w:r>
      <w:r>
        <w:rPr>
          <w:rFonts w:hAnsi="ＭＳ 明朝" w:hint="eastAsia"/>
        </w:rPr>
        <w:t>及び製造工場等にある工場製品</w:t>
      </w:r>
      <w:r w:rsidR="00133634" w:rsidRPr="009829C6">
        <w:rPr>
          <w:rFonts w:hAnsi="ＭＳ 明朝" w:hint="eastAsia"/>
          <w:szCs w:val="18"/>
        </w:rPr>
        <w:t>の所有権は、部分払金の支払いにより、受注者から発注者に移転するものとする。ただし、第32条に規定する工事目的物の引渡しが完了するまでの保管は受注者の責任とし、引渡し完了前に生じた損害については、第28条の規定を準用する。</w:t>
      </w:r>
    </w:p>
    <w:p w14:paraId="52ED4CDA"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（部分引渡し）</w:t>
      </w:r>
    </w:p>
    <w:p w14:paraId="74AA302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第40条　工事目的物については、発注者が設計図書において工事の完成に先だって引渡しを受けるべきことを指定した部分（以下「指定部分」という。）がある場合において、当該指定部分の工事が完了したときについては、第32条中「工事」とあるのは「指定部分に係る工事」と、「工事目的物」とあるのは「指定部分に係る工事目的物」と、同条第６項及び第33条中「請負代金」とあるのは「部分引渡しに係る請負代金」と読み替えて、これらの規定を準用する。</w:t>
      </w:r>
    </w:p>
    <w:p w14:paraId="40055DEC"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規定により準用される第33条第１項の規定により請求することができる部分引渡しに係る請負代金の額は、次の式により算定する。この場合において、指定部分の相応する請負代金の額は、発注者と受注者とが協議して定める。</w:t>
      </w:r>
    </w:p>
    <w:p w14:paraId="28F0EAFF"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lastRenderedPageBreak/>
        <w:t xml:space="preserve">　　ただし、発注者が前項の規定により準用される第33条第１項の請求を受けた日から14日以内に協議が整わない場合には、発注者が定め、受注者に通知する。</w:t>
      </w:r>
    </w:p>
    <w:p w14:paraId="3D73FE52" w14:textId="77777777" w:rsidR="00133634" w:rsidRPr="009829C6" w:rsidRDefault="00133634" w:rsidP="006E78AA">
      <w:pPr>
        <w:pStyle w:val="af3"/>
        <w:spacing w:line="300" w:lineRule="exact"/>
        <w:ind w:left="341"/>
        <w:rPr>
          <w:rFonts w:ascii="ＭＳ 明朝" w:hAnsi="ＭＳ 明朝"/>
          <w:szCs w:val="18"/>
        </w:rPr>
      </w:pPr>
      <w:r w:rsidRPr="009829C6">
        <w:rPr>
          <w:rFonts w:ascii="ＭＳ 明朝" w:hAnsi="ＭＳ 明朝" w:hint="eastAsia"/>
          <w:szCs w:val="18"/>
        </w:rPr>
        <w:t>部分引渡しに係る請負代金の額＝指定部分に相応する請負代金の額×（１－前払金額／請負代金額）</w:t>
      </w:r>
    </w:p>
    <w:p w14:paraId="25F066C8"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（前払金等の不払いに対する工事中止）</w:t>
      </w:r>
    </w:p>
    <w:p w14:paraId="12A3DC14"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第41条　受注者は、発注者が第35条、第39条又は第40条において準用される第33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14:paraId="333EA171"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04C42C0B"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（契約不適合責任）</w:t>
      </w:r>
    </w:p>
    <w:p w14:paraId="74DA5A1D"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第42条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77C00C9C"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前項の場合において、受注者は、発注者に不相当な負担を課するものでないときは、発注者が請求した方法と異なる方法による履行の追完をすることができる。</w:t>
      </w:r>
    </w:p>
    <w:p w14:paraId="1DB0A31A"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1C6DDB9D" w14:textId="331B6ED2" w:rsidR="00133634" w:rsidRPr="009829C6" w:rsidRDefault="00133634" w:rsidP="006E78AA">
      <w:pPr>
        <w:spacing w:line="300" w:lineRule="exact"/>
        <w:ind w:leftChars="100" w:left="171"/>
        <w:rPr>
          <w:rFonts w:ascii="ＭＳ 明朝" w:hAnsi="ＭＳ 明朝" w:cs="Courier New"/>
        </w:rPr>
      </w:pPr>
      <w:r w:rsidRPr="009829C6">
        <w:rPr>
          <w:rFonts w:ascii="ＭＳ 明朝" w:hAnsi="ＭＳ 明朝" w:cs="Courier New" w:hint="eastAsia"/>
        </w:rPr>
        <w:t>(1)</w:t>
      </w:r>
      <w:r w:rsidR="00AC6932" w:rsidRPr="009829C6">
        <w:rPr>
          <w:rFonts w:ascii="ＭＳ 明朝" w:hAnsi="ＭＳ 明朝" w:cs="Courier New" w:hint="eastAsia"/>
        </w:rPr>
        <w:t xml:space="preserve"> </w:t>
      </w:r>
      <w:r w:rsidRPr="009829C6">
        <w:rPr>
          <w:rFonts w:ascii="ＭＳ 明朝" w:hAnsi="ＭＳ 明朝" w:cs="Courier New" w:hint="eastAsia"/>
        </w:rPr>
        <w:t>履行の追完が不能であるとき。</w:t>
      </w:r>
    </w:p>
    <w:p w14:paraId="3D8ECE3B" w14:textId="5A5C2B55" w:rsidR="00133634" w:rsidRPr="009829C6" w:rsidRDefault="00133634">
      <w:pPr>
        <w:spacing w:line="300" w:lineRule="exact"/>
        <w:ind w:leftChars="100" w:left="342" w:hangingChars="100" w:hanging="171"/>
        <w:rPr>
          <w:rFonts w:ascii="ＭＳ 明朝" w:hAnsi="ＭＳ 明朝" w:cs="Courier New"/>
        </w:rPr>
      </w:pPr>
      <w:r w:rsidRPr="009829C6">
        <w:rPr>
          <w:rFonts w:ascii="ＭＳ 明朝" w:hAnsi="ＭＳ 明朝" w:cs="Courier New" w:hint="eastAsia"/>
        </w:rPr>
        <w:t>(2)</w:t>
      </w:r>
      <w:r w:rsidR="00AC6932" w:rsidRPr="009829C6">
        <w:rPr>
          <w:rFonts w:ascii="ＭＳ 明朝" w:hAnsi="ＭＳ 明朝" w:cs="Courier New"/>
        </w:rPr>
        <w:t xml:space="preserve"> </w:t>
      </w:r>
      <w:r w:rsidRPr="009829C6">
        <w:rPr>
          <w:rFonts w:ascii="ＭＳ 明朝" w:hAnsi="ＭＳ 明朝" w:cs="Courier New" w:hint="eastAsia"/>
        </w:rPr>
        <w:t>受注者が履行の追完を拒絶する意思を明確に表示したとき。</w:t>
      </w:r>
    </w:p>
    <w:p w14:paraId="2A8A901E" w14:textId="5DAA2D0B" w:rsidR="00133634" w:rsidRPr="009829C6" w:rsidRDefault="00133634">
      <w:pPr>
        <w:spacing w:line="300" w:lineRule="exact"/>
        <w:ind w:leftChars="100" w:left="342" w:hangingChars="100" w:hanging="171"/>
        <w:rPr>
          <w:rFonts w:ascii="ＭＳ 明朝" w:hAnsi="ＭＳ 明朝" w:cs="Courier New"/>
        </w:rPr>
      </w:pPr>
      <w:r w:rsidRPr="009829C6">
        <w:rPr>
          <w:rFonts w:ascii="ＭＳ 明朝" w:hAnsi="ＭＳ 明朝" w:cs="Courier New" w:hint="eastAsia"/>
        </w:rPr>
        <w:t>(3)</w:t>
      </w:r>
      <w:r w:rsidR="00AC6932" w:rsidRPr="009829C6">
        <w:rPr>
          <w:rFonts w:ascii="ＭＳ 明朝" w:hAnsi="ＭＳ 明朝" w:cs="Courier New" w:hint="eastAsia"/>
        </w:rPr>
        <w:t xml:space="preserve"> </w:t>
      </w:r>
      <w:r w:rsidRPr="009829C6">
        <w:rPr>
          <w:rFonts w:ascii="ＭＳ 明朝" w:hAnsi="ＭＳ 明朝" w:cs="Courier New" w:hint="eastAsia"/>
        </w:rPr>
        <w:t>工事目的物の性質又は当事者の意思表示により、特定の日時又は一定の期間内に履行しなければ契約をした目的を達することができない場合において、受注</w:t>
      </w:r>
      <w:r w:rsidRPr="009829C6">
        <w:rPr>
          <w:rFonts w:ascii="ＭＳ 明朝" w:hAnsi="ＭＳ 明朝" w:cs="Courier New" w:hint="eastAsia"/>
        </w:rPr>
        <w:t>者が履行の追完をしないでその時期を経過したとき。</w:t>
      </w:r>
    </w:p>
    <w:p w14:paraId="20C78AD8" w14:textId="169B15A8" w:rsidR="00133634" w:rsidRPr="009829C6" w:rsidRDefault="00133634">
      <w:pPr>
        <w:pStyle w:val="aa"/>
        <w:spacing w:line="300" w:lineRule="exact"/>
        <w:ind w:leftChars="100" w:left="342" w:hanging="171"/>
        <w:rPr>
          <w:rFonts w:hAnsi="ＭＳ 明朝"/>
          <w:szCs w:val="18"/>
        </w:rPr>
      </w:pPr>
      <w:r w:rsidRPr="009829C6">
        <w:rPr>
          <w:rFonts w:hAnsi="ＭＳ 明朝" w:hint="eastAsia"/>
          <w:szCs w:val="18"/>
        </w:rPr>
        <w:t>(</w:t>
      </w:r>
      <w:r w:rsidRPr="009829C6">
        <w:rPr>
          <w:rFonts w:hAnsi="ＭＳ 明朝"/>
          <w:szCs w:val="18"/>
        </w:rPr>
        <w:t>4</w:t>
      </w:r>
      <w:r w:rsidRPr="009829C6">
        <w:rPr>
          <w:rFonts w:hAnsi="ＭＳ 明朝" w:hint="eastAsia"/>
          <w:szCs w:val="18"/>
        </w:rPr>
        <w:t>)</w:t>
      </w:r>
      <w:r w:rsidR="00AC6932" w:rsidRPr="009829C6">
        <w:rPr>
          <w:rFonts w:hAnsi="ＭＳ 明朝" w:hint="eastAsia"/>
          <w:szCs w:val="18"/>
        </w:rPr>
        <w:t xml:space="preserve"> </w:t>
      </w:r>
      <w:r w:rsidRPr="009829C6">
        <w:rPr>
          <w:rFonts w:ascii="Century" w:hAnsi="ＭＳ 明朝" w:cs="Times New Roman" w:hint="eastAsia"/>
          <w:szCs w:val="18"/>
        </w:rPr>
        <w:t>前３号に掲げる場合のほか、発注者がこの項の規定による催告をしても履行の追完を受ける見込みがないことが明らかであるとき。</w:t>
      </w:r>
    </w:p>
    <w:p w14:paraId="22263FEF"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（履行遅滞の場合における損害金等）</w:t>
      </w:r>
    </w:p>
    <w:p w14:paraId="306F87E5"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第43条　受注者の責めに帰すべき事由により工期内に工事を完成することができない場合においては、発注者は、損害金の支払いを受注者に請求することができる。</w:t>
      </w:r>
    </w:p>
    <w:p w14:paraId="41BD2E63"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損害金の額は、請負代金額から部分引渡しを受けた部分に相応する請負代金額を控除した額につき、遅延日数に応じ、契約日における政府契約の支払遅延防止等に関する法律第8条第1項の規定に基づき財務大臣が決定する率を乗じて計算した額とする。</w:t>
      </w:r>
    </w:p>
    <w:p w14:paraId="11A96FC6"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発注者の責めに帰すべき事由により第33条第２項（第40条において準用する場合を含む。）の規定による請負代金の支払いが遅れた場合においては、受注者は、未受領金額につき、遅延日数に応じ、契約日における政府契約の支払遅延防止等に関する法律第8条第1項の規定に基づき財務大臣が決定する率を乗じて計算した額の遅延利息の支払いを発注者に請求することができる。</w:t>
      </w:r>
    </w:p>
    <w:p w14:paraId="2C31B04F"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（不当な取引制限等に係る損害賠償金）</w:t>
      </w:r>
    </w:p>
    <w:p w14:paraId="09459514" w14:textId="77777777" w:rsidR="00133634" w:rsidRPr="009829C6" w:rsidRDefault="00133634" w:rsidP="00AD5CFD">
      <w:pPr>
        <w:pStyle w:val="ab"/>
        <w:spacing w:line="300" w:lineRule="exact"/>
        <w:ind w:left="171" w:hangingChars="100" w:hanging="171"/>
        <w:rPr>
          <w:rFonts w:hAnsi="ＭＳ 明朝"/>
          <w:sz w:val="18"/>
        </w:rPr>
      </w:pPr>
      <w:r w:rsidRPr="009829C6">
        <w:rPr>
          <w:rFonts w:hAnsi="ＭＳ 明朝" w:hint="eastAsia"/>
          <w:sz w:val="18"/>
        </w:rPr>
        <w:t>第</w:t>
      </w:r>
      <w:r w:rsidRPr="009829C6">
        <w:rPr>
          <w:rFonts w:hAnsi="ＭＳ 明朝"/>
          <w:sz w:val="18"/>
        </w:rPr>
        <w:t>43条の２　受注者は、次の各号のいずれかに該当するときは、発注者に対し、損害賠償金として、この契約の請負代金額の100分の20に相当する額を、発注者の指定する期間内に納付しなければならない。この契約が履行された場合において次の各号のいずれかに該当するときも、同様とする。</w:t>
      </w:r>
    </w:p>
    <w:p w14:paraId="4D74D397" w14:textId="3F0D750C" w:rsidR="00133634" w:rsidRPr="009829C6" w:rsidRDefault="00133634" w:rsidP="00AD5CFD">
      <w:pPr>
        <w:pStyle w:val="ab"/>
        <w:spacing w:line="300" w:lineRule="exact"/>
        <w:ind w:leftChars="100" w:left="342" w:hangingChars="100" w:hanging="171"/>
        <w:rPr>
          <w:rFonts w:hAnsi="ＭＳ 明朝"/>
          <w:sz w:val="18"/>
        </w:rPr>
      </w:pPr>
      <w:r w:rsidRPr="009829C6">
        <w:rPr>
          <w:rFonts w:hAnsi="ＭＳ 明朝"/>
          <w:sz w:val="18"/>
        </w:rPr>
        <w:t>(1)</w:t>
      </w:r>
      <w:r w:rsidR="00AC6932" w:rsidRPr="009829C6">
        <w:rPr>
          <w:rFonts w:hAnsi="ＭＳ 明朝"/>
          <w:sz w:val="18"/>
        </w:rPr>
        <w:t xml:space="preserve"> </w:t>
      </w:r>
      <w:r w:rsidRPr="009829C6">
        <w:rPr>
          <w:rFonts w:hAnsi="ＭＳ 明朝"/>
          <w:sz w:val="18"/>
        </w:rPr>
        <w:t>受注者（受注者が共同企業体であるときは、その構成員のいずれかの者。以下この項において同じ。）が、この契約について、私的独占の禁止及び公正取引の確保に関する法律（昭和22年法律第54号。以下「独占禁止法」という。）第３条又は第８条第１号の規定に違反するとして、排除措置命令等（独占禁止法第49条に規定する排除措置命令又は独占禁止法第62条第１項に規定する納付命令（同法第7条の</w:t>
      </w:r>
      <w:r w:rsidR="00F8345C" w:rsidRPr="009829C6">
        <w:rPr>
          <w:rFonts w:hAnsi="ＭＳ 明朝" w:hint="eastAsia"/>
          <w:sz w:val="18"/>
        </w:rPr>
        <w:t>9</w:t>
      </w:r>
      <w:r w:rsidRPr="009829C6">
        <w:rPr>
          <w:rFonts w:hAnsi="ＭＳ 明朝"/>
          <w:sz w:val="18"/>
        </w:rPr>
        <w:t>第</w:t>
      </w:r>
      <w:r w:rsidR="00F8345C" w:rsidRPr="009829C6">
        <w:rPr>
          <w:rFonts w:hAnsi="ＭＳ 明朝" w:hint="eastAsia"/>
          <w:sz w:val="18"/>
        </w:rPr>
        <w:t>2</w:t>
      </w:r>
      <w:r w:rsidRPr="009829C6">
        <w:rPr>
          <w:rFonts w:hAnsi="ＭＳ 明朝"/>
          <w:sz w:val="18"/>
        </w:rPr>
        <w:t>項又は第20条の2から第20条の6までの規定による命令を除く。以下「納付命令」という。）をいう。以下同じ。）を受け、これらが確定したとき（確定した納付命令が独占禁止法第63条第２項に基づき取り消されたときを含む。以下同じ。）。</w:t>
      </w:r>
    </w:p>
    <w:p w14:paraId="15E631F5" w14:textId="2582A304" w:rsidR="00133634" w:rsidRPr="009829C6" w:rsidRDefault="00133634" w:rsidP="006E78AA">
      <w:pPr>
        <w:pStyle w:val="ab"/>
        <w:spacing w:line="300" w:lineRule="exact"/>
        <w:ind w:leftChars="100" w:left="342" w:hangingChars="100" w:hanging="171"/>
        <w:rPr>
          <w:rFonts w:hAnsi="ＭＳ 明朝"/>
          <w:sz w:val="18"/>
        </w:rPr>
      </w:pPr>
      <w:r w:rsidRPr="009829C6">
        <w:rPr>
          <w:rFonts w:hAnsi="ＭＳ 明朝"/>
          <w:sz w:val="18"/>
        </w:rPr>
        <w:t xml:space="preserve">(2) </w:t>
      </w:r>
      <w:r w:rsidRPr="009829C6">
        <w:rPr>
          <w:rFonts w:hAnsi="ＭＳ 明朝" w:hint="eastAsia"/>
          <w:sz w:val="18"/>
        </w:rPr>
        <w:t>この契約について、確定した排除措置命令等（受注者以外の者に対するものに限る。）において、</w:t>
      </w:r>
      <w:r w:rsidR="00BA5EE4" w:rsidRPr="00BA5EE4">
        <w:rPr>
          <w:rFonts w:hAnsi="ＭＳ 明朝" w:hint="eastAsia"/>
          <w:sz w:val="18"/>
        </w:rPr>
        <w:t>受注者に</w:t>
      </w:r>
      <w:r w:rsidRPr="009829C6">
        <w:rPr>
          <w:rFonts w:hAnsi="ＭＳ 明朝" w:hint="eastAsia"/>
          <w:sz w:val="18"/>
        </w:rPr>
        <w:t>独占禁止法第３条又は第８条第１号の規定に違反する行為があったとされたとき。</w:t>
      </w:r>
    </w:p>
    <w:p w14:paraId="3B173F46" w14:textId="77777777" w:rsidR="00133634" w:rsidRPr="009829C6" w:rsidRDefault="00133634" w:rsidP="006E78AA">
      <w:pPr>
        <w:pStyle w:val="ab"/>
        <w:spacing w:line="300" w:lineRule="exact"/>
        <w:ind w:leftChars="100" w:left="342" w:hangingChars="100" w:hanging="171"/>
        <w:rPr>
          <w:rFonts w:hAnsi="ＭＳ 明朝"/>
          <w:sz w:val="18"/>
        </w:rPr>
      </w:pPr>
      <w:r w:rsidRPr="009829C6">
        <w:rPr>
          <w:rFonts w:hAnsi="ＭＳ 明朝"/>
          <w:sz w:val="18"/>
        </w:rPr>
        <w:lastRenderedPageBreak/>
        <w:t xml:space="preserve">(3) </w:t>
      </w:r>
      <w:r w:rsidRPr="009829C6">
        <w:rPr>
          <w:rFonts w:hAnsi="ＭＳ 明朝" w:hint="eastAsia"/>
          <w:sz w:val="18"/>
        </w:rPr>
        <w:t>確定した排除措置命令等において、受注者に独占禁止法第３条又は第８条第１号の規定に違反する行為があったとされた期間及び当該行為の対象となった取引分野が示された場合（この契約が示された場合を除く。）に、この契約が、当該期間における入札又は見積書の徴取によるものであり、かつ、当該取引分野に該当するとき。</w:t>
      </w:r>
    </w:p>
    <w:p w14:paraId="05E32DE9" w14:textId="0612C312" w:rsidR="00133634" w:rsidRPr="009829C6" w:rsidRDefault="00133634" w:rsidP="006E78AA">
      <w:pPr>
        <w:pStyle w:val="ab"/>
        <w:spacing w:line="300" w:lineRule="exact"/>
        <w:ind w:leftChars="100" w:left="342" w:hangingChars="100" w:hanging="171"/>
        <w:rPr>
          <w:rFonts w:hAnsi="ＭＳ 明朝"/>
          <w:b/>
          <w:sz w:val="18"/>
        </w:rPr>
      </w:pPr>
      <w:r w:rsidRPr="009829C6">
        <w:rPr>
          <w:rFonts w:hAnsi="ＭＳ 明朝"/>
          <w:sz w:val="18"/>
        </w:rPr>
        <w:t>(4)</w:t>
      </w:r>
      <w:r w:rsidR="00AC6932" w:rsidRPr="009829C6">
        <w:rPr>
          <w:rFonts w:hAnsi="ＭＳ 明朝"/>
          <w:sz w:val="18"/>
        </w:rPr>
        <w:t xml:space="preserve"> </w:t>
      </w:r>
      <w:r w:rsidRPr="009829C6">
        <w:rPr>
          <w:rFonts w:hAnsi="ＭＳ 明朝"/>
          <w:sz w:val="18"/>
        </w:rPr>
        <w:t>受注者又は受注者の役員若しくは使用人が、この契約について、刑法（明治40年法律第45号）第96</w:t>
      </w:r>
    </w:p>
    <w:p w14:paraId="7764F013" w14:textId="77777777" w:rsidR="00133634" w:rsidRPr="009829C6" w:rsidRDefault="00133634">
      <w:pPr>
        <w:pStyle w:val="ab"/>
        <w:spacing w:line="300" w:lineRule="exact"/>
        <w:ind w:leftChars="200" w:left="341"/>
        <w:rPr>
          <w:rFonts w:hAnsi="ＭＳ 明朝"/>
          <w:sz w:val="18"/>
        </w:rPr>
      </w:pPr>
      <w:r w:rsidRPr="009829C6">
        <w:rPr>
          <w:rFonts w:hAnsi="ＭＳ 明朝" w:hint="eastAsia"/>
          <w:sz w:val="18"/>
        </w:rPr>
        <w:t>条の６又は独占禁止法第</w:t>
      </w:r>
      <w:r w:rsidRPr="009829C6">
        <w:rPr>
          <w:rFonts w:hAnsi="ＭＳ 明朝"/>
          <w:sz w:val="18"/>
        </w:rPr>
        <w:t>89条第１項若しくは第95条第１項第１号の規定に該当することにより有罪判決を受け、当該判決が確定したとき。</w:t>
      </w:r>
    </w:p>
    <w:p w14:paraId="765AFE16"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２　前項の場合において、受注者がこの契約について行った独占禁止法第３条若しくは第８条第１号の規定に違反する行為又は受注者若しくは受注者の役員若しくは使用人がこの契約について行った刑法第96条の６に規定する行為により発注者が受けた損害額から前項の規定に基づき納付される額を控除して残余の額があるときは、発注者は、当該残余の額についてさらに損害賠償を請求する。</w:t>
      </w:r>
    </w:p>
    <w:p w14:paraId="1BD2957E" w14:textId="479F7B29" w:rsidR="00133634" w:rsidRPr="009829C6" w:rsidRDefault="00133634">
      <w:pPr>
        <w:pStyle w:val="aa"/>
        <w:spacing w:line="300" w:lineRule="exact"/>
        <w:ind w:left="171" w:hanging="171"/>
        <w:rPr>
          <w:rFonts w:hAnsi="ＭＳ 明朝"/>
          <w:szCs w:val="18"/>
        </w:rPr>
      </w:pPr>
      <w:r w:rsidRPr="009829C6">
        <w:rPr>
          <w:rFonts w:hAnsi="ＭＳ 明朝" w:hint="eastAsia"/>
          <w:szCs w:val="18"/>
        </w:rPr>
        <w:t>３　第１項の規定により受注者が損害賠償金を納付する場合においては、当該損害賠償金のうち、当該契約に係る支払済みの代金の請負代金額に対する割合に相当する部分について、当該代金の支払の日から</w:t>
      </w:r>
      <w:r w:rsidR="00BA5EE4" w:rsidRPr="00BA5EE4">
        <w:rPr>
          <w:rFonts w:hAnsi="ＭＳ 明朝" w:hint="eastAsia"/>
          <w:szCs w:val="18"/>
        </w:rPr>
        <w:t>発注者の指定する支払期日まで</w:t>
      </w:r>
      <w:r w:rsidRPr="009829C6">
        <w:rPr>
          <w:rFonts w:hAnsi="ＭＳ 明朝" w:hint="eastAsia"/>
          <w:szCs w:val="18"/>
        </w:rPr>
        <w:t>、</w:t>
      </w:r>
      <w:r w:rsidR="00BA5EE4" w:rsidRPr="00BA5EE4">
        <w:rPr>
          <w:rFonts w:hAnsi="ＭＳ 明朝" w:hint="eastAsia"/>
          <w:szCs w:val="18"/>
        </w:rPr>
        <w:t>当該代金の</w:t>
      </w:r>
      <w:r w:rsidRPr="009829C6">
        <w:rPr>
          <w:rFonts w:hAnsi="ＭＳ 明朝" w:hint="eastAsia"/>
          <w:szCs w:val="18"/>
        </w:rPr>
        <w:t>支払の日における民事法定利率（民法第404条第３項の規定に基づき法務省令で定める率を言う。以下同じ。）の割合による利息を付さなければならない。</w:t>
      </w:r>
    </w:p>
    <w:p w14:paraId="78BDD438"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（発注者の解除権）</w:t>
      </w:r>
    </w:p>
    <w:p w14:paraId="25835332"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第44条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A1B598A" w14:textId="6865300A" w:rsidR="00133634" w:rsidRPr="009829C6" w:rsidRDefault="00133634" w:rsidP="00AD5CFD">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w:t>
      </w:r>
      <w:r w:rsidRPr="009829C6">
        <w:rPr>
          <w:rFonts w:ascii="ＭＳ 明朝" w:hAnsi="ＭＳ 明朝" w:cs="Courier New"/>
        </w:rPr>
        <w:t>1</w:t>
      </w:r>
      <w:r w:rsidRPr="009829C6">
        <w:rPr>
          <w:rFonts w:ascii="ＭＳ 明朝" w:hAnsi="ＭＳ 明朝" w:cs="Courier New" w:hint="eastAsia"/>
        </w:rPr>
        <w:t>)</w:t>
      </w:r>
      <w:r w:rsidR="00AC6932" w:rsidRPr="009829C6">
        <w:rPr>
          <w:rFonts w:ascii="ＭＳ 明朝" w:hAnsi="ＭＳ 明朝" w:cs="Courier New" w:hint="eastAsia"/>
        </w:rPr>
        <w:t xml:space="preserve"> </w:t>
      </w:r>
      <w:r w:rsidRPr="009829C6">
        <w:rPr>
          <w:rFonts w:ascii="ＭＳ 明朝" w:hAnsi="ＭＳ 明朝" w:cs="Courier New" w:hint="eastAsia"/>
        </w:rPr>
        <w:t>正当な理由なく、工事に着手すべき期日を過ぎて　　　　も工事に着手しないとき。</w:t>
      </w:r>
    </w:p>
    <w:p w14:paraId="4646DBB3" w14:textId="1BBEC2DE" w:rsidR="00133634" w:rsidRPr="009829C6" w:rsidRDefault="00133634" w:rsidP="006E78AA">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(2)</w:t>
      </w:r>
      <w:r w:rsidR="00AC6932" w:rsidRPr="009829C6">
        <w:rPr>
          <w:rFonts w:ascii="ＭＳ 明朝" w:hAnsi="ＭＳ 明朝" w:cs="Courier New" w:hint="eastAsia"/>
        </w:rPr>
        <w:t xml:space="preserve"> </w:t>
      </w:r>
      <w:r w:rsidRPr="009829C6">
        <w:rPr>
          <w:rFonts w:ascii="ＭＳ 明朝" w:hAnsi="ＭＳ 明朝" w:cs="Courier New" w:hint="eastAsia"/>
        </w:rPr>
        <w:t>工期内に完成しないとき又は工期経過後相当の期間内に工事を完成する見込みがないと認められるとき。</w:t>
      </w:r>
    </w:p>
    <w:p w14:paraId="27673054" w14:textId="74E8F770" w:rsidR="00133634" w:rsidRPr="009829C6" w:rsidRDefault="00133634" w:rsidP="006E78AA">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(3)</w:t>
      </w:r>
      <w:r w:rsidR="00AC6932" w:rsidRPr="009829C6">
        <w:rPr>
          <w:rFonts w:ascii="ＭＳ 明朝" w:hAnsi="ＭＳ 明朝" w:cs="Courier New" w:hint="eastAsia"/>
        </w:rPr>
        <w:t xml:space="preserve"> </w:t>
      </w:r>
      <w:r w:rsidRPr="009829C6">
        <w:rPr>
          <w:rFonts w:ascii="ＭＳ 明朝" w:hAnsi="ＭＳ 明朝" w:cs="Courier New" w:hint="eastAsia"/>
        </w:rPr>
        <w:t>第11条第1項</w:t>
      </w:r>
      <w:r w:rsidR="00482CC9" w:rsidRPr="009829C6">
        <w:rPr>
          <w:rFonts w:ascii="ＭＳ 明朝" w:hAnsi="ＭＳ 明朝" w:cs="Courier New" w:hint="eastAsia"/>
        </w:rPr>
        <w:t>第２</w:t>
      </w:r>
      <w:r w:rsidR="00CC5D7B">
        <w:rPr>
          <w:rFonts w:ascii="ＭＳ 明朝" w:hAnsi="ＭＳ 明朝" w:cs="Courier New" w:hint="eastAsia"/>
        </w:rPr>
        <w:t>号</w:t>
      </w:r>
      <w:r w:rsidRPr="009829C6">
        <w:rPr>
          <w:rFonts w:ascii="ＭＳ 明朝" w:hAnsi="ＭＳ 明朝" w:cs="Courier New" w:hint="eastAsia"/>
        </w:rPr>
        <w:t>に</w:t>
      </w:r>
      <w:r w:rsidR="00482CC9" w:rsidRPr="009829C6">
        <w:rPr>
          <w:rFonts w:ascii="ＭＳ 明朝" w:hAnsi="ＭＳ 明朝" w:cs="Courier New" w:hint="eastAsia"/>
        </w:rPr>
        <w:t>掲げる</w:t>
      </w:r>
      <w:r w:rsidRPr="009829C6">
        <w:rPr>
          <w:rFonts w:ascii="ＭＳ 明朝" w:hAnsi="ＭＳ 明朝" w:cs="Courier New" w:hint="eastAsia"/>
        </w:rPr>
        <w:t>者を設置しなかったとき。</w:t>
      </w:r>
    </w:p>
    <w:p w14:paraId="3CB5D93D" w14:textId="6D5D0C03"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(4)</w:t>
      </w:r>
      <w:r w:rsidR="00AC6932" w:rsidRPr="009829C6">
        <w:rPr>
          <w:rFonts w:ascii="ＭＳ 明朝" w:hAnsi="ＭＳ 明朝" w:cs="Courier New" w:hint="eastAsia"/>
        </w:rPr>
        <w:t xml:space="preserve"> </w:t>
      </w:r>
      <w:r w:rsidRPr="009829C6">
        <w:rPr>
          <w:rFonts w:ascii="ＭＳ 明朝" w:hAnsi="ＭＳ 明朝" w:cs="Courier New" w:hint="eastAsia"/>
        </w:rPr>
        <w:t>正当な理由なく、第42条第１項の履行の追完がなされないとき。</w:t>
      </w:r>
    </w:p>
    <w:p w14:paraId="275BC105" w14:textId="40963E75"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w:t>
      </w:r>
      <w:r w:rsidRPr="009829C6">
        <w:rPr>
          <w:rFonts w:ascii="ＭＳ 明朝" w:hAnsi="ＭＳ 明朝" w:cs="Courier New"/>
        </w:rPr>
        <w:t>5</w:t>
      </w:r>
      <w:r w:rsidRPr="009829C6">
        <w:rPr>
          <w:rFonts w:ascii="ＭＳ 明朝" w:hAnsi="ＭＳ 明朝" w:cs="Courier New" w:hint="eastAsia"/>
        </w:rPr>
        <w:t>)</w:t>
      </w:r>
      <w:r w:rsidR="00AC6932" w:rsidRPr="009829C6">
        <w:rPr>
          <w:rFonts w:ascii="ＭＳ 明朝" w:hAnsi="ＭＳ 明朝" w:cs="Courier New"/>
        </w:rPr>
        <w:t xml:space="preserve"> </w:t>
      </w:r>
      <w:r w:rsidRPr="009829C6">
        <w:rPr>
          <w:rFonts w:ascii="ＭＳ 明朝" w:hAnsi="ＭＳ 明朝" w:cs="Courier New" w:hint="eastAsia"/>
        </w:rPr>
        <w:t>この契約の履行にあたり発注者の指示に従わないと</w:t>
      </w:r>
      <w:r w:rsidRPr="009829C6">
        <w:rPr>
          <w:rFonts w:ascii="ＭＳ 明朝" w:hAnsi="ＭＳ 明朝" w:cs="Courier New" w:hint="eastAsia"/>
        </w:rPr>
        <w:t>き又は発注者の職務の執行を妨げたとき。</w:t>
      </w:r>
    </w:p>
    <w:p w14:paraId="060897B7" w14:textId="2F4157D3"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(6) コンプライアンス条例の規定に基づく調査に正当な理由なく協力しないとき又は同条例の規定に基づく勧告に正当な理由なく従わないとき。</w:t>
      </w:r>
    </w:p>
    <w:p w14:paraId="12B0F21E" w14:textId="2967A7D2"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(7)</w:t>
      </w:r>
      <w:r w:rsidR="00AC6932" w:rsidRPr="009829C6">
        <w:rPr>
          <w:rFonts w:ascii="ＭＳ 明朝" w:hAnsi="ＭＳ 明朝" w:cs="Courier New"/>
        </w:rPr>
        <w:t xml:space="preserve"> </w:t>
      </w:r>
      <w:r w:rsidRPr="009829C6">
        <w:rPr>
          <w:rFonts w:ascii="ＭＳ 明朝" w:hAnsi="ＭＳ 明朝" w:cs="Courier New" w:hint="eastAsia"/>
        </w:rPr>
        <w:t>前各号に掲げる場合のほか、この契約に違反したとき。</w:t>
      </w:r>
    </w:p>
    <w:p w14:paraId="294529F0" w14:textId="77777777" w:rsidR="00133634" w:rsidRPr="009829C6" w:rsidRDefault="00133634">
      <w:pPr>
        <w:spacing w:line="300" w:lineRule="exact"/>
        <w:ind w:left="171" w:hangingChars="100" w:hanging="171"/>
        <w:rPr>
          <w:rFonts w:ascii="ＭＳ 明朝" w:hAnsi="ＭＳ 明朝" w:cs="Courier New"/>
        </w:rPr>
      </w:pPr>
      <w:r w:rsidRPr="009829C6">
        <w:rPr>
          <w:rFonts w:ascii="ＭＳ 明朝" w:hAnsi="ＭＳ 明朝" w:cs="Courier New" w:hint="eastAsia"/>
        </w:rPr>
        <w:t>２　発注者は、受注者が次の各号にいずれかに該当するときは、前項の催告をすることなく、直ちにこの契約を解除することができる。</w:t>
      </w:r>
    </w:p>
    <w:p w14:paraId="5D66A923" w14:textId="06AFA500"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(1)</w:t>
      </w:r>
      <w:r w:rsidR="00AC6932" w:rsidRPr="009829C6">
        <w:rPr>
          <w:rFonts w:ascii="ＭＳ 明朝" w:hAnsi="ＭＳ 明朝" w:cs="Courier New"/>
        </w:rPr>
        <w:t xml:space="preserve"> </w:t>
      </w:r>
      <w:r w:rsidRPr="009829C6">
        <w:rPr>
          <w:rFonts w:ascii="ＭＳ 明朝" w:hAnsi="ＭＳ 明朝" w:cs="Courier New" w:hint="eastAsia"/>
        </w:rPr>
        <w:t>第６条第１項の規定に違反して請負代金債権を譲渡したとき。</w:t>
      </w:r>
    </w:p>
    <w:p w14:paraId="46739275" w14:textId="1858FA95"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w:t>
      </w:r>
      <w:r w:rsidRPr="009829C6">
        <w:rPr>
          <w:rFonts w:ascii="ＭＳ 明朝" w:hAnsi="ＭＳ 明朝" w:cs="Courier New"/>
        </w:rPr>
        <w:t>2</w:t>
      </w:r>
      <w:r w:rsidRPr="009829C6">
        <w:rPr>
          <w:rFonts w:ascii="ＭＳ 明朝" w:hAnsi="ＭＳ 明朝" w:cs="Courier New" w:hint="eastAsia"/>
        </w:rPr>
        <w:t>)</w:t>
      </w:r>
      <w:r w:rsidR="00AC6932" w:rsidRPr="009829C6">
        <w:rPr>
          <w:rFonts w:ascii="ＭＳ 明朝" w:hAnsi="ＭＳ 明朝" w:cs="Courier New"/>
        </w:rPr>
        <w:t xml:space="preserve"> </w:t>
      </w:r>
      <w:r w:rsidRPr="009829C6">
        <w:rPr>
          <w:rFonts w:ascii="ＭＳ 明朝" w:hAnsi="ＭＳ 明朝" w:cs="Courier New" w:hint="eastAsia"/>
        </w:rPr>
        <w:t>この契約の目的物を完成させることができないことが明らかであるとき。</w:t>
      </w:r>
    </w:p>
    <w:p w14:paraId="5AC67E2D" w14:textId="71A7606C"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w:t>
      </w:r>
      <w:r w:rsidRPr="009829C6">
        <w:rPr>
          <w:rFonts w:ascii="ＭＳ 明朝" w:hAnsi="ＭＳ 明朝" w:cs="Courier New"/>
        </w:rPr>
        <w:t>3</w:t>
      </w:r>
      <w:r w:rsidRPr="009829C6">
        <w:rPr>
          <w:rFonts w:ascii="ＭＳ 明朝" w:hAnsi="ＭＳ 明朝" w:cs="Courier New" w:hint="eastAsia"/>
        </w:rPr>
        <w:t>)</w:t>
      </w:r>
      <w:r w:rsidR="00AC6932" w:rsidRPr="009829C6">
        <w:rPr>
          <w:rFonts w:ascii="ＭＳ 明朝" w:hAnsi="ＭＳ 明朝" w:cs="Courier New"/>
        </w:rPr>
        <w:t xml:space="preserve"> </w:t>
      </w:r>
      <w:r w:rsidRPr="009829C6">
        <w:rPr>
          <w:rFonts w:ascii="ＭＳ 明朝" w:hAnsi="ＭＳ 明朝" w:cs="Courier New" w:hint="eastAsia"/>
        </w:rPr>
        <w:t>引き渡された工事目的物に契約不適合がある場合において、その不適合が目的物を除却した上で再び建設しなければ、契約の目的を達成することができないものであるとき。</w:t>
      </w:r>
    </w:p>
    <w:p w14:paraId="0BE35EDD" w14:textId="365E47FD"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w:t>
      </w:r>
      <w:r w:rsidRPr="009829C6">
        <w:rPr>
          <w:rFonts w:ascii="ＭＳ 明朝" w:hAnsi="ＭＳ 明朝" w:cs="Courier New"/>
        </w:rPr>
        <w:t>4</w:t>
      </w:r>
      <w:r w:rsidRPr="009829C6">
        <w:rPr>
          <w:rFonts w:ascii="ＭＳ 明朝" w:hAnsi="ＭＳ 明朝" w:cs="Courier New" w:hint="eastAsia"/>
        </w:rPr>
        <w:t>)</w:t>
      </w:r>
      <w:r w:rsidR="00AC6932" w:rsidRPr="009829C6">
        <w:rPr>
          <w:rFonts w:ascii="ＭＳ 明朝" w:hAnsi="ＭＳ 明朝" w:cs="Courier New"/>
        </w:rPr>
        <w:t xml:space="preserve"> </w:t>
      </w:r>
      <w:r w:rsidRPr="009829C6">
        <w:rPr>
          <w:rFonts w:ascii="ＭＳ 明朝" w:hAnsi="ＭＳ 明朝" w:cs="Courier New" w:hint="eastAsia"/>
        </w:rPr>
        <w:t>受注者がこの契約の目的物の完成の債務の履行を拒絶する意思を明確に表示したとき。</w:t>
      </w:r>
    </w:p>
    <w:p w14:paraId="2CBB07F2" w14:textId="4469F786"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(5)</w:t>
      </w:r>
      <w:r w:rsidR="00AC6932" w:rsidRPr="009829C6">
        <w:rPr>
          <w:rFonts w:ascii="ＭＳ 明朝" w:hAnsi="ＭＳ 明朝" w:cs="Courier New"/>
        </w:rPr>
        <w:t xml:space="preserve"> </w:t>
      </w:r>
      <w:r w:rsidRPr="009829C6">
        <w:rPr>
          <w:rFonts w:ascii="ＭＳ 明朝" w:hAnsi="ＭＳ 明朝" w:cs="Courier New" w:hint="eastAsia"/>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1E2CA994" w14:textId="5D3FCA27"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(6)</w:t>
      </w:r>
      <w:r w:rsidR="00AC6932" w:rsidRPr="009829C6">
        <w:rPr>
          <w:rFonts w:ascii="ＭＳ 明朝" w:hAnsi="ＭＳ 明朝" w:cs="Courier New" w:hint="eastAsia"/>
        </w:rPr>
        <w:t xml:space="preserve"> </w:t>
      </w:r>
      <w:r w:rsidRPr="009829C6">
        <w:rPr>
          <w:rFonts w:ascii="ＭＳ 明朝" w:hAnsi="ＭＳ 明朝" w:cs="Courier New" w:hint="eastAsia"/>
        </w:rPr>
        <w:t>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3272645D" w14:textId="61E7291D"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(7)</w:t>
      </w:r>
      <w:r w:rsidR="00AC6932" w:rsidRPr="009829C6">
        <w:rPr>
          <w:rFonts w:ascii="ＭＳ 明朝" w:hAnsi="ＭＳ 明朝" w:cs="Courier New" w:hint="eastAsia"/>
        </w:rPr>
        <w:t xml:space="preserve"> </w:t>
      </w:r>
      <w:r w:rsidRPr="009829C6">
        <w:rPr>
          <w:rFonts w:ascii="ＭＳ 明朝" w:hAnsi="ＭＳ 明朝" w:cs="Courier New" w:hint="eastAsia"/>
        </w:rPr>
        <w:t>前各号に掲げる場合のほか、受注者がその債務の履行をせず、発注者が前項の催告をしても契約をした目的を達するのに足りる履行がされる見込みがないことが明らかであるとき。</w:t>
      </w:r>
    </w:p>
    <w:p w14:paraId="69811634" w14:textId="5EDBFA84"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(8)</w:t>
      </w:r>
      <w:r w:rsidR="00AC6932" w:rsidRPr="009829C6">
        <w:rPr>
          <w:rFonts w:ascii="ＭＳ 明朝" w:hAnsi="ＭＳ 明朝" w:cs="Courier New" w:hint="eastAsia"/>
        </w:rPr>
        <w:t xml:space="preserve"> </w:t>
      </w:r>
      <w:r w:rsidRPr="009829C6">
        <w:rPr>
          <w:rFonts w:ascii="ＭＳ 明朝" w:hAnsi="ＭＳ 明朝" w:cs="Courier New" w:hint="eastAsia"/>
        </w:rPr>
        <w:t>第46条の規定によらないでこの契約の解除を申し出たとき。</w:t>
      </w:r>
    </w:p>
    <w:p w14:paraId="183DC19A" w14:textId="4CDF024D" w:rsidR="00133634" w:rsidRPr="009829C6" w:rsidRDefault="00133634">
      <w:pPr>
        <w:spacing w:line="300" w:lineRule="exact"/>
        <w:ind w:left="341" w:hangingChars="200" w:hanging="341"/>
        <w:rPr>
          <w:rFonts w:ascii="ＭＳ 明朝" w:hAnsi="ＭＳ 明朝" w:cs="Courier New"/>
        </w:rPr>
      </w:pPr>
      <w:r w:rsidRPr="009829C6">
        <w:rPr>
          <w:rFonts w:ascii="ＭＳ 明朝" w:hAnsi="ＭＳ 明朝" w:cs="Courier New" w:hint="eastAsia"/>
        </w:rPr>
        <w:t xml:space="preserve">　(</w:t>
      </w:r>
      <w:r w:rsidRPr="009829C6">
        <w:rPr>
          <w:rFonts w:ascii="ＭＳ 明朝" w:hAnsi="ＭＳ 明朝" w:cs="Courier New"/>
        </w:rPr>
        <w:t>9</w:t>
      </w:r>
      <w:r w:rsidRPr="009829C6">
        <w:rPr>
          <w:rFonts w:ascii="ＭＳ 明朝" w:hAnsi="ＭＳ 明朝" w:cs="Courier New" w:hint="eastAsia"/>
        </w:rPr>
        <w:t>)</w:t>
      </w:r>
      <w:r w:rsidR="00AC6932" w:rsidRPr="009829C6">
        <w:rPr>
          <w:rFonts w:ascii="ＭＳ 明朝" w:hAnsi="ＭＳ 明朝" w:cs="Courier New"/>
        </w:rPr>
        <w:t xml:space="preserve"> </w:t>
      </w:r>
      <w:r w:rsidRPr="009829C6">
        <w:rPr>
          <w:rFonts w:ascii="ＭＳ 明朝" w:hAnsi="ＭＳ 明朝" w:cs="Courier New" w:hint="eastAsia"/>
        </w:rPr>
        <w:t>大阪市暴力団排除条例第２条第１号に規定する暴力団（以下「暴力団」という。）、暴力団員又は暴力団密接関係者に、本契約から生じる請負代金債権を譲渡したとき。</w:t>
      </w:r>
    </w:p>
    <w:p w14:paraId="1438FC54" w14:textId="77777777" w:rsidR="00133634" w:rsidRPr="009829C6" w:rsidRDefault="00133634">
      <w:pPr>
        <w:spacing w:line="300" w:lineRule="exact"/>
        <w:ind w:leftChars="100" w:left="342" w:hangingChars="100" w:hanging="171"/>
        <w:rPr>
          <w:rFonts w:ascii="ＭＳ 明朝" w:hAnsi="ＭＳ 明朝" w:cs="Courier New"/>
        </w:rPr>
      </w:pPr>
      <w:r w:rsidRPr="009829C6">
        <w:rPr>
          <w:rFonts w:ascii="ＭＳ 明朝" w:hAnsi="ＭＳ 明朝" w:cs="Courier New" w:hint="eastAsia"/>
        </w:rPr>
        <w:t>(1</w:t>
      </w:r>
      <w:r w:rsidRPr="009829C6">
        <w:rPr>
          <w:rFonts w:ascii="ＭＳ 明朝" w:hAnsi="ＭＳ 明朝" w:cs="Courier New"/>
        </w:rPr>
        <w:t>0</w:t>
      </w:r>
      <w:r w:rsidRPr="009829C6">
        <w:rPr>
          <w:rFonts w:ascii="ＭＳ 明朝" w:hAnsi="ＭＳ 明朝" w:cs="Courier New" w:hint="eastAsia"/>
        </w:rPr>
        <w:t>) 受注者が発注者に重大な損害又は危害を及ぼしたとき。</w:t>
      </w:r>
    </w:p>
    <w:p w14:paraId="6934CBA6" w14:textId="77777777" w:rsidR="00133634" w:rsidRPr="009829C6" w:rsidRDefault="00133634">
      <w:pPr>
        <w:spacing w:line="300" w:lineRule="exact"/>
        <w:ind w:left="171" w:hangingChars="100" w:hanging="171"/>
        <w:rPr>
          <w:rFonts w:hAnsi="ＭＳ 明朝"/>
        </w:rPr>
      </w:pPr>
      <w:r w:rsidRPr="009829C6">
        <w:rPr>
          <w:rFonts w:ascii="ＭＳ 明朝" w:hAnsi="ＭＳ 明朝" w:cs="Courier New" w:hint="eastAsia"/>
        </w:rPr>
        <w:t>３　前各項各号に掲げる事項が発注者の責めに帰すべき事由によるものであるときは、発注者は、前２項の規定による契約の解除をすることができない。</w:t>
      </w:r>
    </w:p>
    <w:p w14:paraId="297594CB" w14:textId="77777777" w:rsidR="00133634" w:rsidRPr="009829C6" w:rsidRDefault="00133634" w:rsidP="00133634">
      <w:pPr>
        <w:pStyle w:val="ab"/>
        <w:spacing w:line="300" w:lineRule="exact"/>
        <w:rPr>
          <w:rFonts w:hAnsi="ＭＳ 明朝"/>
          <w:b/>
          <w:sz w:val="18"/>
        </w:rPr>
      </w:pPr>
      <w:r w:rsidRPr="009829C6">
        <w:rPr>
          <w:rFonts w:hAnsi="ＭＳ 明朝" w:hint="eastAsia"/>
          <w:sz w:val="18"/>
        </w:rPr>
        <w:t>（暴力団排除に伴う契約の解除）</w:t>
      </w:r>
    </w:p>
    <w:p w14:paraId="1EDA0265"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第44条の２　発注者は、次の各号のいずれかに該当する</w:t>
      </w:r>
      <w:r w:rsidRPr="009829C6">
        <w:rPr>
          <w:rFonts w:hAnsi="ＭＳ 明朝" w:hint="eastAsia"/>
          <w:szCs w:val="18"/>
        </w:rPr>
        <w:lastRenderedPageBreak/>
        <w:t>ときは、催告をすることなく直ちに契約を解除する。</w:t>
      </w:r>
    </w:p>
    <w:p w14:paraId="2C9A9D95" w14:textId="64227C02" w:rsidR="00133634" w:rsidRPr="009829C6" w:rsidRDefault="00133634" w:rsidP="00AD5CFD">
      <w:pPr>
        <w:pStyle w:val="aa"/>
        <w:spacing w:line="300" w:lineRule="exact"/>
        <w:ind w:leftChars="100" w:left="342" w:hanging="171"/>
        <w:rPr>
          <w:rFonts w:hAnsi="ＭＳ 明朝"/>
          <w:szCs w:val="18"/>
        </w:rPr>
      </w:pPr>
      <w:r w:rsidRPr="009829C6">
        <w:rPr>
          <w:rFonts w:hAnsi="ＭＳ 明朝"/>
          <w:szCs w:val="18"/>
        </w:rPr>
        <w:t xml:space="preserve">(1) </w:t>
      </w:r>
      <w:r w:rsidRPr="009829C6">
        <w:rPr>
          <w:rFonts w:hAnsi="ＭＳ 明朝" w:hint="eastAsia"/>
          <w:szCs w:val="18"/>
        </w:rPr>
        <w:t>暴力団排除条例第8条第1項第6号に基づき、受注者（受注者が共同企業体であるときは、その構成員のいずれかの者。以下この条において同じ。）が暴力団員又は暴力団密接関係者に該当すると認められたとき</w:t>
      </w:r>
    </w:p>
    <w:p w14:paraId="429C1C25" w14:textId="3250110F" w:rsidR="00133634" w:rsidRPr="009829C6" w:rsidRDefault="00133634" w:rsidP="006E78AA">
      <w:pPr>
        <w:pStyle w:val="aa"/>
        <w:spacing w:line="300" w:lineRule="exact"/>
        <w:ind w:leftChars="100" w:left="342" w:hanging="171"/>
        <w:rPr>
          <w:rFonts w:hAnsi="ＭＳ 明朝"/>
          <w:szCs w:val="18"/>
        </w:rPr>
      </w:pPr>
      <w:r w:rsidRPr="009829C6">
        <w:rPr>
          <w:rFonts w:hAnsi="ＭＳ 明朝" w:hint="eastAsia"/>
          <w:szCs w:val="18"/>
        </w:rPr>
        <w:t>(2)</w:t>
      </w:r>
      <w:r w:rsidR="00AC6932" w:rsidRPr="009829C6">
        <w:rPr>
          <w:rFonts w:hAnsi="ＭＳ 明朝" w:hint="eastAsia"/>
          <w:szCs w:val="18"/>
        </w:rPr>
        <w:t xml:space="preserve"> </w:t>
      </w:r>
      <w:r w:rsidRPr="009829C6">
        <w:rPr>
          <w:rFonts w:hAnsi="ＭＳ 明朝" w:hint="eastAsia"/>
          <w:szCs w:val="18"/>
        </w:rPr>
        <w:t>暴力団排除条例第8条第1項第7号に基づき、下請負人等が暴力団員又は暴力団密接関係者に該当すると認められた場合において、受注者に対して、当該下請負人等との契約の解除を求め、受注者が当該下請負人等との契約の解除の求めを拒否したとき</w:t>
      </w:r>
    </w:p>
    <w:p w14:paraId="79F08810"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（契約が解除された場合等の違約金）</w:t>
      </w:r>
    </w:p>
    <w:p w14:paraId="1BA0B8BD"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第44条の３　次の各号のいずれかに該当する場合においては、受注者は、一般競争入札においては請負代金額の10分の１、指名競争入札、随意契約においては100分の５に相当する額を違約金として発注者の指定する期間内に支払わなければならない。</w:t>
      </w:r>
    </w:p>
    <w:p w14:paraId="7FDBE5ED" w14:textId="31C70244" w:rsidR="00133634" w:rsidRPr="009829C6" w:rsidRDefault="00133634">
      <w:pPr>
        <w:pStyle w:val="aa"/>
        <w:spacing w:line="300" w:lineRule="exact"/>
        <w:ind w:left="341" w:hangingChars="200" w:hanging="341"/>
        <w:rPr>
          <w:rFonts w:hAnsi="ＭＳ 明朝"/>
          <w:szCs w:val="18"/>
        </w:rPr>
      </w:pPr>
      <w:r w:rsidRPr="009829C6">
        <w:rPr>
          <w:rFonts w:hAnsi="ＭＳ 明朝" w:hint="eastAsia"/>
          <w:szCs w:val="18"/>
        </w:rPr>
        <w:t xml:space="preserve">　(1)</w:t>
      </w:r>
      <w:r w:rsidR="00AC6932" w:rsidRPr="009829C6">
        <w:rPr>
          <w:rFonts w:hAnsi="ＭＳ 明朝" w:hint="eastAsia"/>
          <w:szCs w:val="18"/>
        </w:rPr>
        <w:t xml:space="preserve"> </w:t>
      </w:r>
      <w:r w:rsidRPr="009829C6">
        <w:rPr>
          <w:rFonts w:hAnsi="ＭＳ 明朝" w:hint="eastAsia"/>
          <w:szCs w:val="18"/>
        </w:rPr>
        <w:t>第44条の規定により工事目的物の完成前にこの契約が解除されたとき</w:t>
      </w:r>
    </w:p>
    <w:p w14:paraId="3210A8F0" w14:textId="77777777" w:rsidR="00133634" w:rsidRPr="009829C6" w:rsidRDefault="00133634">
      <w:pPr>
        <w:pStyle w:val="aa"/>
        <w:spacing w:line="300" w:lineRule="exact"/>
        <w:ind w:left="512" w:hangingChars="300" w:hanging="512"/>
        <w:rPr>
          <w:rFonts w:hAnsi="ＭＳ 明朝"/>
          <w:szCs w:val="18"/>
        </w:rPr>
      </w:pPr>
      <w:r w:rsidRPr="009829C6">
        <w:rPr>
          <w:rFonts w:hAnsi="ＭＳ 明朝" w:hint="eastAsia"/>
          <w:szCs w:val="18"/>
        </w:rPr>
        <w:t xml:space="preserve">　　（受注者の責めに帰することができない事由による場合を除く。）</w:t>
      </w:r>
    </w:p>
    <w:p w14:paraId="442DD222" w14:textId="10A0BB74" w:rsidR="00133634" w:rsidRPr="009829C6" w:rsidRDefault="00133634">
      <w:pPr>
        <w:pStyle w:val="aa"/>
        <w:spacing w:line="300" w:lineRule="exact"/>
        <w:ind w:leftChars="100" w:left="342" w:hanging="171"/>
        <w:rPr>
          <w:rFonts w:hAnsi="ＭＳ 明朝"/>
          <w:szCs w:val="18"/>
        </w:rPr>
      </w:pPr>
      <w:r w:rsidRPr="009829C6">
        <w:rPr>
          <w:rFonts w:hAnsi="ＭＳ 明朝" w:hint="eastAsia"/>
          <w:szCs w:val="18"/>
        </w:rPr>
        <w:t>(2)</w:t>
      </w:r>
      <w:r w:rsidR="00AC6932" w:rsidRPr="009829C6">
        <w:rPr>
          <w:rFonts w:hAnsi="ＭＳ 明朝"/>
          <w:szCs w:val="18"/>
        </w:rPr>
        <w:t xml:space="preserve"> </w:t>
      </w:r>
      <w:r w:rsidRPr="009829C6">
        <w:rPr>
          <w:rFonts w:hAnsi="ＭＳ 明朝" w:hint="eastAsia"/>
          <w:szCs w:val="18"/>
        </w:rPr>
        <w:t>工事目的物の完成前に受注者がその債務の履行を拒否し、又は受注者の責めに帰すべき事由によって受注者の債務について履行不能となったとき</w:t>
      </w:r>
    </w:p>
    <w:p w14:paraId="2CE33F1D" w14:textId="77777777" w:rsidR="00133634" w:rsidRPr="009829C6" w:rsidRDefault="00133634">
      <w:pPr>
        <w:pStyle w:val="aa"/>
        <w:spacing w:line="300" w:lineRule="exact"/>
        <w:ind w:leftChars="19" w:left="203" w:hanging="171"/>
        <w:rPr>
          <w:rFonts w:hAnsi="ＭＳ 明朝"/>
          <w:szCs w:val="18"/>
        </w:rPr>
      </w:pPr>
      <w:r w:rsidRPr="009829C6">
        <w:rPr>
          <w:rFonts w:hAnsi="ＭＳ 明朝" w:hint="eastAsia"/>
          <w:szCs w:val="18"/>
        </w:rPr>
        <w:t>２　次の各号に掲げる者がこの契約を解除した場合は、前項第２号に該当する場合とみなす。</w:t>
      </w:r>
    </w:p>
    <w:p w14:paraId="24F9106E" w14:textId="132C99E8" w:rsidR="00133634" w:rsidRPr="009829C6" w:rsidRDefault="00133634">
      <w:pPr>
        <w:pStyle w:val="aa"/>
        <w:spacing w:line="300" w:lineRule="exact"/>
        <w:ind w:leftChars="19" w:left="373" w:hangingChars="200" w:hanging="341"/>
        <w:rPr>
          <w:rFonts w:hAnsi="ＭＳ 明朝"/>
          <w:szCs w:val="18"/>
        </w:rPr>
      </w:pPr>
      <w:r w:rsidRPr="009829C6">
        <w:rPr>
          <w:rFonts w:hAnsi="ＭＳ 明朝" w:hint="eastAsia"/>
          <w:szCs w:val="18"/>
        </w:rPr>
        <w:t xml:space="preserve">　(1)</w:t>
      </w:r>
      <w:r w:rsidR="00AC6932" w:rsidRPr="009829C6">
        <w:rPr>
          <w:rFonts w:hAnsi="ＭＳ 明朝"/>
          <w:szCs w:val="18"/>
        </w:rPr>
        <w:t xml:space="preserve"> </w:t>
      </w:r>
      <w:r w:rsidRPr="009829C6">
        <w:rPr>
          <w:rFonts w:hAnsi="ＭＳ 明朝" w:hint="eastAsia"/>
          <w:szCs w:val="18"/>
        </w:rPr>
        <w:t>受注者について破産手続開始の決定があった場合において、破産法（平成16年法律第75号）の規定により選任された破産管財人</w:t>
      </w:r>
    </w:p>
    <w:p w14:paraId="01F81E16" w14:textId="0A8C16F2" w:rsidR="00133634" w:rsidRPr="009829C6" w:rsidRDefault="00133634">
      <w:pPr>
        <w:pStyle w:val="aa"/>
        <w:spacing w:line="300" w:lineRule="exact"/>
        <w:ind w:leftChars="119" w:left="374" w:hanging="171"/>
        <w:rPr>
          <w:rFonts w:hAnsi="ＭＳ 明朝"/>
          <w:szCs w:val="18"/>
        </w:rPr>
      </w:pPr>
      <w:r w:rsidRPr="009829C6">
        <w:rPr>
          <w:rFonts w:hAnsi="ＭＳ 明朝" w:hint="eastAsia"/>
          <w:szCs w:val="18"/>
        </w:rPr>
        <w:t>(2)</w:t>
      </w:r>
      <w:r w:rsidR="00AC6932" w:rsidRPr="009829C6">
        <w:rPr>
          <w:rFonts w:hAnsi="ＭＳ 明朝" w:hint="eastAsia"/>
          <w:szCs w:val="18"/>
        </w:rPr>
        <w:t xml:space="preserve"> </w:t>
      </w:r>
      <w:r w:rsidRPr="009829C6">
        <w:rPr>
          <w:rFonts w:hAnsi="ＭＳ 明朝" w:hint="eastAsia"/>
          <w:szCs w:val="18"/>
        </w:rPr>
        <w:t>受注者について更生手続開始の決定があった場合において、会社更生法（平成14年法律第154号）　の規定により選任された管財人</w:t>
      </w:r>
    </w:p>
    <w:p w14:paraId="26A6E878" w14:textId="0B602EAD" w:rsidR="00133634" w:rsidRPr="009829C6" w:rsidRDefault="00133634">
      <w:pPr>
        <w:pStyle w:val="aa"/>
        <w:spacing w:line="300" w:lineRule="exact"/>
        <w:ind w:leftChars="119" w:left="374" w:hanging="171"/>
        <w:rPr>
          <w:rFonts w:hAnsi="ＭＳ 明朝"/>
          <w:szCs w:val="18"/>
        </w:rPr>
      </w:pPr>
      <w:r w:rsidRPr="009829C6">
        <w:rPr>
          <w:rFonts w:hAnsi="ＭＳ 明朝" w:hint="eastAsia"/>
          <w:szCs w:val="18"/>
        </w:rPr>
        <w:t>(3)</w:t>
      </w:r>
      <w:r w:rsidR="00AC6932" w:rsidRPr="009829C6">
        <w:rPr>
          <w:rFonts w:hAnsi="ＭＳ 明朝" w:hint="eastAsia"/>
          <w:szCs w:val="18"/>
        </w:rPr>
        <w:t xml:space="preserve"> </w:t>
      </w:r>
      <w:r w:rsidRPr="009829C6">
        <w:rPr>
          <w:rFonts w:hAnsi="ＭＳ 明朝" w:hint="eastAsia"/>
          <w:szCs w:val="18"/>
        </w:rPr>
        <w:t>受注者について再生手続開始の決定があった場合において、民事再生法（平成11年法律第225号）の規定により選任された再生債務者等</w:t>
      </w:r>
    </w:p>
    <w:p w14:paraId="6C30F918" w14:textId="77777777" w:rsidR="00133634" w:rsidRPr="009829C6" w:rsidRDefault="00133634">
      <w:pPr>
        <w:pStyle w:val="aa"/>
        <w:spacing w:line="300" w:lineRule="exact"/>
        <w:ind w:leftChars="6" w:left="195" w:firstLineChars="0"/>
        <w:rPr>
          <w:rFonts w:hAnsi="ＭＳ 明朝"/>
          <w:szCs w:val="18"/>
        </w:rPr>
      </w:pPr>
      <w:r w:rsidRPr="009829C6">
        <w:rPr>
          <w:rFonts w:hAnsi="ＭＳ 明朝" w:hint="eastAsia"/>
          <w:szCs w:val="18"/>
        </w:rPr>
        <w:t>３　前条の規定により契約が解除された場合においては、受注者は、請負代金額の100分の20に相当する額を違約金として発注者の指定する期間内に支払わなければならない。</w:t>
      </w:r>
    </w:p>
    <w:p w14:paraId="2DD0F2B9" w14:textId="77777777" w:rsidR="00133634" w:rsidRPr="009829C6" w:rsidRDefault="00133634">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（契約解除に伴う損害賠償金）</w:t>
      </w:r>
    </w:p>
    <w:p w14:paraId="43FC775A" w14:textId="77777777" w:rsidR="00133634" w:rsidRPr="009829C6" w:rsidRDefault="00133634">
      <w:pPr>
        <w:pStyle w:val="aa"/>
        <w:spacing w:line="300" w:lineRule="exact"/>
        <w:ind w:leftChars="6" w:left="195" w:firstLineChars="0"/>
        <w:rPr>
          <w:rFonts w:hAnsi="ＭＳ 明朝"/>
          <w:szCs w:val="18"/>
        </w:rPr>
      </w:pPr>
      <w:r w:rsidRPr="009829C6">
        <w:rPr>
          <w:rFonts w:ascii="Century" w:hAnsi="ＭＳ 明朝" w:cs="Times New Roman" w:hint="eastAsia"/>
          <w:szCs w:val="18"/>
        </w:rPr>
        <w:t>第</w:t>
      </w:r>
      <w:r w:rsidRPr="009829C6">
        <w:rPr>
          <w:rFonts w:hAnsi="ＭＳ 明朝" w:cs="Times New Roman" w:hint="eastAsia"/>
          <w:szCs w:val="18"/>
        </w:rPr>
        <w:t>44</w:t>
      </w:r>
      <w:r w:rsidRPr="009829C6">
        <w:rPr>
          <w:rFonts w:ascii="Century" w:hAnsi="ＭＳ 明朝" w:cs="Times New Roman" w:hint="eastAsia"/>
          <w:szCs w:val="18"/>
        </w:rPr>
        <w:t>条の４　前条第１項又は第３項に規定する場合（前条第２項によりみなされた場合を含む。）において、発注者に生じた実際の損害額が、前条第１項又は第３項に規定する違約金の額を超える場合には、受注者は超過額を発注者の指定する期間内に支払わなければならない。</w:t>
      </w:r>
    </w:p>
    <w:p w14:paraId="477B90DC" w14:textId="77777777" w:rsidR="00133634" w:rsidRPr="009829C6" w:rsidRDefault="00133634">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（発注者の損害賠償請求）</w:t>
      </w:r>
    </w:p>
    <w:p w14:paraId="6A71279A" w14:textId="77777777" w:rsidR="00133634" w:rsidRPr="009829C6" w:rsidRDefault="00133634">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第44条の５　発注者は、受注者が次の各号のいずれかに該当する場合は、これによって生じた損害の賠償を請求することができる。</w:t>
      </w:r>
    </w:p>
    <w:p w14:paraId="12093D6D" w14:textId="00B610A1" w:rsidR="00133634" w:rsidRPr="009829C6" w:rsidRDefault="00133634">
      <w:pPr>
        <w:spacing w:line="300" w:lineRule="exact"/>
        <w:ind w:leftChars="106" w:left="181"/>
        <w:rPr>
          <w:rFonts w:ascii="ＭＳ 明朝" w:hAnsi="ＭＳ 明朝" w:cs="Courier New"/>
        </w:rPr>
      </w:pPr>
      <w:r w:rsidRPr="009829C6">
        <w:rPr>
          <w:rFonts w:ascii="ＭＳ 明朝" w:hAnsi="ＭＳ 明朝" w:cs="Courier New" w:hint="eastAsia"/>
        </w:rPr>
        <w:t>(1)</w:t>
      </w:r>
      <w:r w:rsidR="00AC6932" w:rsidRPr="009829C6">
        <w:rPr>
          <w:rFonts w:ascii="ＭＳ 明朝" w:hAnsi="ＭＳ 明朝" w:cs="Courier New"/>
        </w:rPr>
        <w:t xml:space="preserve"> </w:t>
      </w:r>
      <w:r w:rsidRPr="009829C6">
        <w:rPr>
          <w:rFonts w:ascii="ＭＳ 明朝" w:hAnsi="ＭＳ 明朝" w:cs="Courier New" w:hint="eastAsia"/>
        </w:rPr>
        <w:t>工期内に工事を完成することができないとき。</w:t>
      </w:r>
    </w:p>
    <w:p w14:paraId="713299E0" w14:textId="77777777" w:rsidR="00AC6932" w:rsidRPr="009829C6" w:rsidRDefault="00133634" w:rsidP="00AC6932">
      <w:pPr>
        <w:spacing w:line="300" w:lineRule="exact"/>
        <w:ind w:leftChars="106" w:left="181"/>
        <w:rPr>
          <w:rFonts w:ascii="ＭＳ 明朝" w:hAnsi="ＭＳ 明朝" w:cs="Courier New"/>
        </w:rPr>
      </w:pPr>
      <w:r w:rsidRPr="009829C6">
        <w:rPr>
          <w:rFonts w:ascii="ＭＳ 明朝" w:hAnsi="ＭＳ 明朝" w:cs="Courier New" w:hint="eastAsia"/>
        </w:rPr>
        <w:t>(</w:t>
      </w:r>
      <w:r w:rsidRPr="009829C6">
        <w:rPr>
          <w:rFonts w:ascii="ＭＳ 明朝" w:hAnsi="ＭＳ 明朝" w:cs="Courier New"/>
        </w:rPr>
        <w:t>2</w:t>
      </w:r>
      <w:r w:rsidRPr="009829C6">
        <w:rPr>
          <w:rFonts w:ascii="ＭＳ 明朝" w:hAnsi="ＭＳ 明朝" w:cs="Courier New" w:hint="eastAsia"/>
        </w:rPr>
        <w:t>)</w:t>
      </w:r>
      <w:r w:rsidR="00AC6932" w:rsidRPr="009829C6">
        <w:rPr>
          <w:rFonts w:ascii="ＭＳ 明朝" w:hAnsi="ＭＳ 明朝" w:cs="Courier New" w:hint="eastAsia"/>
        </w:rPr>
        <w:t xml:space="preserve"> </w:t>
      </w:r>
      <w:r w:rsidRPr="009829C6">
        <w:rPr>
          <w:rFonts w:ascii="ＭＳ 明朝" w:hAnsi="ＭＳ 明朝" w:cs="Courier New" w:hint="eastAsia"/>
        </w:rPr>
        <w:t>この工事目的物に契約不適合があるとき。</w:t>
      </w:r>
    </w:p>
    <w:p w14:paraId="5B6BEAA4" w14:textId="77777777" w:rsidR="00AC6932" w:rsidRPr="009829C6" w:rsidRDefault="00133634" w:rsidP="00AC6932">
      <w:pPr>
        <w:spacing w:line="300" w:lineRule="exact"/>
        <w:ind w:leftChars="106" w:left="352" w:hangingChars="100" w:hanging="171"/>
        <w:rPr>
          <w:rFonts w:ascii="ＭＳ 明朝" w:hAnsi="ＭＳ 明朝" w:cs="Courier New"/>
        </w:rPr>
      </w:pPr>
      <w:r w:rsidRPr="009829C6">
        <w:rPr>
          <w:rFonts w:ascii="ＭＳ 明朝" w:hAnsi="ＭＳ 明朝" w:cs="Courier New" w:hint="eastAsia"/>
        </w:rPr>
        <w:t>(3)</w:t>
      </w:r>
      <w:r w:rsidR="00AC6932" w:rsidRPr="009829C6">
        <w:rPr>
          <w:rFonts w:ascii="ＭＳ 明朝" w:hAnsi="ＭＳ 明朝" w:cs="Courier New" w:hint="eastAsia"/>
        </w:rPr>
        <w:t xml:space="preserve"> </w:t>
      </w:r>
      <w:r w:rsidRPr="009829C6">
        <w:rPr>
          <w:rFonts w:ascii="ＭＳ 明朝" w:hAnsi="ＭＳ 明朝" w:cs="Courier New" w:hint="eastAsia"/>
        </w:rPr>
        <w:t>第44条の規定により、工事目的物の完成後に契約が解除されたとき。</w:t>
      </w:r>
    </w:p>
    <w:p w14:paraId="7227F2AD" w14:textId="04C38257" w:rsidR="00133634" w:rsidRPr="009829C6" w:rsidRDefault="00133634" w:rsidP="00AC6932">
      <w:pPr>
        <w:spacing w:line="300" w:lineRule="exact"/>
        <w:ind w:leftChars="106" w:left="352" w:hangingChars="100" w:hanging="171"/>
        <w:rPr>
          <w:rFonts w:ascii="ＭＳ 明朝" w:hAnsi="ＭＳ 明朝" w:cs="Courier New"/>
        </w:rPr>
      </w:pPr>
      <w:r w:rsidRPr="009829C6">
        <w:rPr>
          <w:rFonts w:ascii="ＭＳ 明朝" w:hAnsi="ＭＳ 明朝" w:cs="Courier New" w:hint="eastAsia"/>
        </w:rPr>
        <w:t>(4)</w:t>
      </w:r>
      <w:r w:rsidR="00AC6932" w:rsidRPr="009829C6">
        <w:rPr>
          <w:rFonts w:ascii="ＭＳ 明朝" w:hAnsi="ＭＳ 明朝" w:cs="Courier New" w:hint="eastAsia"/>
        </w:rPr>
        <w:t xml:space="preserve"> </w:t>
      </w:r>
      <w:r w:rsidRPr="009829C6">
        <w:rPr>
          <w:rFonts w:ascii="ＭＳ 明朝" w:hAnsi="ＭＳ 明朝" w:cs="Courier New" w:hint="eastAsia"/>
        </w:rPr>
        <w:t>前３号に掲げる場合のほか、債務の本旨に従った履行をしないとき又は債務の履行が不能であるとき。</w:t>
      </w:r>
    </w:p>
    <w:p w14:paraId="0195CD3D" w14:textId="77777777" w:rsidR="00133634" w:rsidRPr="009829C6" w:rsidRDefault="00133634">
      <w:pPr>
        <w:spacing w:line="300" w:lineRule="exact"/>
        <w:ind w:leftChars="6" w:left="195" w:hanging="185"/>
        <w:rPr>
          <w:rFonts w:hAnsi="ＭＳ 明朝"/>
        </w:rPr>
      </w:pPr>
      <w:r w:rsidRPr="009829C6">
        <w:rPr>
          <w:rFonts w:ascii="ＭＳ 明朝" w:hAnsi="ＭＳ 明朝" w:cs="Courier New" w:hint="eastAsia"/>
        </w:rPr>
        <w:t>２　前</w:t>
      </w:r>
      <w:r w:rsidRPr="009829C6">
        <w:rPr>
          <w:rFonts w:hAnsi="ＭＳ 明朝" w:hint="eastAsia"/>
        </w:rPr>
        <w:t>項各号に定める場合がこの契約及び取引上の社会通念に照らして受注者の責めに帰することができない事由によるものであるときは、前項の規定は適用しない。</w:t>
      </w:r>
    </w:p>
    <w:p w14:paraId="6AEF5055" w14:textId="77777777" w:rsidR="00133634" w:rsidRPr="009829C6" w:rsidRDefault="00133634">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（契約不適合責任期間）</w:t>
      </w:r>
    </w:p>
    <w:p w14:paraId="79E9CF67" w14:textId="77777777" w:rsidR="00133634" w:rsidRPr="009829C6" w:rsidRDefault="00133634">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第44条の６　発注者は引き渡された工事目的物に関し、第32条第５項又は第６項（第40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19C697D5" w14:textId="0A985278" w:rsidR="00133634" w:rsidRPr="009829C6" w:rsidRDefault="00133634">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２　前項の規定に</w:t>
      </w:r>
      <w:r w:rsidR="00363C2F" w:rsidRPr="009829C6">
        <w:rPr>
          <w:rFonts w:ascii="ＭＳ 明朝" w:hAnsi="ＭＳ 明朝" w:cs="Courier New" w:hint="eastAsia"/>
        </w:rPr>
        <w:t>かかわらず</w:t>
      </w:r>
      <w:r w:rsidRPr="009829C6">
        <w:rPr>
          <w:rFonts w:ascii="ＭＳ 明朝" w:hAnsi="ＭＳ 明朝" w:cs="Courier New" w:hint="eastAsia"/>
        </w:rPr>
        <w:t>、設備機器本体等の契約不適合については、引渡しの時、</w:t>
      </w:r>
      <w:r w:rsidR="00210BB4">
        <w:rPr>
          <w:rFonts w:ascii="ＭＳ 明朝" w:hAnsi="ＭＳ 明朝" w:cs="Courier New" w:hint="eastAsia"/>
        </w:rPr>
        <w:t>検査職員</w:t>
      </w:r>
      <w:r w:rsidRPr="009829C6">
        <w:rPr>
          <w:rFonts w:ascii="ＭＳ 明朝" w:hAnsi="ＭＳ 明朝" w:cs="Courier New" w:hint="eastAsia"/>
        </w:rPr>
        <w:t>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5EFAA18F" w14:textId="77777777" w:rsidR="000B7661" w:rsidRPr="009829C6" w:rsidRDefault="00485715" w:rsidP="006E78AA">
      <w:pPr>
        <w:ind w:left="171" w:hangingChars="100" w:hanging="171"/>
        <w:rPr>
          <w:rFonts w:ascii="ＭＳ 明朝" w:hAnsi="ＭＳ 明朝"/>
        </w:rPr>
      </w:pPr>
      <w:r w:rsidRPr="009829C6">
        <w:rPr>
          <w:rFonts w:ascii="ＭＳ 明朝" w:hAnsi="ＭＳ 明朝" w:hint="eastAsia"/>
        </w:rPr>
        <w:t>３　前２項の規定にかかわらず、導送配水管設備工事については、前２項の期間が経過した後であっても、当該工事目的物の引渡し後の通水を開始した日から１年が経過する日まで請求等をすることができるものとする。</w:t>
      </w:r>
    </w:p>
    <w:p w14:paraId="2984C1C8" w14:textId="69C61728" w:rsidR="00700E65" w:rsidRPr="009829C6" w:rsidRDefault="00700E65" w:rsidP="00700E65">
      <w:pPr>
        <w:ind w:left="171" w:hangingChars="100" w:hanging="171"/>
        <w:rPr>
          <w:rFonts w:ascii="ＭＳ 明朝" w:hAnsi="ＭＳ 明朝" w:cs="Courier New"/>
        </w:rPr>
      </w:pPr>
      <w:r w:rsidRPr="009829C6">
        <w:rPr>
          <w:rFonts w:ascii="ＭＳ 明朝" w:hAnsi="ＭＳ 明朝" w:cs="Courier New" w:hint="eastAsia"/>
        </w:rPr>
        <w:t>４　前３項の請求等は、具体的な契約不適合の内容、請求する損害額の算定の根拠等当該請求等の根拠を示して、受注者の契約不適合責任を問う意思を明確に告げることで行う。</w:t>
      </w:r>
    </w:p>
    <w:p w14:paraId="1680ED8D" w14:textId="1B1B90A3" w:rsidR="00133634" w:rsidRPr="009829C6" w:rsidRDefault="00363C2F" w:rsidP="00AD5CFD">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５</w:t>
      </w:r>
      <w:r w:rsidR="00133634" w:rsidRPr="009829C6">
        <w:rPr>
          <w:rFonts w:ascii="ＭＳ 明朝" w:hAnsi="ＭＳ 明朝" w:cs="Courier New" w:hint="eastAsia"/>
        </w:rPr>
        <w:t xml:space="preserve">　発注者は、第１項</w:t>
      </w:r>
      <w:r w:rsidRPr="009829C6">
        <w:rPr>
          <w:rFonts w:ascii="ＭＳ 明朝" w:hAnsi="ＭＳ 明朝" w:cs="Courier New" w:hint="eastAsia"/>
        </w:rPr>
        <w:t>、第２項</w:t>
      </w:r>
      <w:r w:rsidR="00133634" w:rsidRPr="009829C6">
        <w:rPr>
          <w:rFonts w:ascii="ＭＳ 明朝" w:hAnsi="ＭＳ 明朝" w:cs="Courier New" w:hint="eastAsia"/>
        </w:rPr>
        <w:t>又は第</w:t>
      </w:r>
      <w:r w:rsidRPr="009829C6">
        <w:rPr>
          <w:rFonts w:ascii="ＭＳ 明朝" w:hAnsi="ＭＳ 明朝" w:cs="Courier New" w:hint="eastAsia"/>
        </w:rPr>
        <w:t>３</w:t>
      </w:r>
      <w:r w:rsidR="00133634" w:rsidRPr="009829C6">
        <w:rPr>
          <w:rFonts w:ascii="ＭＳ 明朝" w:hAnsi="ＭＳ 明朝" w:cs="Courier New" w:hint="eastAsia"/>
        </w:rPr>
        <w:t>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6B25F650" w14:textId="0E21136A" w:rsidR="00133634" w:rsidRPr="009829C6" w:rsidRDefault="00363C2F" w:rsidP="00AD5CFD">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lastRenderedPageBreak/>
        <w:t>６</w:t>
      </w:r>
      <w:r w:rsidR="00133634" w:rsidRPr="009829C6">
        <w:rPr>
          <w:rFonts w:ascii="ＭＳ 明朝" w:hAnsi="ＭＳ 明朝" w:cs="Courier New" w:hint="eastAsia"/>
        </w:rPr>
        <w:t xml:space="preserve">　発注者は、</w:t>
      </w:r>
      <w:r w:rsidRPr="009829C6">
        <w:rPr>
          <w:rFonts w:ascii="ＭＳ 明朝" w:hAnsi="ＭＳ 明朝" w:cs="Courier New" w:hint="eastAsia"/>
        </w:rPr>
        <w:t>第１項、第２項又は第３項</w:t>
      </w:r>
      <w:r w:rsidR="00133634" w:rsidRPr="009829C6">
        <w:rPr>
          <w:rFonts w:ascii="ＭＳ 明朝" w:hAnsi="ＭＳ 明朝" w:cs="Courier New" w:hint="eastAsia"/>
        </w:rPr>
        <w:t>の請求等を行ったときは、当該請求等の根拠となる契約不適合に関し、民法の消滅時効の範囲で、当該請求等以外に必要と認められる請求等をすることができる。</w:t>
      </w:r>
    </w:p>
    <w:p w14:paraId="2A674ED4" w14:textId="25F27977" w:rsidR="00133634" w:rsidRPr="009829C6" w:rsidRDefault="00363C2F" w:rsidP="006E78AA">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７</w:t>
      </w:r>
      <w:r w:rsidR="00133634" w:rsidRPr="009829C6">
        <w:rPr>
          <w:rFonts w:ascii="ＭＳ 明朝" w:hAnsi="ＭＳ 明朝" w:cs="Courier New" w:hint="eastAsia"/>
        </w:rPr>
        <w:t xml:space="preserve">　前各項の規定は、契約不適合が受注者の故意又は重過失により生じたものであるときには適用せず、契約不適合に関する受注者の責任については、民法の定めるところによる。</w:t>
      </w:r>
    </w:p>
    <w:p w14:paraId="5847E6EB" w14:textId="622A874C" w:rsidR="00133634" w:rsidRPr="009829C6" w:rsidRDefault="00363C2F" w:rsidP="006E78AA">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８</w:t>
      </w:r>
      <w:r w:rsidR="00133634" w:rsidRPr="009829C6">
        <w:rPr>
          <w:rFonts w:ascii="ＭＳ 明朝" w:hAnsi="ＭＳ 明朝" w:cs="Courier New" w:hint="eastAsia"/>
        </w:rPr>
        <w:t xml:space="preserve">　民法第637条第１項の規定は、契約不適合責任期間については適用しない。</w:t>
      </w:r>
    </w:p>
    <w:p w14:paraId="59729F49" w14:textId="149549E0" w:rsidR="00133634" w:rsidRPr="009829C6" w:rsidRDefault="00363C2F">
      <w:pPr>
        <w:spacing w:line="300" w:lineRule="exact"/>
        <w:ind w:leftChars="6" w:left="181" w:hangingChars="100" w:hanging="171"/>
        <w:rPr>
          <w:rFonts w:ascii="ＭＳ 明朝" w:hAnsi="ＭＳ 明朝" w:cs="Courier New"/>
        </w:rPr>
      </w:pPr>
      <w:r w:rsidRPr="009829C6">
        <w:rPr>
          <w:rFonts w:ascii="ＭＳ 明朝" w:hAnsi="ＭＳ 明朝" w:cs="Courier New" w:hint="eastAsia"/>
        </w:rPr>
        <w:t>９</w:t>
      </w:r>
      <w:r w:rsidR="00133634" w:rsidRPr="009829C6">
        <w:rPr>
          <w:rFonts w:ascii="ＭＳ 明朝" w:hAnsi="ＭＳ 明朝" w:cs="Courier New" w:hint="eastAsia"/>
        </w:rPr>
        <w:t xml:space="preserve">　発注者は、工事目的物の引渡しの際に契約不適合があることを知ったときは、第１項</w:t>
      </w:r>
      <w:r w:rsidR="006E78AA" w:rsidRPr="009829C6">
        <w:rPr>
          <w:rFonts w:ascii="ＭＳ 明朝" w:hAnsi="ＭＳ 明朝" w:cs="Courier New" w:hint="eastAsia"/>
        </w:rPr>
        <w:t>又</w:t>
      </w:r>
      <w:r w:rsidRPr="009829C6">
        <w:rPr>
          <w:rFonts w:ascii="ＭＳ 明朝" w:hAnsi="ＭＳ 明朝" w:cs="Courier New" w:hint="eastAsia"/>
        </w:rPr>
        <w:t>は第３項</w:t>
      </w:r>
      <w:r w:rsidR="00133634" w:rsidRPr="009829C6">
        <w:rPr>
          <w:rFonts w:ascii="ＭＳ 明朝" w:hAnsi="ＭＳ 明朝" w:cs="Courier New" w:hint="eastAsia"/>
        </w:rPr>
        <w:t>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D558C2A" w14:textId="3E3FD2FE" w:rsidR="00133634" w:rsidRPr="009829C6" w:rsidRDefault="00363C2F">
      <w:pPr>
        <w:pStyle w:val="aa"/>
        <w:spacing w:line="300" w:lineRule="exact"/>
        <w:ind w:leftChars="6" w:left="195" w:firstLineChars="0"/>
        <w:rPr>
          <w:rFonts w:ascii="Century" w:hAnsi="ＭＳ 明朝" w:cs="Times New Roman"/>
          <w:szCs w:val="18"/>
        </w:rPr>
      </w:pPr>
      <w:r w:rsidRPr="009829C6">
        <w:rPr>
          <w:rFonts w:hAnsi="ＭＳ 明朝" w:hint="eastAsia"/>
          <w:szCs w:val="18"/>
        </w:rPr>
        <w:t>10</w:t>
      </w:r>
      <w:r w:rsidR="00133634" w:rsidRPr="009829C6">
        <w:rPr>
          <w:rFonts w:hAnsi="ＭＳ 明朝" w:hint="eastAsia"/>
          <w:szCs w:val="18"/>
        </w:rPr>
        <w:t xml:space="preserve">　この契約が、住宅の品質確保の促進等に関する法律（平成11年法律第81号）第94条第１項に規定する住宅新築請負契約である場合には、工事目的物のうち住宅の品質確保の促進等に関する法律施行令（平成12年政令第64号）第５条に定める部分の瑕疵（構造耐力又は雨水の浸入に影響のないものを除く。）について請求等を行うことのできる期間は、10年とする。この場合において、前各項の規定は適用しない。</w:t>
      </w:r>
    </w:p>
    <w:p w14:paraId="75EED629" w14:textId="3970CC7C" w:rsidR="00133634" w:rsidRPr="009829C6" w:rsidRDefault="00133634">
      <w:pPr>
        <w:pStyle w:val="aa"/>
        <w:spacing w:line="300" w:lineRule="exact"/>
        <w:ind w:leftChars="6" w:left="195" w:firstLineChars="0"/>
        <w:rPr>
          <w:rFonts w:hAnsi="ＭＳ 明朝"/>
          <w:szCs w:val="18"/>
        </w:rPr>
      </w:pPr>
      <w:r w:rsidRPr="009829C6">
        <w:rPr>
          <w:rFonts w:hAnsi="ＭＳ 明朝" w:cs="Times New Roman" w:hint="eastAsia"/>
          <w:szCs w:val="18"/>
        </w:rPr>
        <w:t>1</w:t>
      </w:r>
      <w:r w:rsidR="00363C2F" w:rsidRPr="009829C6">
        <w:rPr>
          <w:rFonts w:hAnsi="ＭＳ 明朝" w:cs="Times New Roman"/>
          <w:szCs w:val="18"/>
        </w:rPr>
        <w:t>1</w:t>
      </w:r>
      <w:r w:rsidRPr="009829C6">
        <w:rPr>
          <w:rFonts w:hAnsi="ＭＳ 明朝" w:cs="Times New Roman" w:hint="eastAsia"/>
          <w:szCs w:val="18"/>
        </w:rPr>
        <w:t xml:space="preserve">　引き渡された工事目的物の契約不適合が支給材料の性質又は発注者若しくは</w:t>
      </w:r>
      <w:r w:rsidR="00210BB4">
        <w:rPr>
          <w:rFonts w:hAnsi="ＭＳ 明朝" w:hint="eastAsia"/>
          <w:szCs w:val="18"/>
        </w:rPr>
        <w:t>監督職員</w:t>
      </w:r>
      <w:r w:rsidRPr="009829C6">
        <w:rPr>
          <w:rFonts w:hAnsi="ＭＳ 明朝" w:cs="Times New Roman" w:hint="eastAsia"/>
          <w:szCs w:val="18"/>
        </w:rPr>
        <w:t>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669AD7DB"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（工事完成前の発注者の任意解除権）</w:t>
      </w:r>
    </w:p>
    <w:p w14:paraId="5D57DB3A"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第45条　発注者は、工事が完成するまでの間は、</w:t>
      </w:r>
      <w:r w:rsidRPr="009829C6">
        <w:rPr>
          <w:rFonts w:hAnsi="ＭＳ 明朝" w:hint="eastAsia"/>
          <w:bCs/>
          <w:szCs w:val="18"/>
        </w:rPr>
        <w:t>第44条及び第44条の２</w:t>
      </w:r>
      <w:r w:rsidRPr="009829C6">
        <w:rPr>
          <w:rFonts w:hAnsi="ＭＳ 明朝" w:hint="eastAsia"/>
          <w:szCs w:val="18"/>
        </w:rPr>
        <w:t>の規定によるほか、必要があるときは、この契約を解除することができる。</w:t>
      </w:r>
    </w:p>
    <w:p w14:paraId="0E8224C7"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２　発注者は、前項の規定によりこの契約を解除したことにより受注者に損害を及ぼしたときは、その損害を賠償しなければならない。</w:t>
      </w:r>
    </w:p>
    <w:p w14:paraId="31C99E91"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（受注者の解除権）</w:t>
      </w:r>
    </w:p>
    <w:p w14:paraId="1ED4E3F7" w14:textId="0F65F60E" w:rsidR="00133634" w:rsidRPr="009829C6" w:rsidRDefault="00133634" w:rsidP="00AD5CFD">
      <w:pPr>
        <w:pStyle w:val="1"/>
        <w:spacing w:line="300" w:lineRule="exact"/>
        <w:ind w:leftChars="0" w:left="130" w:hangingChars="76" w:hanging="130"/>
        <w:rPr>
          <w:rFonts w:hAnsi="ＭＳ 明朝"/>
          <w:szCs w:val="18"/>
        </w:rPr>
      </w:pPr>
      <w:r w:rsidRPr="009829C6">
        <w:rPr>
          <w:rFonts w:hAnsi="ＭＳ 明朝" w:hint="eastAsia"/>
          <w:szCs w:val="18"/>
        </w:rPr>
        <w:t>第46条　受注者は、次の各号のいずれかに該当するときは、この契約を解除することができる。ただし、受注者の責に帰すべき事由によるものであるときは、この限りでない。</w:t>
      </w:r>
    </w:p>
    <w:p w14:paraId="683A328D" w14:textId="0AC3494A" w:rsidR="00133634" w:rsidRPr="009829C6" w:rsidRDefault="00133634" w:rsidP="00AD5CFD">
      <w:pPr>
        <w:pStyle w:val="1"/>
        <w:spacing w:line="300" w:lineRule="exact"/>
        <w:ind w:left="301" w:hangingChars="76" w:hanging="130"/>
        <w:rPr>
          <w:rFonts w:hAnsi="ＭＳ 明朝"/>
          <w:szCs w:val="18"/>
        </w:rPr>
      </w:pPr>
      <w:r w:rsidRPr="009829C6">
        <w:rPr>
          <w:rFonts w:hAnsi="ＭＳ 明朝" w:hint="eastAsia"/>
          <w:szCs w:val="18"/>
        </w:rPr>
        <w:t>(1)</w:t>
      </w:r>
      <w:r w:rsidR="00AC6932" w:rsidRPr="009829C6">
        <w:rPr>
          <w:rFonts w:hAnsi="ＭＳ 明朝"/>
          <w:szCs w:val="18"/>
        </w:rPr>
        <w:t xml:space="preserve"> </w:t>
      </w:r>
      <w:r w:rsidRPr="009829C6">
        <w:rPr>
          <w:rFonts w:hAnsi="ＭＳ 明朝" w:hint="eastAsia"/>
          <w:szCs w:val="18"/>
        </w:rPr>
        <w:t>第20条の規定により設計図書を変更したため 請負代金額が３分の２以上減少したとき。</w:t>
      </w:r>
    </w:p>
    <w:p w14:paraId="1BB2316D" w14:textId="720398FA" w:rsidR="00133634" w:rsidRPr="009829C6" w:rsidRDefault="00133634" w:rsidP="006E78AA">
      <w:pPr>
        <w:pStyle w:val="1"/>
        <w:ind w:leftChars="77" w:left="262" w:hangingChars="77" w:hanging="131"/>
        <w:rPr>
          <w:rFonts w:hAnsi="ＭＳ 明朝"/>
          <w:szCs w:val="18"/>
        </w:rPr>
      </w:pPr>
      <w:r w:rsidRPr="009829C6">
        <w:rPr>
          <w:rFonts w:hAnsi="ＭＳ 明朝" w:hint="eastAsia"/>
          <w:szCs w:val="18"/>
        </w:rPr>
        <w:t>(2)</w:t>
      </w:r>
      <w:r w:rsidR="00AC6932" w:rsidRPr="009829C6">
        <w:rPr>
          <w:rFonts w:hAnsi="ＭＳ 明朝"/>
          <w:szCs w:val="18"/>
        </w:rPr>
        <w:t xml:space="preserve"> </w:t>
      </w:r>
      <w:r w:rsidRPr="009829C6">
        <w:rPr>
          <w:rFonts w:hAnsi="ＭＳ 明朝" w:hint="eastAsia"/>
          <w:szCs w:val="18"/>
        </w:rPr>
        <w:t>第21条の規定による工事の施工の中止期間が工期の10分の５（工期の10分の５が６月を超えるときは、６月）を超えたとき。ただし、中止が工事の一部のみの場合は、その一部を除いた他の部分の工事が完了した後３月を経過しても、なおその中止が解除されないとき。</w:t>
      </w:r>
    </w:p>
    <w:p w14:paraId="1E1EF326" w14:textId="5DA875AA" w:rsidR="00133634" w:rsidRPr="009829C6" w:rsidRDefault="00133634" w:rsidP="006E78AA">
      <w:pPr>
        <w:pStyle w:val="1"/>
        <w:ind w:leftChars="77" w:left="261" w:hangingChars="76" w:hanging="130"/>
        <w:rPr>
          <w:rFonts w:hAnsi="ＭＳ 明朝"/>
          <w:szCs w:val="18"/>
        </w:rPr>
      </w:pPr>
      <w:r w:rsidRPr="009829C6">
        <w:rPr>
          <w:rFonts w:hAnsi="ＭＳ 明朝" w:hint="eastAsia"/>
          <w:szCs w:val="18"/>
        </w:rPr>
        <w:t>(3)</w:t>
      </w:r>
      <w:r w:rsidR="00AC6932" w:rsidRPr="009829C6">
        <w:rPr>
          <w:rFonts w:hAnsi="ＭＳ 明朝" w:hint="eastAsia"/>
          <w:szCs w:val="18"/>
        </w:rPr>
        <w:t xml:space="preserve"> </w:t>
      </w:r>
      <w:r w:rsidRPr="009829C6">
        <w:rPr>
          <w:rFonts w:hAnsi="ＭＳ 明朝" w:hint="eastAsia"/>
          <w:szCs w:val="18"/>
        </w:rPr>
        <w:t>発注者がこの契約に違反し、その違反によってこの契約の履行が不可能となったとき。</w:t>
      </w:r>
    </w:p>
    <w:p w14:paraId="2462B666" w14:textId="77777777" w:rsidR="00133634" w:rsidRPr="009829C6" w:rsidRDefault="00133634">
      <w:pPr>
        <w:pStyle w:val="1"/>
        <w:ind w:leftChars="0" w:left="130" w:hangingChars="76" w:hanging="130"/>
        <w:rPr>
          <w:rFonts w:hAnsi="ＭＳ 明朝"/>
          <w:szCs w:val="18"/>
        </w:rPr>
      </w:pPr>
      <w:r w:rsidRPr="009829C6">
        <w:rPr>
          <w:rFonts w:hAnsi="ＭＳ 明朝" w:hint="eastAsia"/>
          <w:szCs w:val="18"/>
        </w:rPr>
        <w:t>２　受注者は、前項の規定によりこの契約を解除した場合において、損害があるときは、その損害の賠償を発注者に請求することができる。ただし、前項各号に掲げる事項が発注者の責に帰することが出来ない事由によるものであるときは、この限りでない。</w:t>
      </w:r>
    </w:p>
    <w:p w14:paraId="79FC265E"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（解除に伴う措置）</w:t>
      </w:r>
    </w:p>
    <w:p w14:paraId="5958D0A5"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第47条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3F492461"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前項の場合において、検査又は復旧に直接要する費用は、受注者の負担とする。</w:t>
      </w:r>
    </w:p>
    <w:p w14:paraId="7405804A"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第１項の場合において、第35条の規定による前払金があったときは、当該前払金の額（第39条の規定による部分払をしているときは、その部分払において償却した前払金の額を控除した額）を同項前段の出来形部分に相応する請負代金額から控除する。この場合において、受領済みの前払金額になお余剰があるときは、受注者は、解除が第44条</w:t>
      </w:r>
      <w:r w:rsidRPr="009829C6">
        <w:rPr>
          <w:rFonts w:hAnsi="ＭＳ 明朝" w:hint="eastAsia"/>
          <w:bCs/>
          <w:szCs w:val="18"/>
        </w:rPr>
        <w:t>又は第44条の２</w:t>
      </w:r>
      <w:r w:rsidRPr="009829C6">
        <w:rPr>
          <w:rFonts w:hAnsi="ＭＳ 明朝" w:hint="eastAsia"/>
          <w:szCs w:val="18"/>
        </w:rPr>
        <w:t>の規定によるときにあっては、その余剰額に前払金の支払いの日から返還の日までの日数に応じ契約日における政府契約の支払遅延防止等に関する法律第８条第１項の規定に基づき財務大臣が決定する率を乗じて計算した額の利息を付した額を、解除が前２条の規定によるときにあっては、その余剰額を発注者に返還しなければならない。</w:t>
      </w:r>
    </w:p>
    <w:p w14:paraId="12179C09"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w:t>
      </w:r>
      <w:r w:rsidRPr="009829C6">
        <w:rPr>
          <w:rFonts w:hAnsi="ＭＳ 明朝" w:hint="eastAsia"/>
          <w:szCs w:val="18"/>
        </w:rPr>
        <w:lastRenderedPageBreak/>
        <w:t>しくはき損したとき、又は出来形部分の検査に合格しなかった部分に使用されているときは、代品を納め、若しくは原状に復して返還し、又は返還に代えてその損害を賠償しなければならない。</w:t>
      </w:r>
    </w:p>
    <w:p w14:paraId="2EC9B034"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５　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p>
    <w:p w14:paraId="0A7997CE"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６　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p>
    <w:p w14:paraId="75C1764D"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７　前項の場合において、受注者が正当な理由が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修復若しくは取片付けについて異議を申し出ることができず、また、発注者の処分又は修復若しくは取片付けに要した費用を負担しなければならない。</w:t>
      </w:r>
    </w:p>
    <w:p w14:paraId="19E45838"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８　第４項前段及び第５項前段に規定する受注者のとるべき措置の期限、方法等については、この契約の解除が第44条又は第44条の２の規定によるときは発注者が定め、前２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681913B7" w14:textId="77777777" w:rsidR="00133634" w:rsidRPr="009829C6" w:rsidRDefault="00133634">
      <w:pPr>
        <w:pStyle w:val="aa"/>
        <w:spacing w:line="300" w:lineRule="exact"/>
        <w:ind w:left="171" w:hanging="171"/>
        <w:rPr>
          <w:rFonts w:hAnsi="ＭＳ 明朝"/>
          <w:szCs w:val="18"/>
        </w:rPr>
      </w:pPr>
      <w:r w:rsidRPr="009829C6">
        <w:rPr>
          <w:rFonts w:hAnsi="ＭＳ 明朝" w:hint="eastAsia"/>
          <w:szCs w:val="18"/>
        </w:rPr>
        <w:t>９　工事の完成後にこの契約が解除された場合は、解除に伴い生じる事項の処理については発注者及び受注者が民法の規定に従って協議して決める。</w:t>
      </w:r>
    </w:p>
    <w:p w14:paraId="2516363D"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（火災保険等）</w:t>
      </w:r>
    </w:p>
    <w:p w14:paraId="602B8512"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第48条　発注者の要求があるときは、受注者は工事目的物及び工事材料（発注者の支給材料を含む。以下この条において同じ。）等を設計図書に定めるところにより火災保険、建設工事保険その他の保険（これに準ずるものを含む。以下この条において同じ。）に付さなければならない。発注者の要求があるにもかかわらず、受注者が保</w:t>
      </w:r>
      <w:r w:rsidRPr="009829C6">
        <w:rPr>
          <w:rFonts w:hAnsi="ＭＳ 明朝" w:hint="eastAsia"/>
          <w:szCs w:val="18"/>
        </w:rPr>
        <w:t>険契約に付さなかったため発注者に損害を及ぼしたときは、受注者はその損害額を賠償しなければならない。</w:t>
      </w:r>
    </w:p>
    <w:p w14:paraId="009CE540"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受注者は、前項の規定により保険契約をかける時期、期間、金額等については、発注者の定めるところに従うものとし、保険契約を締結したときは、その証券又はこれに代わるものを直ちに発注者に提示しなければ</w:t>
      </w:r>
    </w:p>
    <w:p w14:paraId="1E137655"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 xml:space="preserve">　ならない。</w:t>
      </w:r>
    </w:p>
    <w:p w14:paraId="6BAF698D" w14:textId="77777777" w:rsidR="00133634" w:rsidRPr="009829C6" w:rsidRDefault="00133634" w:rsidP="006E78AA">
      <w:pPr>
        <w:pStyle w:val="aa"/>
        <w:spacing w:line="300" w:lineRule="exact"/>
        <w:ind w:left="171" w:hanging="171"/>
        <w:rPr>
          <w:rFonts w:hAnsi="ＭＳ 明朝"/>
          <w:szCs w:val="18"/>
        </w:rPr>
      </w:pPr>
      <w:r w:rsidRPr="009829C6">
        <w:rPr>
          <w:rFonts w:hAnsi="ＭＳ 明朝" w:hint="eastAsia"/>
          <w:szCs w:val="18"/>
        </w:rPr>
        <w:t>３　受注者は、工事目的物及び工事材料等を第１項の規定による保険以外の保険に付したときは、直ちにその旨を発注者に通知しなければならない。</w:t>
      </w:r>
    </w:p>
    <w:p w14:paraId="43714749"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（賠償金等の徴収）</w:t>
      </w:r>
    </w:p>
    <w:p w14:paraId="6BC8A3E4"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第49条　受注者がこの契約に基づく賠償金、損害金、又は違約金を発注者の指定する期間内に支払わないときは、発注者は、その支払わない額に発注者の指定する期間を経過した日から請負代金額支払いの日までの日数につき、支払期日の翌日における民事法定利率の割合で計算した利息を付した額と、発注者の支払うべき請負代金額とを相殺し、なお不足があるときは追徴する。</w:t>
      </w:r>
    </w:p>
    <w:p w14:paraId="0B446302"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前項の追徴をする場合には、発注者は、受注者から遅延日数につき、支払期日の翌日における民事法定利率の割合で計算した額の延滞金を徴収する。</w:t>
      </w:r>
    </w:p>
    <w:p w14:paraId="5996FCE5"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（あっせん又は調停）</w:t>
      </w:r>
    </w:p>
    <w:p w14:paraId="1070CDBD" w14:textId="77777777"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第50条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大阪府建設工事紛争審査会（以下次条において「審査会」という。）のあっせん又は調停によりその解決を図る。</w:t>
      </w:r>
    </w:p>
    <w:p w14:paraId="52917864" w14:textId="313CF91E" w:rsidR="00133634" w:rsidRPr="009829C6" w:rsidRDefault="00133634" w:rsidP="00AD5CFD">
      <w:pPr>
        <w:pStyle w:val="aa"/>
        <w:spacing w:line="300" w:lineRule="exact"/>
        <w:ind w:left="171" w:hanging="171"/>
        <w:rPr>
          <w:rFonts w:hAnsi="ＭＳ 明朝"/>
          <w:szCs w:val="18"/>
        </w:rPr>
      </w:pPr>
      <w:r w:rsidRPr="009829C6">
        <w:rPr>
          <w:rFonts w:hAnsi="ＭＳ 明朝" w:hint="eastAsia"/>
          <w:szCs w:val="18"/>
        </w:rPr>
        <w:t>２　前項の規定にかかわらず、現場代理人の職務の執行に関する紛争、監理技術者</w:t>
      </w:r>
      <w:r w:rsidR="007A1F2A" w:rsidRPr="009829C6">
        <w:rPr>
          <w:rFonts w:hAnsi="ＭＳ 明朝" w:hint="eastAsia"/>
          <w:szCs w:val="18"/>
        </w:rPr>
        <w:t>等</w:t>
      </w:r>
      <w:r w:rsidRPr="009829C6">
        <w:rPr>
          <w:rFonts w:hAnsi="ＭＳ 明朝" w:hint="eastAsia"/>
          <w:szCs w:val="18"/>
        </w:rPr>
        <w:t>又は専門技術者その他受注者が工事を施工するために使用している下請負人、労働者等の工事の施工又は管理に関する紛争及び</w:t>
      </w:r>
      <w:r w:rsidR="00210BB4">
        <w:rPr>
          <w:rFonts w:hAnsi="ＭＳ 明朝" w:hint="eastAsia"/>
          <w:szCs w:val="18"/>
        </w:rPr>
        <w:t>監督職員</w:t>
      </w:r>
      <w:r w:rsidRPr="009829C6">
        <w:rPr>
          <w:rFonts w:hAnsi="ＭＳ 明朝" w:hint="eastAsia"/>
          <w:szCs w:val="18"/>
        </w:rPr>
        <w:t>の職務の執行に関する紛争については、第13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14:paraId="31C47F07"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（仲　裁）</w:t>
      </w:r>
    </w:p>
    <w:p w14:paraId="5A49FC31" w14:textId="27B09E1A" w:rsidR="00133634" w:rsidRDefault="00133634" w:rsidP="00AD5CFD">
      <w:pPr>
        <w:pStyle w:val="aa"/>
        <w:spacing w:line="300" w:lineRule="exact"/>
        <w:ind w:left="171" w:hanging="171"/>
        <w:rPr>
          <w:rFonts w:hAnsi="ＭＳ 明朝"/>
          <w:szCs w:val="18"/>
        </w:rPr>
      </w:pPr>
      <w:r w:rsidRPr="009829C6">
        <w:rPr>
          <w:rFonts w:hAnsi="ＭＳ 明朝" w:hint="eastAsia"/>
          <w:szCs w:val="18"/>
        </w:rPr>
        <w:t>第51条　発注者及び受注者は、その一方又は双方が審査会のあっせん又は調停により紛争を解決する見込みがないと認めたときは、前条の規定にかかわらず、仲裁合意書に基づき、審査会の仲裁に付し、その仲裁判断に服</w:t>
      </w:r>
      <w:r w:rsidRPr="009829C6">
        <w:rPr>
          <w:rFonts w:hAnsi="ＭＳ 明朝" w:hint="eastAsia"/>
          <w:szCs w:val="18"/>
        </w:rPr>
        <w:lastRenderedPageBreak/>
        <w:t>する。</w:t>
      </w:r>
    </w:p>
    <w:p w14:paraId="60439E08" w14:textId="77777777" w:rsidR="009F389E" w:rsidRPr="009F389E" w:rsidRDefault="009F389E" w:rsidP="009F389E">
      <w:pPr>
        <w:pStyle w:val="aa"/>
        <w:spacing w:line="300" w:lineRule="exact"/>
        <w:ind w:left="171" w:hanging="171"/>
        <w:rPr>
          <w:rFonts w:hAnsi="ＭＳ 明朝"/>
          <w:szCs w:val="18"/>
        </w:rPr>
      </w:pPr>
      <w:r w:rsidRPr="009F389E">
        <w:rPr>
          <w:rFonts w:hAnsi="ＭＳ 明朝" w:hint="eastAsia"/>
          <w:szCs w:val="18"/>
        </w:rPr>
        <w:t>（情報通信の技術を利用する方法）</w:t>
      </w:r>
    </w:p>
    <w:p w14:paraId="3DAE05E4" w14:textId="1D1288ED" w:rsidR="009F389E" w:rsidRPr="009829C6" w:rsidRDefault="009F389E" w:rsidP="009F389E">
      <w:pPr>
        <w:pStyle w:val="aa"/>
        <w:spacing w:line="300" w:lineRule="exact"/>
        <w:ind w:left="171" w:hanging="171"/>
        <w:rPr>
          <w:rFonts w:hAnsi="ＭＳ 明朝"/>
          <w:szCs w:val="18"/>
        </w:rPr>
      </w:pPr>
      <w:r w:rsidRPr="009F389E">
        <w:rPr>
          <w:rFonts w:hAnsi="ＭＳ 明朝" w:hint="eastAsia"/>
          <w:szCs w:val="18"/>
        </w:rPr>
        <w:t>第</w:t>
      </w:r>
      <w:r w:rsidRPr="009F389E">
        <w:rPr>
          <w:rFonts w:hAnsi="ＭＳ 明朝"/>
          <w:szCs w:val="18"/>
        </w:rPr>
        <w:t>52条　この契約書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p>
    <w:p w14:paraId="635CDD08" w14:textId="77777777" w:rsidR="00133634" w:rsidRPr="009829C6" w:rsidRDefault="00133634" w:rsidP="00133634">
      <w:pPr>
        <w:pStyle w:val="ab"/>
        <w:spacing w:line="300" w:lineRule="exact"/>
        <w:rPr>
          <w:rFonts w:hAnsi="ＭＳ 明朝"/>
          <w:sz w:val="18"/>
        </w:rPr>
      </w:pPr>
      <w:r w:rsidRPr="009829C6">
        <w:rPr>
          <w:rFonts w:hAnsi="ＭＳ 明朝" w:hint="eastAsia"/>
          <w:sz w:val="18"/>
        </w:rPr>
        <w:t>（補　則）</w:t>
      </w:r>
    </w:p>
    <w:p w14:paraId="0042D6D5" w14:textId="52AA7DC3" w:rsidR="00D0452A" w:rsidRPr="00FB6B56" w:rsidRDefault="00EB2A47" w:rsidP="00493BDF">
      <w:pPr>
        <w:pStyle w:val="ad"/>
        <w:ind w:left="179" w:hangingChars="105" w:hanging="179"/>
      </w:pPr>
      <w:r w:rsidRPr="009829C6">
        <w:rPr>
          <w:rFonts w:hint="eastAsia"/>
        </w:rPr>
        <w:t>第</w:t>
      </w:r>
      <w:r w:rsidR="009F389E">
        <w:rPr>
          <w:rFonts w:hint="eastAsia"/>
        </w:rPr>
        <w:t>5</w:t>
      </w:r>
      <w:r w:rsidR="009F389E">
        <w:t>3</w:t>
      </w:r>
      <w:r w:rsidRPr="009829C6">
        <w:rPr>
          <w:rFonts w:hint="eastAsia"/>
        </w:rPr>
        <w:t>条</w:t>
      </w:r>
      <w:r w:rsidR="008D7714" w:rsidRPr="009829C6">
        <w:rPr>
          <w:rFonts w:hint="eastAsia"/>
        </w:rPr>
        <w:t xml:space="preserve">　</w:t>
      </w:r>
      <w:r w:rsidRPr="009829C6">
        <w:rPr>
          <w:rFonts w:hint="eastAsia"/>
        </w:rPr>
        <w:t>この契約書に定めのない事項については、大阪市水道局契約規程</w:t>
      </w:r>
      <w:r w:rsidR="009A1668" w:rsidRPr="009829C6">
        <w:rPr>
          <w:rFonts w:hint="eastAsia"/>
          <w:bCs/>
        </w:rPr>
        <w:t>（昭和42年</w:t>
      </w:r>
      <w:r w:rsidR="00F743CC" w:rsidRPr="009829C6">
        <w:rPr>
          <w:rFonts w:hint="eastAsia"/>
          <w:bCs/>
        </w:rPr>
        <w:t>大阪市水道事業</w:t>
      </w:r>
      <w:r w:rsidR="009A1668" w:rsidRPr="009829C6">
        <w:rPr>
          <w:rFonts w:hint="eastAsia"/>
          <w:bCs/>
        </w:rPr>
        <w:t>管理規程第7号）</w:t>
      </w:r>
      <w:r w:rsidRPr="009829C6">
        <w:rPr>
          <w:rFonts w:hint="eastAsia"/>
        </w:rPr>
        <w:t>、大阪市水道局会計規程</w:t>
      </w:r>
      <w:r w:rsidR="009A1668" w:rsidRPr="009829C6">
        <w:rPr>
          <w:rFonts w:hint="eastAsia"/>
          <w:bCs/>
        </w:rPr>
        <w:t>（昭和28年</w:t>
      </w:r>
      <w:r w:rsidR="00F743CC" w:rsidRPr="009829C6">
        <w:rPr>
          <w:rFonts w:hint="eastAsia"/>
          <w:bCs/>
        </w:rPr>
        <w:t>大阪市水道事業</w:t>
      </w:r>
      <w:r w:rsidR="009A1668" w:rsidRPr="009829C6">
        <w:rPr>
          <w:rFonts w:hint="eastAsia"/>
          <w:bCs/>
        </w:rPr>
        <w:t>管理規程第8号）</w:t>
      </w:r>
      <w:r w:rsidRPr="009829C6">
        <w:rPr>
          <w:rFonts w:hint="eastAsia"/>
        </w:rPr>
        <w:t>及び大阪市水道局保証金取扱規程</w:t>
      </w:r>
      <w:r w:rsidR="007142FE" w:rsidRPr="009829C6">
        <w:rPr>
          <w:rFonts w:hint="eastAsia"/>
          <w:bCs/>
        </w:rPr>
        <w:t>（昭和28年</w:t>
      </w:r>
      <w:r w:rsidR="00F743CC" w:rsidRPr="009829C6">
        <w:rPr>
          <w:rFonts w:hint="eastAsia"/>
          <w:bCs/>
        </w:rPr>
        <w:t>大阪市水道事業</w:t>
      </w:r>
      <w:r w:rsidR="007142FE" w:rsidRPr="009829C6">
        <w:rPr>
          <w:rFonts w:hint="eastAsia"/>
          <w:bCs/>
        </w:rPr>
        <w:t>管理規程第12</w:t>
      </w:r>
      <w:r w:rsidR="007142FE" w:rsidRPr="009829C6">
        <w:rPr>
          <w:rFonts w:hint="eastAsia"/>
        </w:rPr>
        <w:t>号）</w:t>
      </w:r>
      <w:r w:rsidRPr="009829C6">
        <w:rPr>
          <w:rFonts w:hint="eastAsia"/>
        </w:rPr>
        <w:t>に従うものとし、その他は必要に応じて</w:t>
      </w:r>
      <w:r w:rsidR="00780F71" w:rsidRPr="009829C6">
        <w:rPr>
          <w:rFonts w:hint="eastAsia"/>
        </w:rPr>
        <w:t>発注者と受注者とが協議して定めるものとする。</w:t>
      </w:r>
    </w:p>
    <w:p w14:paraId="1F3854C4" w14:textId="77777777" w:rsidR="00D0452A" w:rsidRDefault="00D0452A" w:rsidP="00493BDF">
      <w:pPr>
        <w:pStyle w:val="ad"/>
        <w:ind w:left="179" w:hangingChars="105" w:hanging="179"/>
      </w:pPr>
    </w:p>
    <w:p w14:paraId="4F189D33" w14:textId="77777777" w:rsidR="00D0452A" w:rsidRDefault="00D0452A" w:rsidP="00493BDF">
      <w:pPr>
        <w:pStyle w:val="ad"/>
        <w:ind w:left="179" w:hangingChars="105" w:hanging="179"/>
      </w:pPr>
    </w:p>
    <w:p w14:paraId="7E538604" w14:textId="77777777" w:rsidR="00D0452A" w:rsidRDefault="00D0452A" w:rsidP="00493BDF">
      <w:pPr>
        <w:pStyle w:val="ad"/>
        <w:ind w:left="179" w:hangingChars="105" w:hanging="179"/>
      </w:pPr>
    </w:p>
    <w:p w14:paraId="65493525" w14:textId="77777777" w:rsidR="00D0452A" w:rsidRDefault="00D0452A" w:rsidP="00493BDF">
      <w:pPr>
        <w:pStyle w:val="ad"/>
        <w:ind w:left="179" w:hangingChars="105" w:hanging="179"/>
      </w:pPr>
    </w:p>
    <w:p w14:paraId="4488C9A6" w14:textId="77777777" w:rsidR="00D0452A" w:rsidRDefault="00D0452A" w:rsidP="00493BDF">
      <w:pPr>
        <w:pStyle w:val="ad"/>
        <w:ind w:left="179" w:hangingChars="105" w:hanging="179"/>
      </w:pPr>
    </w:p>
    <w:p w14:paraId="4EACACC9" w14:textId="77777777" w:rsidR="00D0452A" w:rsidRDefault="00D0452A" w:rsidP="00493BDF">
      <w:pPr>
        <w:pStyle w:val="ad"/>
        <w:ind w:left="179" w:hangingChars="105" w:hanging="179"/>
      </w:pPr>
    </w:p>
    <w:p w14:paraId="516D7FCC" w14:textId="77777777" w:rsidR="00D0452A" w:rsidRDefault="00D0452A" w:rsidP="00493BDF">
      <w:pPr>
        <w:pStyle w:val="ad"/>
        <w:ind w:left="179" w:hangingChars="105" w:hanging="179"/>
      </w:pPr>
    </w:p>
    <w:p w14:paraId="70CC9AB6" w14:textId="77777777" w:rsidR="00D0452A" w:rsidRDefault="00D0452A" w:rsidP="00493BDF">
      <w:pPr>
        <w:pStyle w:val="ad"/>
        <w:ind w:left="179" w:hangingChars="105" w:hanging="179"/>
      </w:pPr>
    </w:p>
    <w:p w14:paraId="74581DA4" w14:textId="77777777" w:rsidR="00D0452A" w:rsidRDefault="00D0452A" w:rsidP="00493BDF">
      <w:pPr>
        <w:pStyle w:val="ad"/>
        <w:ind w:left="179" w:hangingChars="105" w:hanging="179"/>
      </w:pPr>
    </w:p>
    <w:p w14:paraId="73762193" w14:textId="77777777" w:rsidR="00D0452A" w:rsidRDefault="00D0452A" w:rsidP="00493BDF">
      <w:pPr>
        <w:pStyle w:val="ad"/>
        <w:ind w:left="179" w:hangingChars="105" w:hanging="179"/>
      </w:pPr>
    </w:p>
    <w:p w14:paraId="324E86C9" w14:textId="21E9202B" w:rsidR="00C307AB" w:rsidRDefault="00C307AB" w:rsidP="00D0452A">
      <w:pPr>
        <w:pStyle w:val="ad"/>
        <w:ind w:left="0" w:firstLineChars="0" w:firstLine="0"/>
      </w:pPr>
    </w:p>
    <w:p w14:paraId="0783DDFA" w14:textId="544EA068" w:rsidR="00C2504B" w:rsidRDefault="00C2504B" w:rsidP="00D0452A">
      <w:pPr>
        <w:pStyle w:val="ad"/>
        <w:ind w:left="0" w:firstLineChars="0" w:firstLine="0"/>
      </w:pPr>
    </w:p>
    <w:p w14:paraId="676C959D" w14:textId="076651EE" w:rsidR="00C2504B" w:rsidRDefault="00C2504B" w:rsidP="00D0452A">
      <w:pPr>
        <w:pStyle w:val="ad"/>
        <w:ind w:left="0" w:firstLineChars="0" w:firstLine="0"/>
      </w:pPr>
    </w:p>
    <w:p w14:paraId="7B61D606" w14:textId="1195D01E" w:rsidR="00C2504B" w:rsidRDefault="00C2504B" w:rsidP="00D0452A">
      <w:pPr>
        <w:pStyle w:val="ad"/>
        <w:ind w:left="0" w:firstLineChars="0" w:firstLine="0"/>
      </w:pPr>
    </w:p>
    <w:p w14:paraId="3B5DC2E6" w14:textId="03152D59" w:rsidR="00C2504B" w:rsidRDefault="00C2504B" w:rsidP="00D0452A">
      <w:pPr>
        <w:pStyle w:val="ad"/>
        <w:ind w:left="0" w:firstLineChars="0" w:firstLine="0"/>
      </w:pPr>
    </w:p>
    <w:p w14:paraId="5E796C8C" w14:textId="4411A827" w:rsidR="00C2504B" w:rsidRDefault="00C2504B" w:rsidP="00D0452A">
      <w:pPr>
        <w:pStyle w:val="ad"/>
        <w:ind w:left="0" w:firstLineChars="0" w:firstLine="0"/>
      </w:pPr>
    </w:p>
    <w:p w14:paraId="746CB1B0" w14:textId="5D5B4056" w:rsidR="00C2504B" w:rsidRDefault="00C2504B" w:rsidP="00D0452A">
      <w:pPr>
        <w:pStyle w:val="ad"/>
        <w:ind w:left="0" w:firstLineChars="0" w:firstLine="0"/>
      </w:pPr>
    </w:p>
    <w:p w14:paraId="10C010B7" w14:textId="2F93F417" w:rsidR="00B2490F" w:rsidRDefault="00B2490F" w:rsidP="00D0452A">
      <w:pPr>
        <w:pStyle w:val="ad"/>
        <w:ind w:left="0" w:firstLineChars="0" w:firstLine="0"/>
      </w:pPr>
    </w:p>
    <w:p w14:paraId="5A07D212" w14:textId="672AF2F4" w:rsidR="00B2490F" w:rsidRDefault="00B2490F" w:rsidP="00D0452A">
      <w:pPr>
        <w:pStyle w:val="ad"/>
        <w:ind w:left="0" w:firstLineChars="0" w:firstLine="0"/>
      </w:pPr>
    </w:p>
    <w:p w14:paraId="75B75A2C" w14:textId="1EB4AAB7" w:rsidR="00B2490F" w:rsidRDefault="00B2490F" w:rsidP="00D0452A">
      <w:pPr>
        <w:pStyle w:val="ad"/>
        <w:ind w:left="0" w:firstLineChars="0" w:firstLine="0"/>
      </w:pPr>
    </w:p>
    <w:p w14:paraId="1405EA5A" w14:textId="6784BE1F" w:rsidR="00B2490F" w:rsidRDefault="00B2490F" w:rsidP="00D0452A">
      <w:pPr>
        <w:pStyle w:val="ad"/>
        <w:ind w:left="0" w:firstLineChars="0" w:firstLine="0"/>
      </w:pPr>
    </w:p>
    <w:p w14:paraId="6A7E9249" w14:textId="50482D69" w:rsidR="00B2490F" w:rsidRDefault="00B2490F" w:rsidP="00D0452A">
      <w:pPr>
        <w:pStyle w:val="ad"/>
        <w:ind w:left="0" w:firstLineChars="0" w:firstLine="0"/>
      </w:pPr>
    </w:p>
    <w:p w14:paraId="7C03047C" w14:textId="0406F8FC" w:rsidR="00B2490F" w:rsidRDefault="00B2490F" w:rsidP="00D0452A">
      <w:pPr>
        <w:pStyle w:val="ad"/>
        <w:ind w:left="0" w:firstLineChars="0" w:firstLine="0"/>
      </w:pPr>
    </w:p>
    <w:p w14:paraId="1A8A82F6" w14:textId="639E64F8" w:rsidR="00B2490F" w:rsidRDefault="00B2490F" w:rsidP="00D0452A">
      <w:pPr>
        <w:pStyle w:val="ad"/>
        <w:ind w:left="0" w:firstLineChars="0" w:firstLine="0"/>
      </w:pPr>
    </w:p>
    <w:p w14:paraId="4E946C76" w14:textId="6BBC9819" w:rsidR="00B2490F" w:rsidRDefault="00B2490F" w:rsidP="00D0452A">
      <w:pPr>
        <w:pStyle w:val="ad"/>
        <w:ind w:left="0" w:firstLineChars="0" w:firstLine="0"/>
      </w:pPr>
    </w:p>
    <w:p w14:paraId="23A72979" w14:textId="21384C36" w:rsidR="00B2490F" w:rsidRDefault="00B2490F" w:rsidP="00D0452A">
      <w:pPr>
        <w:pStyle w:val="ad"/>
        <w:ind w:left="0" w:firstLineChars="0" w:firstLine="0"/>
      </w:pPr>
    </w:p>
    <w:p w14:paraId="07D08179" w14:textId="28F8EA1C" w:rsidR="00B2490F" w:rsidRDefault="00B2490F" w:rsidP="00D0452A">
      <w:pPr>
        <w:pStyle w:val="ad"/>
        <w:ind w:left="0" w:firstLineChars="0" w:firstLine="0"/>
      </w:pPr>
    </w:p>
    <w:p w14:paraId="703A00D2" w14:textId="1729807F" w:rsidR="00B2490F" w:rsidRDefault="00B2490F" w:rsidP="00D0452A">
      <w:pPr>
        <w:pStyle w:val="ad"/>
        <w:ind w:left="0" w:firstLineChars="0" w:firstLine="0"/>
      </w:pPr>
    </w:p>
    <w:p w14:paraId="2E333A91" w14:textId="307C7CBE" w:rsidR="00B2490F" w:rsidRDefault="00B2490F" w:rsidP="00D0452A">
      <w:pPr>
        <w:pStyle w:val="ad"/>
        <w:ind w:left="0" w:firstLineChars="0" w:firstLine="0"/>
      </w:pPr>
    </w:p>
    <w:p w14:paraId="32CA5460" w14:textId="639375EB" w:rsidR="00B2490F" w:rsidRDefault="00B2490F" w:rsidP="00D0452A">
      <w:pPr>
        <w:pStyle w:val="ad"/>
        <w:ind w:left="0" w:firstLineChars="0" w:firstLine="0"/>
      </w:pPr>
    </w:p>
    <w:p w14:paraId="2B1F9DD3" w14:textId="2B8BE6F0" w:rsidR="00B2490F" w:rsidRDefault="00B2490F" w:rsidP="00D0452A">
      <w:pPr>
        <w:pStyle w:val="ad"/>
        <w:ind w:left="0" w:firstLineChars="0" w:firstLine="0"/>
      </w:pPr>
    </w:p>
    <w:p w14:paraId="3127404F" w14:textId="21B8C55C" w:rsidR="00B2490F" w:rsidRDefault="00B2490F" w:rsidP="00D0452A">
      <w:pPr>
        <w:pStyle w:val="ad"/>
        <w:ind w:left="0" w:firstLineChars="0" w:firstLine="0"/>
      </w:pPr>
    </w:p>
    <w:p w14:paraId="4878207B" w14:textId="57EE9B40" w:rsidR="00B2490F" w:rsidRDefault="00B2490F" w:rsidP="00D0452A">
      <w:pPr>
        <w:pStyle w:val="ad"/>
        <w:ind w:left="0" w:firstLineChars="0" w:firstLine="0"/>
      </w:pPr>
    </w:p>
    <w:p w14:paraId="77C6CC99" w14:textId="4582C73F" w:rsidR="00B2490F" w:rsidRDefault="00B2490F" w:rsidP="00D0452A">
      <w:pPr>
        <w:pStyle w:val="ad"/>
        <w:ind w:left="0" w:firstLineChars="0" w:firstLine="0"/>
      </w:pPr>
    </w:p>
    <w:p w14:paraId="4522968D" w14:textId="35195877" w:rsidR="00B2490F" w:rsidRDefault="00B2490F" w:rsidP="00D0452A">
      <w:pPr>
        <w:pStyle w:val="ad"/>
        <w:ind w:left="0" w:firstLineChars="0" w:firstLine="0"/>
      </w:pPr>
    </w:p>
    <w:p w14:paraId="28639B02" w14:textId="0F45AEAA" w:rsidR="00B2490F" w:rsidRDefault="00B2490F" w:rsidP="00D0452A">
      <w:pPr>
        <w:pStyle w:val="ad"/>
        <w:ind w:left="0" w:firstLineChars="0" w:firstLine="0"/>
      </w:pPr>
    </w:p>
    <w:p w14:paraId="7F4A730A" w14:textId="66299E35" w:rsidR="00B2490F" w:rsidRDefault="00B2490F" w:rsidP="00D0452A">
      <w:pPr>
        <w:pStyle w:val="ad"/>
        <w:ind w:left="0" w:firstLineChars="0" w:firstLine="0"/>
      </w:pPr>
    </w:p>
    <w:p w14:paraId="2FD8D3C6" w14:textId="0134FF38" w:rsidR="00B2490F" w:rsidRDefault="00B2490F" w:rsidP="00D0452A">
      <w:pPr>
        <w:pStyle w:val="ad"/>
        <w:ind w:left="0" w:firstLineChars="0" w:firstLine="0"/>
      </w:pPr>
    </w:p>
    <w:p w14:paraId="692FA790" w14:textId="24955045" w:rsidR="00B2490F" w:rsidRDefault="00B2490F" w:rsidP="00D0452A">
      <w:pPr>
        <w:pStyle w:val="ad"/>
        <w:ind w:left="0" w:firstLineChars="0" w:firstLine="0"/>
      </w:pPr>
    </w:p>
    <w:p w14:paraId="5AABF6E7" w14:textId="51267431" w:rsidR="009829C6" w:rsidRDefault="009829C6" w:rsidP="00D0452A">
      <w:pPr>
        <w:pStyle w:val="ad"/>
        <w:ind w:left="0" w:firstLineChars="0" w:firstLine="0"/>
      </w:pPr>
    </w:p>
    <w:p w14:paraId="4B444C0C" w14:textId="2157ACFE" w:rsidR="00030E90" w:rsidRDefault="00030E90" w:rsidP="00D0452A">
      <w:pPr>
        <w:pStyle w:val="ad"/>
        <w:ind w:left="0" w:firstLineChars="0" w:firstLine="0"/>
      </w:pPr>
    </w:p>
    <w:p w14:paraId="3B9447C4" w14:textId="2F40639D" w:rsidR="00030E90" w:rsidRDefault="00030E90" w:rsidP="00D0452A">
      <w:pPr>
        <w:pStyle w:val="ad"/>
        <w:ind w:left="0" w:firstLineChars="0" w:firstLine="0"/>
      </w:pPr>
    </w:p>
    <w:p w14:paraId="543A40A6" w14:textId="255D8D30" w:rsidR="00030E90" w:rsidRDefault="00030E90" w:rsidP="00D0452A">
      <w:pPr>
        <w:pStyle w:val="ad"/>
        <w:ind w:left="0" w:firstLineChars="0" w:firstLine="0"/>
      </w:pPr>
    </w:p>
    <w:p w14:paraId="10FE3D03" w14:textId="047F7F19" w:rsidR="00A26F24" w:rsidRDefault="00A26F24" w:rsidP="00D0452A">
      <w:pPr>
        <w:pStyle w:val="ad"/>
        <w:ind w:left="0" w:firstLineChars="0" w:firstLine="0"/>
      </w:pPr>
    </w:p>
    <w:p w14:paraId="7777B1E1" w14:textId="77777777" w:rsidR="00A26F24" w:rsidRDefault="00A26F24" w:rsidP="00D0452A">
      <w:pPr>
        <w:pStyle w:val="ad"/>
        <w:ind w:left="0" w:firstLineChars="0" w:firstLine="0"/>
        <w:sectPr w:rsidR="00A26F24" w:rsidSect="00E67B84">
          <w:headerReference w:type="default" r:id="rId11"/>
          <w:footerReference w:type="default" r:id="rId12"/>
          <w:pgSz w:w="11906" w:h="16838" w:code="9"/>
          <w:pgMar w:top="1418" w:right="1304" w:bottom="1985" w:left="1304" w:header="851" w:footer="851" w:gutter="0"/>
          <w:pgNumType w:fmt="decimalFullWidth"/>
          <w:cols w:num="2" w:sep="1" w:space="420"/>
          <w:docGrid w:type="linesAndChars" w:linePitch="319" w:charSpace="-1899"/>
        </w:sectPr>
      </w:pPr>
    </w:p>
    <w:p w14:paraId="2957B15A" w14:textId="3D535D7A" w:rsidR="00AA34C7" w:rsidRPr="00AA34C7" w:rsidRDefault="00AA34C7" w:rsidP="007E07D2">
      <w:pPr>
        <w:pStyle w:val="ad"/>
        <w:ind w:left="0" w:firstLineChars="0" w:firstLine="0"/>
        <w:jc w:val="left"/>
      </w:pPr>
    </w:p>
    <w:sectPr w:rsidR="00AA34C7" w:rsidRPr="00AA34C7" w:rsidSect="008052A5">
      <w:pgSz w:w="11906" w:h="16838" w:code="9"/>
      <w:pgMar w:top="1418" w:right="1304" w:bottom="1985" w:left="1304" w:header="851" w:footer="851" w:gutter="0"/>
      <w:pgNumType w:fmt="decimalFullWidth"/>
      <w:cols w:sep="1" w:space="420"/>
      <w:titlePg/>
      <w:docGrid w:type="lines" w:linePitch="319" w:charSpace="36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4484D" w14:textId="77777777" w:rsidR="00CE5330" w:rsidRDefault="00CE5330">
      <w:r>
        <w:separator/>
      </w:r>
    </w:p>
  </w:endnote>
  <w:endnote w:type="continuationSeparator" w:id="0">
    <w:p w14:paraId="496BA724" w14:textId="77777777" w:rsidR="00CE5330" w:rsidRDefault="00CE5330">
      <w:r>
        <w:continuationSeparator/>
      </w:r>
    </w:p>
  </w:endnote>
  <w:endnote w:type="continuationNotice" w:id="1">
    <w:p w14:paraId="5CE4646A" w14:textId="77777777" w:rsidR="00CE5330" w:rsidRDefault="00CE5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839A" w14:textId="47DD4127" w:rsidR="00030E90" w:rsidRDefault="00030E90" w:rsidP="00030E90">
    <w:pPr>
      <w:pStyle w:val="a5"/>
      <w:jc w:val="center"/>
      <w:rPr>
        <w:sz w:val="20"/>
        <w:szCs w:val="20"/>
      </w:rPr>
    </w:pPr>
    <w:r w:rsidRPr="00735F12">
      <w:rPr>
        <w:rFonts w:hint="eastAsia"/>
        <w:sz w:val="20"/>
        <w:szCs w:val="20"/>
      </w:rPr>
      <w:t>（</w:t>
    </w:r>
    <w:r w:rsidRPr="00E31863">
      <w:rPr>
        <w:rStyle w:val="a6"/>
        <w:sz w:val="20"/>
      </w:rPr>
      <w:fldChar w:fldCharType="begin"/>
    </w:r>
    <w:r w:rsidRPr="00735F12">
      <w:rPr>
        <w:rStyle w:val="a6"/>
        <w:rFonts w:eastAsia="ＭＳ Ｐ明朝"/>
        <w:sz w:val="20"/>
        <w:szCs w:val="20"/>
      </w:rPr>
      <w:instrText xml:space="preserve"> PAGE </w:instrText>
    </w:r>
    <w:r w:rsidRPr="00E31863">
      <w:rPr>
        <w:rStyle w:val="a6"/>
        <w:sz w:val="20"/>
      </w:rPr>
      <w:fldChar w:fldCharType="separate"/>
    </w:r>
    <w:r w:rsidR="00EB7A38">
      <w:rPr>
        <w:rStyle w:val="a6"/>
        <w:rFonts w:eastAsia="ＭＳ Ｐ明朝"/>
        <w:noProof/>
        <w:sz w:val="20"/>
        <w:szCs w:val="20"/>
      </w:rPr>
      <w:t>２</w:t>
    </w:r>
    <w:r w:rsidRPr="00E31863">
      <w:rPr>
        <w:rStyle w:val="a6"/>
        <w:sz w:val="20"/>
      </w:rPr>
      <w:fldChar w:fldCharType="end"/>
    </w:r>
    <w:r w:rsidRPr="00735F12">
      <w:rPr>
        <w:rFonts w:hint="eastAsia"/>
        <w:sz w:val="20"/>
        <w:szCs w:val="20"/>
      </w:rPr>
      <w:t>）</w:t>
    </w:r>
  </w:p>
  <w:p w14:paraId="3C36423C" w14:textId="1E120EF4" w:rsidR="00243627" w:rsidRPr="00D0452A" w:rsidRDefault="00243627" w:rsidP="00E3186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C6609" w14:textId="77777777" w:rsidR="00CE5330" w:rsidRDefault="00CE5330">
      <w:r>
        <w:separator/>
      </w:r>
    </w:p>
  </w:footnote>
  <w:footnote w:type="continuationSeparator" w:id="0">
    <w:p w14:paraId="71E49347" w14:textId="77777777" w:rsidR="00CE5330" w:rsidRDefault="00CE5330">
      <w:r>
        <w:continuationSeparator/>
      </w:r>
    </w:p>
  </w:footnote>
  <w:footnote w:type="continuationNotice" w:id="1">
    <w:p w14:paraId="4E4D3224" w14:textId="77777777" w:rsidR="00CE5330" w:rsidRDefault="00CE53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7440C" w14:textId="06226E93" w:rsidR="00243627" w:rsidRPr="00E67B84" w:rsidRDefault="00243627" w:rsidP="00E67B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D6FC7"/>
    <w:multiLevelType w:val="hybridMultilevel"/>
    <w:tmpl w:val="59DE1EE2"/>
    <w:lvl w:ilvl="0" w:tplc="FF5855C2">
      <w:start w:val="45"/>
      <w:numFmt w:val="decimal"/>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3C80BAB"/>
    <w:multiLevelType w:val="hybridMultilevel"/>
    <w:tmpl w:val="A83A3F86"/>
    <w:lvl w:ilvl="0" w:tplc="9BA6A3B4">
      <w:start w:val="45"/>
      <w:numFmt w:val="decimal"/>
      <w:lvlText w:val="第%1条"/>
      <w:lvlJc w:val="left"/>
      <w:pPr>
        <w:tabs>
          <w:tab w:val="num" w:pos="720"/>
        </w:tabs>
        <w:ind w:left="720" w:hanging="720"/>
      </w:pPr>
      <w:rPr>
        <w:rFonts w:hint="default"/>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4C25F6E"/>
    <w:multiLevelType w:val="hybridMultilevel"/>
    <w:tmpl w:val="1D6E71B0"/>
    <w:lvl w:ilvl="0" w:tplc="9C0E2A10">
      <w:start w:val="1"/>
      <w:numFmt w:val="decimal"/>
      <w:lvlText w:val="(%1)"/>
      <w:lvlJc w:val="left"/>
      <w:pPr>
        <w:ind w:left="545" w:hanging="360"/>
      </w:pPr>
      <w:rPr>
        <w:rFonts w:hint="default"/>
      </w:rPr>
    </w:lvl>
    <w:lvl w:ilvl="1" w:tplc="04090017" w:tentative="1">
      <w:start w:val="1"/>
      <w:numFmt w:val="aiueoFullWidth"/>
      <w:lvlText w:val="(%2)"/>
      <w:lvlJc w:val="left"/>
      <w:pPr>
        <w:ind w:left="1025" w:hanging="420"/>
      </w:pPr>
    </w:lvl>
    <w:lvl w:ilvl="2" w:tplc="04090011" w:tentative="1">
      <w:start w:val="1"/>
      <w:numFmt w:val="decimalEnclosedCircle"/>
      <w:lvlText w:val="%3"/>
      <w:lvlJc w:val="left"/>
      <w:pPr>
        <w:ind w:left="1445" w:hanging="420"/>
      </w:pPr>
    </w:lvl>
    <w:lvl w:ilvl="3" w:tplc="0409000F" w:tentative="1">
      <w:start w:val="1"/>
      <w:numFmt w:val="decimal"/>
      <w:lvlText w:val="%4."/>
      <w:lvlJc w:val="left"/>
      <w:pPr>
        <w:ind w:left="1865" w:hanging="420"/>
      </w:pPr>
    </w:lvl>
    <w:lvl w:ilvl="4" w:tplc="04090017" w:tentative="1">
      <w:start w:val="1"/>
      <w:numFmt w:val="aiueoFullWidth"/>
      <w:lvlText w:val="(%5)"/>
      <w:lvlJc w:val="left"/>
      <w:pPr>
        <w:ind w:left="2285" w:hanging="420"/>
      </w:pPr>
    </w:lvl>
    <w:lvl w:ilvl="5" w:tplc="04090011" w:tentative="1">
      <w:start w:val="1"/>
      <w:numFmt w:val="decimalEnclosedCircle"/>
      <w:lvlText w:val="%6"/>
      <w:lvlJc w:val="left"/>
      <w:pPr>
        <w:ind w:left="2705" w:hanging="420"/>
      </w:pPr>
    </w:lvl>
    <w:lvl w:ilvl="6" w:tplc="0409000F" w:tentative="1">
      <w:start w:val="1"/>
      <w:numFmt w:val="decimal"/>
      <w:lvlText w:val="%7."/>
      <w:lvlJc w:val="left"/>
      <w:pPr>
        <w:ind w:left="3125" w:hanging="420"/>
      </w:pPr>
    </w:lvl>
    <w:lvl w:ilvl="7" w:tplc="04090017" w:tentative="1">
      <w:start w:val="1"/>
      <w:numFmt w:val="aiueoFullWidth"/>
      <w:lvlText w:val="(%8)"/>
      <w:lvlJc w:val="left"/>
      <w:pPr>
        <w:ind w:left="3545" w:hanging="420"/>
      </w:pPr>
    </w:lvl>
    <w:lvl w:ilvl="8" w:tplc="04090011" w:tentative="1">
      <w:start w:val="1"/>
      <w:numFmt w:val="decimalEnclosedCircle"/>
      <w:lvlText w:val="%9"/>
      <w:lvlJc w:val="left"/>
      <w:pPr>
        <w:ind w:left="3965" w:hanging="420"/>
      </w:pPr>
    </w:lvl>
  </w:abstractNum>
  <w:abstractNum w:abstractNumId="3" w15:restartNumberingAfterBreak="0">
    <w:nsid w:val="25735CC4"/>
    <w:multiLevelType w:val="hybridMultilevel"/>
    <w:tmpl w:val="73A03D1A"/>
    <w:lvl w:ilvl="0" w:tplc="1E6ECF68">
      <w:start w:val="9"/>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4" w15:restartNumberingAfterBreak="0">
    <w:nsid w:val="27B86917"/>
    <w:multiLevelType w:val="hybridMultilevel"/>
    <w:tmpl w:val="8864D17C"/>
    <w:lvl w:ilvl="0" w:tplc="F6246002">
      <w:start w:val="7"/>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D0254D5"/>
    <w:multiLevelType w:val="hybridMultilevel"/>
    <w:tmpl w:val="F2AC644E"/>
    <w:lvl w:ilvl="0" w:tplc="3A927CAA">
      <w:start w:val="12"/>
      <w:numFmt w:val="decimal"/>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49124F"/>
    <w:multiLevelType w:val="hybridMultilevel"/>
    <w:tmpl w:val="658C3AC0"/>
    <w:lvl w:ilvl="0" w:tplc="5128F23A">
      <w:start w:val="2"/>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7" w15:restartNumberingAfterBreak="0">
    <w:nsid w:val="31F66256"/>
    <w:multiLevelType w:val="hybridMultilevel"/>
    <w:tmpl w:val="F4E81206"/>
    <w:lvl w:ilvl="0" w:tplc="B1220ECC">
      <w:start w:val="7"/>
      <w:numFmt w:val="decimal"/>
      <w:lvlText w:val="第%1条"/>
      <w:lvlJc w:val="left"/>
      <w:pPr>
        <w:tabs>
          <w:tab w:val="num" w:pos="720"/>
        </w:tabs>
        <w:ind w:left="720" w:hanging="720"/>
      </w:pPr>
      <w:rPr>
        <w:rFonts w:hint="default"/>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B4923CC"/>
    <w:multiLevelType w:val="hybridMultilevel"/>
    <w:tmpl w:val="DF8A6BBC"/>
    <w:lvl w:ilvl="0" w:tplc="B15EF9D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3C51EDD"/>
    <w:multiLevelType w:val="hybridMultilevel"/>
    <w:tmpl w:val="0A5A963E"/>
    <w:lvl w:ilvl="0" w:tplc="835A82B0">
      <w:start w:val="8"/>
      <w:numFmt w:val="decimal"/>
      <w:lvlText w:val="%1"/>
      <w:lvlJc w:val="left"/>
      <w:pPr>
        <w:tabs>
          <w:tab w:val="num" w:pos="406"/>
        </w:tabs>
        <w:ind w:left="406" w:hanging="360"/>
      </w:pPr>
      <w:rPr>
        <w:rFonts w:hint="default"/>
      </w:rPr>
    </w:lvl>
    <w:lvl w:ilvl="1" w:tplc="04090017" w:tentative="1">
      <w:start w:val="1"/>
      <w:numFmt w:val="aiueoFullWidth"/>
      <w:lvlText w:val="(%2)"/>
      <w:lvlJc w:val="left"/>
      <w:pPr>
        <w:tabs>
          <w:tab w:val="num" w:pos="886"/>
        </w:tabs>
        <w:ind w:left="886" w:hanging="420"/>
      </w:pPr>
    </w:lvl>
    <w:lvl w:ilvl="2" w:tplc="04090011" w:tentative="1">
      <w:start w:val="1"/>
      <w:numFmt w:val="decimalEnclosedCircle"/>
      <w:lvlText w:val="%3"/>
      <w:lvlJc w:val="left"/>
      <w:pPr>
        <w:tabs>
          <w:tab w:val="num" w:pos="1306"/>
        </w:tabs>
        <w:ind w:left="1306" w:hanging="420"/>
      </w:pPr>
    </w:lvl>
    <w:lvl w:ilvl="3" w:tplc="0409000F" w:tentative="1">
      <w:start w:val="1"/>
      <w:numFmt w:val="decimal"/>
      <w:lvlText w:val="%4."/>
      <w:lvlJc w:val="left"/>
      <w:pPr>
        <w:tabs>
          <w:tab w:val="num" w:pos="1726"/>
        </w:tabs>
        <w:ind w:left="1726" w:hanging="420"/>
      </w:pPr>
    </w:lvl>
    <w:lvl w:ilvl="4" w:tplc="04090017" w:tentative="1">
      <w:start w:val="1"/>
      <w:numFmt w:val="aiueoFullWidth"/>
      <w:lvlText w:val="(%5)"/>
      <w:lvlJc w:val="left"/>
      <w:pPr>
        <w:tabs>
          <w:tab w:val="num" w:pos="2146"/>
        </w:tabs>
        <w:ind w:left="2146" w:hanging="420"/>
      </w:pPr>
    </w:lvl>
    <w:lvl w:ilvl="5" w:tplc="04090011" w:tentative="1">
      <w:start w:val="1"/>
      <w:numFmt w:val="decimalEnclosedCircle"/>
      <w:lvlText w:val="%6"/>
      <w:lvlJc w:val="left"/>
      <w:pPr>
        <w:tabs>
          <w:tab w:val="num" w:pos="2566"/>
        </w:tabs>
        <w:ind w:left="2566" w:hanging="420"/>
      </w:pPr>
    </w:lvl>
    <w:lvl w:ilvl="6" w:tplc="0409000F" w:tentative="1">
      <w:start w:val="1"/>
      <w:numFmt w:val="decimal"/>
      <w:lvlText w:val="%7."/>
      <w:lvlJc w:val="left"/>
      <w:pPr>
        <w:tabs>
          <w:tab w:val="num" w:pos="2986"/>
        </w:tabs>
        <w:ind w:left="2986" w:hanging="420"/>
      </w:pPr>
    </w:lvl>
    <w:lvl w:ilvl="7" w:tplc="04090017" w:tentative="1">
      <w:start w:val="1"/>
      <w:numFmt w:val="aiueoFullWidth"/>
      <w:lvlText w:val="(%8)"/>
      <w:lvlJc w:val="left"/>
      <w:pPr>
        <w:tabs>
          <w:tab w:val="num" w:pos="3406"/>
        </w:tabs>
        <w:ind w:left="3406" w:hanging="420"/>
      </w:pPr>
    </w:lvl>
    <w:lvl w:ilvl="8" w:tplc="04090011" w:tentative="1">
      <w:start w:val="1"/>
      <w:numFmt w:val="decimalEnclosedCircle"/>
      <w:lvlText w:val="%9"/>
      <w:lvlJc w:val="left"/>
      <w:pPr>
        <w:tabs>
          <w:tab w:val="num" w:pos="3826"/>
        </w:tabs>
        <w:ind w:left="3826" w:hanging="420"/>
      </w:pPr>
    </w:lvl>
  </w:abstractNum>
  <w:abstractNum w:abstractNumId="10" w15:restartNumberingAfterBreak="0">
    <w:nsid w:val="46916B30"/>
    <w:multiLevelType w:val="hybridMultilevel"/>
    <w:tmpl w:val="20781990"/>
    <w:lvl w:ilvl="0" w:tplc="C22A6F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72B71C6"/>
    <w:multiLevelType w:val="hybridMultilevel"/>
    <w:tmpl w:val="E60034D6"/>
    <w:lvl w:ilvl="0" w:tplc="F44E0958">
      <w:start w:val="5"/>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2" w15:restartNumberingAfterBreak="0">
    <w:nsid w:val="49034762"/>
    <w:multiLevelType w:val="hybridMultilevel"/>
    <w:tmpl w:val="0EBA6C34"/>
    <w:lvl w:ilvl="0" w:tplc="99643516">
      <w:start w:val="5"/>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3" w15:restartNumberingAfterBreak="0">
    <w:nsid w:val="4A81742C"/>
    <w:multiLevelType w:val="hybridMultilevel"/>
    <w:tmpl w:val="FB4C3412"/>
    <w:lvl w:ilvl="0" w:tplc="35CAED7A">
      <w:start w:val="5"/>
      <w:numFmt w:val="decimal"/>
      <w:lvlText w:val="%1"/>
      <w:lvlJc w:val="left"/>
      <w:pPr>
        <w:tabs>
          <w:tab w:val="num" w:pos="531"/>
        </w:tabs>
        <w:ind w:left="531" w:hanging="360"/>
      </w:pPr>
      <w:rPr>
        <w:rFonts w:hint="default"/>
      </w:rPr>
    </w:lvl>
    <w:lvl w:ilvl="1" w:tplc="04090017" w:tentative="1">
      <w:start w:val="1"/>
      <w:numFmt w:val="aiueoFullWidth"/>
      <w:lvlText w:val="(%2)"/>
      <w:lvlJc w:val="left"/>
      <w:pPr>
        <w:tabs>
          <w:tab w:val="num" w:pos="1011"/>
        </w:tabs>
        <w:ind w:left="1011" w:hanging="420"/>
      </w:pPr>
    </w:lvl>
    <w:lvl w:ilvl="2" w:tplc="04090011" w:tentative="1">
      <w:start w:val="1"/>
      <w:numFmt w:val="decimalEnclosedCircle"/>
      <w:lvlText w:val="%3"/>
      <w:lvlJc w:val="left"/>
      <w:pPr>
        <w:tabs>
          <w:tab w:val="num" w:pos="1431"/>
        </w:tabs>
        <w:ind w:left="1431" w:hanging="420"/>
      </w:pPr>
    </w:lvl>
    <w:lvl w:ilvl="3" w:tplc="0409000F" w:tentative="1">
      <w:start w:val="1"/>
      <w:numFmt w:val="decimal"/>
      <w:lvlText w:val="%4."/>
      <w:lvlJc w:val="left"/>
      <w:pPr>
        <w:tabs>
          <w:tab w:val="num" w:pos="1851"/>
        </w:tabs>
        <w:ind w:left="1851" w:hanging="420"/>
      </w:pPr>
    </w:lvl>
    <w:lvl w:ilvl="4" w:tplc="04090017" w:tentative="1">
      <w:start w:val="1"/>
      <w:numFmt w:val="aiueoFullWidth"/>
      <w:lvlText w:val="(%5)"/>
      <w:lvlJc w:val="left"/>
      <w:pPr>
        <w:tabs>
          <w:tab w:val="num" w:pos="2271"/>
        </w:tabs>
        <w:ind w:left="2271" w:hanging="420"/>
      </w:pPr>
    </w:lvl>
    <w:lvl w:ilvl="5" w:tplc="04090011" w:tentative="1">
      <w:start w:val="1"/>
      <w:numFmt w:val="decimalEnclosedCircle"/>
      <w:lvlText w:val="%6"/>
      <w:lvlJc w:val="left"/>
      <w:pPr>
        <w:tabs>
          <w:tab w:val="num" w:pos="2691"/>
        </w:tabs>
        <w:ind w:left="2691" w:hanging="420"/>
      </w:pPr>
    </w:lvl>
    <w:lvl w:ilvl="6" w:tplc="0409000F" w:tentative="1">
      <w:start w:val="1"/>
      <w:numFmt w:val="decimal"/>
      <w:lvlText w:val="%7."/>
      <w:lvlJc w:val="left"/>
      <w:pPr>
        <w:tabs>
          <w:tab w:val="num" w:pos="3111"/>
        </w:tabs>
        <w:ind w:left="3111" w:hanging="420"/>
      </w:pPr>
    </w:lvl>
    <w:lvl w:ilvl="7" w:tplc="04090017" w:tentative="1">
      <w:start w:val="1"/>
      <w:numFmt w:val="aiueoFullWidth"/>
      <w:lvlText w:val="(%8)"/>
      <w:lvlJc w:val="left"/>
      <w:pPr>
        <w:tabs>
          <w:tab w:val="num" w:pos="3531"/>
        </w:tabs>
        <w:ind w:left="3531" w:hanging="420"/>
      </w:pPr>
    </w:lvl>
    <w:lvl w:ilvl="8" w:tplc="04090011" w:tentative="1">
      <w:start w:val="1"/>
      <w:numFmt w:val="decimalEnclosedCircle"/>
      <w:lvlText w:val="%9"/>
      <w:lvlJc w:val="left"/>
      <w:pPr>
        <w:tabs>
          <w:tab w:val="num" w:pos="3951"/>
        </w:tabs>
        <w:ind w:left="3951" w:hanging="420"/>
      </w:pPr>
    </w:lvl>
  </w:abstractNum>
  <w:abstractNum w:abstractNumId="14" w15:restartNumberingAfterBreak="0">
    <w:nsid w:val="4F2D49EE"/>
    <w:multiLevelType w:val="hybridMultilevel"/>
    <w:tmpl w:val="C8D0504E"/>
    <w:lvl w:ilvl="0" w:tplc="588ED46C">
      <w:start w:val="5"/>
      <w:numFmt w:val="decimal"/>
      <w:lvlText w:val="%1"/>
      <w:lvlJc w:val="left"/>
      <w:pPr>
        <w:tabs>
          <w:tab w:val="num" w:pos="445"/>
        </w:tabs>
        <w:ind w:left="445" w:hanging="360"/>
      </w:pPr>
      <w:rPr>
        <w:rFonts w:hint="default"/>
      </w:rPr>
    </w:lvl>
    <w:lvl w:ilvl="1" w:tplc="04090017" w:tentative="1">
      <w:start w:val="1"/>
      <w:numFmt w:val="aiueoFullWidth"/>
      <w:lvlText w:val="(%2)"/>
      <w:lvlJc w:val="left"/>
      <w:pPr>
        <w:tabs>
          <w:tab w:val="num" w:pos="925"/>
        </w:tabs>
        <w:ind w:left="925" w:hanging="420"/>
      </w:pPr>
    </w:lvl>
    <w:lvl w:ilvl="2" w:tplc="04090011" w:tentative="1">
      <w:start w:val="1"/>
      <w:numFmt w:val="decimalEnclosedCircle"/>
      <w:lvlText w:val="%3"/>
      <w:lvlJc w:val="left"/>
      <w:pPr>
        <w:tabs>
          <w:tab w:val="num" w:pos="1345"/>
        </w:tabs>
        <w:ind w:left="1345" w:hanging="420"/>
      </w:pPr>
    </w:lvl>
    <w:lvl w:ilvl="3" w:tplc="0409000F" w:tentative="1">
      <w:start w:val="1"/>
      <w:numFmt w:val="decimal"/>
      <w:lvlText w:val="%4."/>
      <w:lvlJc w:val="left"/>
      <w:pPr>
        <w:tabs>
          <w:tab w:val="num" w:pos="1765"/>
        </w:tabs>
        <w:ind w:left="1765" w:hanging="420"/>
      </w:pPr>
    </w:lvl>
    <w:lvl w:ilvl="4" w:tplc="04090017" w:tentative="1">
      <w:start w:val="1"/>
      <w:numFmt w:val="aiueoFullWidth"/>
      <w:lvlText w:val="(%5)"/>
      <w:lvlJc w:val="left"/>
      <w:pPr>
        <w:tabs>
          <w:tab w:val="num" w:pos="2185"/>
        </w:tabs>
        <w:ind w:left="2185" w:hanging="420"/>
      </w:pPr>
    </w:lvl>
    <w:lvl w:ilvl="5" w:tplc="04090011" w:tentative="1">
      <w:start w:val="1"/>
      <w:numFmt w:val="decimalEnclosedCircle"/>
      <w:lvlText w:val="%6"/>
      <w:lvlJc w:val="left"/>
      <w:pPr>
        <w:tabs>
          <w:tab w:val="num" w:pos="2605"/>
        </w:tabs>
        <w:ind w:left="2605" w:hanging="420"/>
      </w:pPr>
    </w:lvl>
    <w:lvl w:ilvl="6" w:tplc="0409000F" w:tentative="1">
      <w:start w:val="1"/>
      <w:numFmt w:val="decimal"/>
      <w:lvlText w:val="%7."/>
      <w:lvlJc w:val="left"/>
      <w:pPr>
        <w:tabs>
          <w:tab w:val="num" w:pos="3025"/>
        </w:tabs>
        <w:ind w:left="3025" w:hanging="420"/>
      </w:pPr>
    </w:lvl>
    <w:lvl w:ilvl="7" w:tplc="04090017" w:tentative="1">
      <w:start w:val="1"/>
      <w:numFmt w:val="aiueoFullWidth"/>
      <w:lvlText w:val="(%8)"/>
      <w:lvlJc w:val="left"/>
      <w:pPr>
        <w:tabs>
          <w:tab w:val="num" w:pos="3445"/>
        </w:tabs>
        <w:ind w:left="3445" w:hanging="420"/>
      </w:pPr>
    </w:lvl>
    <w:lvl w:ilvl="8" w:tplc="04090011" w:tentative="1">
      <w:start w:val="1"/>
      <w:numFmt w:val="decimalEnclosedCircle"/>
      <w:lvlText w:val="%9"/>
      <w:lvlJc w:val="left"/>
      <w:pPr>
        <w:tabs>
          <w:tab w:val="num" w:pos="3865"/>
        </w:tabs>
        <w:ind w:left="3865" w:hanging="420"/>
      </w:pPr>
    </w:lvl>
  </w:abstractNum>
  <w:abstractNum w:abstractNumId="15" w15:restartNumberingAfterBreak="0">
    <w:nsid w:val="5D611824"/>
    <w:multiLevelType w:val="hybridMultilevel"/>
    <w:tmpl w:val="75A012F0"/>
    <w:lvl w:ilvl="0" w:tplc="4D4CD1BA">
      <w:start w:val="2"/>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6" w15:restartNumberingAfterBreak="0">
    <w:nsid w:val="6355784F"/>
    <w:multiLevelType w:val="hybridMultilevel"/>
    <w:tmpl w:val="A61608D2"/>
    <w:lvl w:ilvl="0" w:tplc="086093E0">
      <w:start w:val="2"/>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7" w15:restartNumberingAfterBreak="0">
    <w:nsid w:val="6A352FE5"/>
    <w:multiLevelType w:val="hybridMultilevel"/>
    <w:tmpl w:val="12B862BA"/>
    <w:lvl w:ilvl="0" w:tplc="DE8C2044">
      <w:start w:val="46"/>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B154B27"/>
    <w:multiLevelType w:val="hybridMultilevel"/>
    <w:tmpl w:val="C986BFBA"/>
    <w:lvl w:ilvl="0" w:tplc="0C92A266">
      <w:start w:val="2"/>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9" w15:restartNumberingAfterBreak="0">
    <w:nsid w:val="705E21EA"/>
    <w:multiLevelType w:val="hybridMultilevel"/>
    <w:tmpl w:val="1828F67A"/>
    <w:lvl w:ilvl="0" w:tplc="0E066A72">
      <w:start w:val="2"/>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20" w15:restartNumberingAfterBreak="0">
    <w:nsid w:val="779D2716"/>
    <w:multiLevelType w:val="hybridMultilevel"/>
    <w:tmpl w:val="0CC2B044"/>
    <w:lvl w:ilvl="0" w:tplc="6BB0D460">
      <w:start w:val="5"/>
      <w:numFmt w:val="decimal"/>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num w:numId="1" w16cid:durableId="67771890">
    <w:abstractNumId w:val="8"/>
  </w:num>
  <w:num w:numId="2" w16cid:durableId="252665067">
    <w:abstractNumId w:val="10"/>
  </w:num>
  <w:num w:numId="3" w16cid:durableId="1115514223">
    <w:abstractNumId w:val="4"/>
  </w:num>
  <w:num w:numId="4" w16cid:durableId="658969952">
    <w:abstractNumId w:val="12"/>
  </w:num>
  <w:num w:numId="5" w16cid:durableId="1982609504">
    <w:abstractNumId w:val="14"/>
  </w:num>
  <w:num w:numId="6" w16cid:durableId="1664812933">
    <w:abstractNumId w:val="5"/>
  </w:num>
  <w:num w:numId="7" w16cid:durableId="491724017">
    <w:abstractNumId w:val="15"/>
  </w:num>
  <w:num w:numId="8" w16cid:durableId="522549871">
    <w:abstractNumId w:val="20"/>
  </w:num>
  <w:num w:numId="9" w16cid:durableId="114297191">
    <w:abstractNumId w:val="3"/>
  </w:num>
  <w:num w:numId="10" w16cid:durableId="128020209">
    <w:abstractNumId w:val="18"/>
  </w:num>
  <w:num w:numId="11" w16cid:durableId="353845101">
    <w:abstractNumId w:val="0"/>
  </w:num>
  <w:num w:numId="12" w16cid:durableId="1112825018">
    <w:abstractNumId w:val="13"/>
  </w:num>
  <w:num w:numId="13" w16cid:durableId="985010234">
    <w:abstractNumId w:val="6"/>
  </w:num>
  <w:num w:numId="14" w16cid:durableId="1329558840">
    <w:abstractNumId w:val="11"/>
  </w:num>
  <w:num w:numId="15" w16cid:durableId="944071705">
    <w:abstractNumId w:val="7"/>
  </w:num>
  <w:num w:numId="16" w16cid:durableId="1386492121">
    <w:abstractNumId w:val="1"/>
  </w:num>
  <w:num w:numId="17" w16cid:durableId="1896620290">
    <w:abstractNumId w:val="17"/>
  </w:num>
  <w:num w:numId="18" w16cid:durableId="1473213333">
    <w:abstractNumId w:val="9"/>
  </w:num>
  <w:num w:numId="19" w16cid:durableId="1291863759">
    <w:abstractNumId w:val="19"/>
  </w:num>
  <w:num w:numId="20" w16cid:durableId="2111390426">
    <w:abstractNumId w:val="16"/>
  </w:num>
  <w:num w:numId="21" w16cid:durableId="1747067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A47"/>
    <w:rsid w:val="00001A77"/>
    <w:rsid w:val="00003207"/>
    <w:rsid w:val="00003223"/>
    <w:rsid w:val="00003E79"/>
    <w:rsid w:val="00004087"/>
    <w:rsid w:val="0000526D"/>
    <w:rsid w:val="00010193"/>
    <w:rsid w:val="00011D71"/>
    <w:rsid w:val="00012939"/>
    <w:rsid w:val="00012BB0"/>
    <w:rsid w:val="00014680"/>
    <w:rsid w:val="0001484C"/>
    <w:rsid w:val="00014FA6"/>
    <w:rsid w:val="00015FB3"/>
    <w:rsid w:val="0001681D"/>
    <w:rsid w:val="000169A4"/>
    <w:rsid w:val="00021CBE"/>
    <w:rsid w:val="00023AF8"/>
    <w:rsid w:val="00025381"/>
    <w:rsid w:val="00027201"/>
    <w:rsid w:val="00030E90"/>
    <w:rsid w:val="00031446"/>
    <w:rsid w:val="000316E2"/>
    <w:rsid w:val="00031DA2"/>
    <w:rsid w:val="0003347B"/>
    <w:rsid w:val="00035F70"/>
    <w:rsid w:val="00036158"/>
    <w:rsid w:val="00036EEB"/>
    <w:rsid w:val="0003707E"/>
    <w:rsid w:val="0004135C"/>
    <w:rsid w:val="00042760"/>
    <w:rsid w:val="000440C3"/>
    <w:rsid w:val="000442D4"/>
    <w:rsid w:val="0004483F"/>
    <w:rsid w:val="00044A3C"/>
    <w:rsid w:val="00046386"/>
    <w:rsid w:val="00046EEE"/>
    <w:rsid w:val="00047293"/>
    <w:rsid w:val="000509E7"/>
    <w:rsid w:val="00051938"/>
    <w:rsid w:val="00052754"/>
    <w:rsid w:val="00052A43"/>
    <w:rsid w:val="000558C8"/>
    <w:rsid w:val="000600E8"/>
    <w:rsid w:val="00060907"/>
    <w:rsid w:val="0006101A"/>
    <w:rsid w:val="00061635"/>
    <w:rsid w:val="00067671"/>
    <w:rsid w:val="00067FD1"/>
    <w:rsid w:val="00070E9A"/>
    <w:rsid w:val="000714FF"/>
    <w:rsid w:val="0007171C"/>
    <w:rsid w:val="000717E3"/>
    <w:rsid w:val="00073659"/>
    <w:rsid w:val="00073872"/>
    <w:rsid w:val="00080332"/>
    <w:rsid w:val="00081840"/>
    <w:rsid w:val="0008210B"/>
    <w:rsid w:val="0008695E"/>
    <w:rsid w:val="00086971"/>
    <w:rsid w:val="00090D54"/>
    <w:rsid w:val="00091E66"/>
    <w:rsid w:val="000923B3"/>
    <w:rsid w:val="00093329"/>
    <w:rsid w:val="000948D9"/>
    <w:rsid w:val="00094EF9"/>
    <w:rsid w:val="000978D1"/>
    <w:rsid w:val="00097F6B"/>
    <w:rsid w:val="000A0712"/>
    <w:rsid w:val="000A11CC"/>
    <w:rsid w:val="000A17BB"/>
    <w:rsid w:val="000A2166"/>
    <w:rsid w:val="000A3013"/>
    <w:rsid w:val="000A480F"/>
    <w:rsid w:val="000A4866"/>
    <w:rsid w:val="000A520C"/>
    <w:rsid w:val="000A5F47"/>
    <w:rsid w:val="000A6546"/>
    <w:rsid w:val="000B2028"/>
    <w:rsid w:val="000B57A1"/>
    <w:rsid w:val="000B7442"/>
    <w:rsid w:val="000B7661"/>
    <w:rsid w:val="000B7E0E"/>
    <w:rsid w:val="000C0368"/>
    <w:rsid w:val="000C08D7"/>
    <w:rsid w:val="000C13D9"/>
    <w:rsid w:val="000C1762"/>
    <w:rsid w:val="000C240D"/>
    <w:rsid w:val="000C31FC"/>
    <w:rsid w:val="000C33D7"/>
    <w:rsid w:val="000C3429"/>
    <w:rsid w:val="000D2914"/>
    <w:rsid w:val="000D3406"/>
    <w:rsid w:val="000D40B7"/>
    <w:rsid w:val="000E0F77"/>
    <w:rsid w:val="000E2EDB"/>
    <w:rsid w:val="000E4F0F"/>
    <w:rsid w:val="000E51B6"/>
    <w:rsid w:val="000E654B"/>
    <w:rsid w:val="000F11C2"/>
    <w:rsid w:val="000F3ED7"/>
    <w:rsid w:val="000F544D"/>
    <w:rsid w:val="00101E02"/>
    <w:rsid w:val="001033AE"/>
    <w:rsid w:val="001057B0"/>
    <w:rsid w:val="00106063"/>
    <w:rsid w:val="00106752"/>
    <w:rsid w:val="00106AA4"/>
    <w:rsid w:val="00107C1E"/>
    <w:rsid w:val="00111514"/>
    <w:rsid w:val="001135DD"/>
    <w:rsid w:val="001136AF"/>
    <w:rsid w:val="00113D47"/>
    <w:rsid w:val="001157E8"/>
    <w:rsid w:val="00115F36"/>
    <w:rsid w:val="00120625"/>
    <w:rsid w:val="001244BA"/>
    <w:rsid w:val="00124A84"/>
    <w:rsid w:val="001260A0"/>
    <w:rsid w:val="00127F58"/>
    <w:rsid w:val="00131F6A"/>
    <w:rsid w:val="00133634"/>
    <w:rsid w:val="00135D58"/>
    <w:rsid w:val="001376B3"/>
    <w:rsid w:val="001379D4"/>
    <w:rsid w:val="00140E17"/>
    <w:rsid w:val="00141629"/>
    <w:rsid w:val="00145CC8"/>
    <w:rsid w:val="00145FC2"/>
    <w:rsid w:val="00146BE8"/>
    <w:rsid w:val="00154944"/>
    <w:rsid w:val="00155A0D"/>
    <w:rsid w:val="00160739"/>
    <w:rsid w:val="00161E8C"/>
    <w:rsid w:val="00163E23"/>
    <w:rsid w:val="00165125"/>
    <w:rsid w:val="001654C9"/>
    <w:rsid w:val="00166F45"/>
    <w:rsid w:val="001722CD"/>
    <w:rsid w:val="00174211"/>
    <w:rsid w:val="00175D5F"/>
    <w:rsid w:val="0018249E"/>
    <w:rsid w:val="0018461E"/>
    <w:rsid w:val="00185B88"/>
    <w:rsid w:val="00193648"/>
    <w:rsid w:val="00193E1A"/>
    <w:rsid w:val="00195411"/>
    <w:rsid w:val="0019545B"/>
    <w:rsid w:val="001A2AF0"/>
    <w:rsid w:val="001A34DE"/>
    <w:rsid w:val="001A4A9D"/>
    <w:rsid w:val="001A4E45"/>
    <w:rsid w:val="001A5A81"/>
    <w:rsid w:val="001A6B8C"/>
    <w:rsid w:val="001A7DE1"/>
    <w:rsid w:val="001B039F"/>
    <w:rsid w:val="001B104B"/>
    <w:rsid w:val="001B2B36"/>
    <w:rsid w:val="001B4734"/>
    <w:rsid w:val="001B5392"/>
    <w:rsid w:val="001B584C"/>
    <w:rsid w:val="001B6985"/>
    <w:rsid w:val="001B7188"/>
    <w:rsid w:val="001B76E5"/>
    <w:rsid w:val="001C014A"/>
    <w:rsid w:val="001C02CC"/>
    <w:rsid w:val="001C2257"/>
    <w:rsid w:val="001C354A"/>
    <w:rsid w:val="001C7D66"/>
    <w:rsid w:val="001D0503"/>
    <w:rsid w:val="001D4F39"/>
    <w:rsid w:val="001D7E31"/>
    <w:rsid w:val="001E3514"/>
    <w:rsid w:val="001E5965"/>
    <w:rsid w:val="001E69FD"/>
    <w:rsid w:val="001E6A1F"/>
    <w:rsid w:val="001E7E6C"/>
    <w:rsid w:val="001F03D9"/>
    <w:rsid w:val="001F2B8E"/>
    <w:rsid w:val="001F2CC3"/>
    <w:rsid w:val="001F5079"/>
    <w:rsid w:val="001F77CA"/>
    <w:rsid w:val="00201CAF"/>
    <w:rsid w:val="0020235A"/>
    <w:rsid w:val="00202ECD"/>
    <w:rsid w:val="00203594"/>
    <w:rsid w:val="00210BB4"/>
    <w:rsid w:val="00212712"/>
    <w:rsid w:val="00216C84"/>
    <w:rsid w:val="002209C9"/>
    <w:rsid w:val="0022122E"/>
    <w:rsid w:val="0022231F"/>
    <w:rsid w:val="00223CE6"/>
    <w:rsid w:val="0022428E"/>
    <w:rsid w:val="00224B9C"/>
    <w:rsid w:val="00225C54"/>
    <w:rsid w:val="00227948"/>
    <w:rsid w:val="00231E41"/>
    <w:rsid w:val="0023371E"/>
    <w:rsid w:val="00233ED3"/>
    <w:rsid w:val="00235D04"/>
    <w:rsid w:val="0023650A"/>
    <w:rsid w:val="002404BF"/>
    <w:rsid w:val="00240C02"/>
    <w:rsid w:val="00241B6B"/>
    <w:rsid w:val="00243627"/>
    <w:rsid w:val="00243898"/>
    <w:rsid w:val="002449BC"/>
    <w:rsid w:val="00245E36"/>
    <w:rsid w:val="0024634E"/>
    <w:rsid w:val="0024786D"/>
    <w:rsid w:val="00247FAC"/>
    <w:rsid w:val="00250937"/>
    <w:rsid w:val="00253F4B"/>
    <w:rsid w:val="0025446F"/>
    <w:rsid w:val="002556E2"/>
    <w:rsid w:val="00255DD7"/>
    <w:rsid w:val="00256062"/>
    <w:rsid w:val="00257C74"/>
    <w:rsid w:val="00257C7A"/>
    <w:rsid w:val="00260459"/>
    <w:rsid w:val="00260784"/>
    <w:rsid w:val="00260ABC"/>
    <w:rsid w:val="00260B7D"/>
    <w:rsid w:val="00263472"/>
    <w:rsid w:val="0027063E"/>
    <w:rsid w:val="0027069B"/>
    <w:rsid w:val="002707E2"/>
    <w:rsid w:val="00270C46"/>
    <w:rsid w:val="0027165D"/>
    <w:rsid w:val="00273197"/>
    <w:rsid w:val="0027628B"/>
    <w:rsid w:val="00277F0F"/>
    <w:rsid w:val="00283724"/>
    <w:rsid w:val="002837D6"/>
    <w:rsid w:val="00290D2D"/>
    <w:rsid w:val="00291D96"/>
    <w:rsid w:val="00293650"/>
    <w:rsid w:val="00295936"/>
    <w:rsid w:val="00295CED"/>
    <w:rsid w:val="002966E6"/>
    <w:rsid w:val="002A11F1"/>
    <w:rsid w:val="002A121D"/>
    <w:rsid w:val="002A122C"/>
    <w:rsid w:val="002A1D36"/>
    <w:rsid w:val="002A25F4"/>
    <w:rsid w:val="002A2845"/>
    <w:rsid w:val="002A45DB"/>
    <w:rsid w:val="002A4D35"/>
    <w:rsid w:val="002A6195"/>
    <w:rsid w:val="002B2343"/>
    <w:rsid w:val="002B26CF"/>
    <w:rsid w:val="002B3122"/>
    <w:rsid w:val="002B36A1"/>
    <w:rsid w:val="002B4C10"/>
    <w:rsid w:val="002B6BCB"/>
    <w:rsid w:val="002B6CA3"/>
    <w:rsid w:val="002B6FC9"/>
    <w:rsid w:val="002C0E77"/>
    <w:rsid w:val="002C2AF8"/>
    <w:rsid w:val="002C31E0"/>
    <w:rsid w:val="002C433A"/>
    <w:rsid w:val="002C4FAE"/>
    <w:rsid w:val="002C761F"/>
    <w:rsid w:val="002D30C9"/>
    <w:rsid w:val="002D44C8"/>
    <w:rsid w:val="002D5E17"/>
    <w:rsid w:val="002E3463"/>
    <w:rsid w:val="002E3B21"/>
    <w:rsid w:val="002E4443"/>
    <w:rsid w:val="002E7FA1"/>
    <w:rsid w:val="002F09B2"/>
    <w:rsid w:val="002F09B5"/>
    <w:rsid w:val="002F0B51"/>
    <w:rsid w:val="002F0EC3"/>
    <w:rsid w:val="002F1A22"/>
    <w:rsid w:val="002F309A"/>
    <w:rsid w:val="002F3550"/>
    <w:rsid w:val="002F63CB"/>
    <w:rsid w:val="002F7E27"/>
    <w:rsid w:val="00301520"/>
    <w:rsid w:val="0030154F"/>
    <w:rsid w:val="00301C94"/>
    <w:rsid w:val="00304B22"/>
    <w:rsid w:val="00307CFA"/>
    <w:rsid w:val="00307ED7"/>
    <w:rsid w:val="0031167A"/>
    <w:rsid w:val="00312A62"/>
    <w:rsid w:val="003131E2"/>
    <w:rsid w:val="00315640"/>
    <w:rsid w:val="003202F1"/>
    <w:rsid w:val="00323CD0"/>
    <w:rsid w:val="0032548F"/>
    <w:rsid w:val="0033239A"/>
    <w:rsid w:val="003345CF"/>
    <w:rsid w:val="00334813"/>
    <w:rsid w:val="00337FE5"/>
    <w:rsid w:val="00340588"/>
    <w:rsid w:val="0034075D"/>
    <w:rsid w:val="003407AC"/>
    <w:rsid w:val="00342996"/>
    <w:rsid w:val="00345927"/>
    <w:rsid w:val="00346985"/>
    <w:rsid w:val="00347D05"/>
    <w:rsid w:val="00353B26"/>
    <w:rsid w:val="003541DC"/>
    <w:rsid w:val="0035468A"/>
    <w:rsid w:val="0035505C"/>
    <w:rsid w:val="00355C02"/>
    <w:rsid w:val="0035647A"/>
    <w:rsid w:val="00361CC1"/>
    <w:rsid w:val="00362683"/>
    <w:rsid w:val="00363C2F"/>
    <w:rsid w:val="00364120"/>
    <w:rsid w:val="0036609E"/>
    <w:rsid w:val="00366C42"/>
    <w:rsid w:val="00367ACC"/>
    <w:rsid w:val="00367BDE"/>
    <w:rsid w:val="00372C45"/>
    <w:rsid w:val="003732C7"/>
    <w:rsid w:val="00374782"/>
    <w:rsid w:val="0037498C"/>
    <w:rsid w:val="00374D0B"/>
    <w:rsid w:val="00375D1D"/>
    <w:rsid w:val="00375D79"/>
    <w:rsid w:val="00375E3A"/>
    <w:rsid w:val="00376089"/>
    <w:rsid w:val="0037676F"/>
    <w:rsid w:val="00385279"/>
    <w:rsid w:val="00385F0E"/>
    <w:rsid w:val="003869F0"/>
    <w:rsid w:val="0038757B"/>
    <w:rsid w:val="00387798"/>
    <w:rsid w:val="00390A49"/>
    <w:rsid w:val="0039127A"/>
    <w:rsid w:val="003924DD"/>
    <w:rsid w:val="00393702"/>
    <w:rsid w:val="00393F5E"/>
    <w:rsid w:val="003959C7"/>
    <w:rsid w:val="00397B96"/>
    <w:rsid w:val="003A3456"/>
    <w:rsid w:val="003A4481"/>
    <w:rsid w:val="003A5E6B"/>
    <w:rsid w:val="003A6079"/>
    <w:rsid w:val="003B23F0"/>
    <w:rsid w:val="003B27BC"/>
    <w:rsid w:val="003B388D"/>
    <w:rsid w:val="003B47A7"/>
    <w:rsid w:val="003B5307"/>
    <w:rsid w:val="003B648D"/>
    <w:rsid w:val="003B7F2B"/>
    <w:rsid w:val="003C01C9"/>
    <w:rsid w:val="003C11E8"/>
    <w:rsid w:val="003C46FF"/>
    <w:rsid w:val="003C5062"/>
    <w:rsid w:val="003C5E6C"/>
    <w:rsid w:val="003C63A7"/>
    <w:rsid w:val="003C6E45"/>
    <w:rsid w:val="003C7402"/>
    <w:rsid w:val="003C793E"/>
    <w:rsid w:val="003D14D2"/>
    <w:rsid w:val="003D4A8C"/>
    <w:rsid w:val="003D5170"/>
    <w:rsid w:val="003D7D99"/>
    <w:rsid w:val="003E0767"/>
    <w:rsid w:val="003E2E51"/>
    <w:rsid w:val="003E350D"/>
    <w:rsid w:val="003E3EEA"/>
    <w:rsid w:val="003E3F6F"/>
    <w:rsid w:val="003E49B0"/>
    <w:rsid w:val="003E528F"/>
    <w:rsid w:val="003E54B7"/>
    <w:rsid w:val="003E7682"/>
    <w:rsid w:val="003F1C50"/>
    <w:rsid w:val="003F2847"/>
    <w:rsid w:val="003F2A46"/>
    <w:rsid w:val="003F30F4"/>
    <w:rsid w:val="003F40E0"/>
    <w:rsid w:val="003F5E46"/>
    <w:rsid w:val="004005FC"/>
    <w:rsid w:val="00401225"/>
    <w:rsid w:val="00402D83"/>
    <w:rsid w:val="004068B0"/>
    <w:rsid w:val="004109F6"/>
    <w:rsid w:val="00410E8C"/>
    <w:rsid w:val="004110E6"/>
    <w:rsid w:val="004111D3"/>
    <w:rsid w:val="004128EC"/>
    <w:rsid w:val="00414DA6"/>
    <w:rsid w:val="00415803"/>
    <w:rsid w:val="00417DE2"/>
    <w:rsid w:val="00421C24"/>
    <w:rsid w:val="00424642"/>
    <w:rsid w:val="00427839"/>
    <w:rsid w:val="00431554"/>
    <w:rsid w:val="00433C7B"/>
    <w:rsid w:val="00435BD3"/>
    <w:rsid w:val="00436DA8"/>
    <w:rsid w:val="004379B3"/>
    <w:rsid w:val="004401D4"/>
    <w:rsid w:val="00442EC0"/>
    <w:rsid w:val="0044322A"/>
    <w:rsid w:val="00444944"/>
    <w:rsid w:val="00445F67"/>
    <w:rsid w:val="00446128"/>
    <w:rsid w:val="0044632C"/>
    <w:rsid w:val="004516CB"/>
    <w:rsid w:val="00451C8C"/>
    <w:rsid w:val="004555F6"/>
    <w:rsid w:val="00457616"/>
    <w:rsid w:val="004600A7"/>
    <w:rsid w:val="00460BD4"/>
    <w:rsid w:val="004621E2"/>
    <w:rsid w:val="004648D4"/>
    <w:rsid w:val="0046505D"/>
    <w:rsid w:val="00465D40"/>
    <w:rsid w:val="0046744B"/>
    <w:rsid w:val="00467616"/>
    <w:rsid w:val="00467F90"/>
    <w:rsid w:val="00470E16"/>
    <w:rsid w:val="0047225B"/>
    <w:rsid w:val="004735BA"/>
    <w:rsid w:val="004738F9"/>
    <w:rsid w:val="00476759"/>
    <w:rsid w:val="00480771"/>
    <w:rsid w:val="00481060"/>
    <w:rsid w:val="00482CC9"/>
    <w:rsid w:val="00485465"/>
    <w:rsid w:val="00485715"/>
    <w:rsid w:val="004860D1"/>
    <w:rsid w:val="00491EAF"/>
    <w:rsid w:val="00493021"/>
    <w:rsid w:val="00493BDF"/>
    <w:rsid w:val="0049430F"/>
    <w:rsid w:val="00494522"/>
    <w:rsid w:val="00494AE6"/>
    <w:rsid w:val="00496003"/>
    <w:rsid w:val="00496C56"/>
    <w:rsid w:val="00497F4C"/>
    <w:rsid w:val="004A1907"/>
    <w:rsid w:val="004A2969"/>
    <w:rsid w:val="004A2E38"/>
    <w:rsid w:val="004A5BCF"/>
    <w:rsid w:val="004A7673"/>
    <w:rsid w:val="004A7CDD"/>
    <w:rsid w:val="004A7FCD"/>
    <w:rsid w:val="004B502D"/>
    <w:rsid w:val="004C0BFF"/>
    <w:rsid w:val="004C0D13"/>
    <w:rsid w:val="004C2E6B"/>
    <w:rsid w:val="004C316F"/>
    <w:rsid w:val="004C3D5D"/>
    <w:rsid w:val="004C5477"/>
    <w:rsid w:val="004D1F0D"/>
    <w:rsid w:val="004D213E"/>
    <w:rsid w:val="004D2DA1"/>
    <w:rsid w:val="004D3969"/>
    <w:rsid w:val="004D4916"/>
    <w:rsid w:val="004D7B7C"/>
    <w:rsid w:val="004D7E01"/>
    <w:rsid w:val="004E4412"/>
    <w:rsid w:val="004E656E"/>
    <w:rsid w:val="004E70C4"/>
    <w:rsid w:val="004F04CC"/>
    <w:rsid w:val="004F3C72"/>
    <w:rsid w:val="004F3F96"/>
    <w:rsid w:val="004F536D"/>
    <w:rsid w:val="004F7515"/>
    <w:rsid w:val="004F7956"/>
    <w:rsid w:val="00502F3A"/>
    <w:rsid w:val="00513399"/>
    <w:rsid w:val="00514B98"/>
    <w:rsid w:val="0051510C"/>
    <w:rsid w:val="00515253"/>
    <w:rsid w:val="0051539A"/>
    <w:rsid w:val="00517965"/>
    <w:rsid w:val="00522C3E"/>
    <w:rsid w:val="0052365B"/>
    <w:rsid w:val="00523B53"/>
    <w:rsid w:val="005249BA"/>
    <w:rsid w:val="0052575E"/>
    <w:rsid w:val="00527EEF"/>
    <w:rsid w:val="005308C8"/>
    <w:rsid w:val="00530B39"/>
    <w:rsid w:val="00532361"/>
    <w:rsid w:val="0053306D"/>
    <w:rsid w:val="005340BF"/>
    <w:rsid w:val="005346FD"/>
    <w:rsid w:val="00534F8D"/>
    <w:rsid w:val="00540FE1"/>
    <w:rsid w:val="005413DB"/>
    <w:rsid w:val="005436F5"/>
    <w:rsid w:val="005438C0"/>
    <w:rsid w:val="00543FD8"/>
    <w:rsid w:val="00544165"/>
    <w:rsid w:val="0054433C"/>
    <w:rsid w:val="00544CE7"/>
    <w:rsid w:val="0054522C"/>
    <w:rsid w:val="00545B33"/>
    <w:rsid w:val="00546573"/>
    <w:rsid w:val="0054729B"/>
    <w:rsid w:val="00550478"/>
    <w:rsid w:val="00550C7B"/>
    <w:rsid w:val="00554759"/>
    <w:rsid w:val="005565E1"/>
    <w:rsid w:val="005575FE"/>
    <w:rsid w:val="00557E70"/>
    <w:rsid w:val="00560177"/>
    <w:rsid w:val="0056029D"/>
    <w:rsid w:val="00560CCB"/>
    <w:rsid w:val="00563215"/>
    <w:rsid w:val="005636DD"/>
    <w:rsid w:val="00563E42"/>
    <w:rsid w:val="0056532F"/>
    <w:rsid w:val="0056615D"/>
    <w:rsid w:val="005661B1"/>
    <w:rsid w:val="00571711"/>
    <w:rsid w:val="005723D0"/>
    <w:rsid w:val="005743B8"/>
    <w:rsid w:val="00574A4E"/>
    <w:rsid w:val="0057505D"/>
    <w:rsid w:val="00575FA1"/>
    <w:rsid w:val="005810DC"/>
    <w:rsid w:val="0058203D"/>
    <w:rsid w:val="00582E65"/>
    <w:rsid w:val="005846A7"/>
    <w:rsid w:val="005877A7"/>
    <w:rsid w:val="005906F5"/>
    <w:rsid w:val="0059177B"/>
    <w:rsid w:val="00591EC9"/>
    <w:rsid w:val="005923F5"/>
    <w:rsid w:val="00594B58"/>
    <w:rsid w:val="0059691E"/>
    <w:rsid w:val="005A0C04"/>
    <w:rsid w:val="005A1DB2"/>
    <w:rsid w:val="005A2458"/>
    <w:rsid w:val="005A2AED"/>
    <w:rsid w:val="005A768C"/>
    <w:rsid w:val="005B1A11"/>
    <w:rsid w:val="005B223A"/>
    <w:rsid w:val="005B3011"/>
    <w:rsid w:val="005B34A1"/>
    <w:rsid w:val="005B3E6D"/>
    <w:rsid w:val="005B4CA0"/>
    <w:rsid w:val="005B54B2"/>
    <w:rsid w:val="005B5888"/>
    <w:rsid w:val="005B5E4D"/>
    <w:rsid w:val="005C7070"/>
    <w:rsid w:val="005D3D45"/>
    <w:rsid w:val="005D3DDF"/>
    <w:rsid w:val="005D410E"/>
    <w:rsid w:val="005D4AEA"/>
    <w:rsid w:val="005D4FCB"/>
    <w:rsid w:val="005D5F45"/>
    <w:rsid w:val="005D6EF5"/>
    <w:rsid w:val="005D76C4"/>
    <w:rsid w:val="005E0303"/>
    <w:rsid w:val="005E2A1F"/>
    <w:rsid w:val="005E38AB"/>
    <w:rsid w:val="005E6C5B"/>
    <w:rsid w:val="005E6C87"/>
    <w:rsid w:val="005F0F85"/>
    <w:rsid w:val="005F1322"/>
    <w:rsid w:val="005F3733"/>
    <w:rsid w:val="005F5785"/>
    <w:rsid w:val="005F6248"/>
    <w:rsid w:val="005F635F"/>
    <w:rsid w:val="005F7757"/>
    <w:rsid w:val="00603969"/>
    <w:rsid w:val="00603A9E"/>
    <w:rsid w:val="0060583E"/>
    <w:rsid w:val="00605E3C"/>
    <w:rsid w:val="00606439"/>
    <w:rsid w:val="00606981"/>
    <w:rsid w:val="006078FE"/>
    <w:rsid w:val="00610300"/>
    <w:rsid w:val="006113CB"/>
    <w:rsid w:val="00612D6B"/>
    <w:rsid w:val="0061363E"/>
    <w:rsid w:val="006138C1"/>
    <w:rsid w:val="00614BAE"/>
    <w:rsid w:val="00614DBA"/>
    <w:rsid w:val="00614F0A"/>
    <w:rsid w:val="0061741C"/>
    <w:rsid w:val="0062234F"/>
    <w:rsid w:val="00622480"/>
    <w:rsid w:val="006237D4"/>
    <w:rsid w:val="006241D9"/>
    <w:rsid w:val="00626724"/>
    <w:rsid w:val="00633658"/>
    <w:rsid w:val="00634AE7"/>
    <w:rsid w:val="0063602F"/>
    <w:rsid w:val="006375DF"/>
    <w:rsid w:val="0064069F"/>
    <w:rsid w:val="00642249"/>
    <w:rsid w:val="0064296B"/>
    <w:rsid w:val="0064494F"/>
    <w:rsid w:val="00651120"/>
    <w:rsid w:val="00655C3D"/>
    <w:rsid w:val="00661404"/>
    <w:rsid w:val="00661AFF"/>
    <w:rsid w:val="0066210C"/>
    <w:rsid w:val="0066514D"/>
    <w:rsid w:val="00666AE1"/>
    <w:rsid w:val="00666C68"/>
    <w:rsid w:val="006729D3"/>
    <w:rsid w:val="00674B0B"/>
    <w:rsid w:val="0067557C"/>
    <w:rsid w:val="00680822"/>
    <w:rsid w:val="006813F2"/>
    <w:rsid w:val="00681B34"/>
    <w:rsid w:val="00681FD4"/>
    <w:rsid w:val="00682D7E"/>
    <w:rsid w:val="006837E0"/>
    <w:rsid w:val="00684544"/>
    <w:rsid w:val="00684E7F"/>
    <w:rsid w:val="0068584F"/>
    <w:rsid w:val="00691503"/>
    <w:rsid w:val="00692124"/>
    <w:rsid w:val="0069235D"/>
    <w:rsid w:val="00692A78"/>
    <w:rsid w:val="006934D0"/>
    <w:rsid w:val="0069386D"/>
    <w:rsid w:val="00694338"/>
    <w:rsid w:val="00694700"/>
    <w:rsid w:val="00695085"/>
    <w:rsid w:val="00695FD2"/>
    <w:rsid w:val="00697140"/>
    <w:rsid w:val="0069778D"/>
    <w:rsid w:val="006A09AE"/>
    <w:rsid w:val="006A0ED0"/>
    <w:rsid w:val="006A1174"/>
    <w:rsid w:val="006A2223"/>
    <w:rsid w:val="006A2F47"/>
    <w:rsid w:val="006A3CAF"/>
    <w:rsid w:val="006B2449"/>
    <w:rsid w:val="006B3523"/>
    <w:rsid w:val="006B69F0"/>
    <w:rsid w:val="006B773A"/>
    <w:rsid w:val="006B7B44"/>
    <w:rsid w:val="006C1DA0"/>
    <w:rsid w:val="006C4739"/>
    <w:rsid w:val="006C7484"/>
    <w:rsid w:val="006C7D7D"/>
    <w:rsid w:val="006D286C"/>
    <w:rsid w:val="006D3C1D"/>
    <w:rsid w:val="006D42EC"/>
    <w:rsid w:val="006D6661"/>
    <w:rsid w:val="006D7BDE"/>
    <w:rsid w:val="006D7EFF"/>
    <w:rsid w:val="006E0D96"/>
    <w:rsid w:val="006E15F1"/>
    <w:rsid w:val="006E1890"/>
    <w:rsid w:val="006E1D8E"/>
    <w:rsid w:val="006E2EF2"/>
    <w:rsid w:val="006E4F1A"/>
    <w:rsid w:val="006E6FDD"/>
    <w:rsid w:val="006E78AA"/>
    <w:rsid w:val="006E78E0"/>
    <w:rsid w:val="006F0F66"/>
    <w:rsid w:val="006F13D6"/>
    <w:rsid w:val="006F237F"/>
    <w:rsid w:val="006F4BC2"/>
    <w:rsid w:val="006F6259"/>
    <w:rsid w:val="00700478"/>
    <w:rsid w:val="00700ADB"/>
    <w:rsid w:val="00700E65"/>
    <w:rsid w:val="007026B1"/>
    <w:rsid w:val="00704020"/>
    <w:rsid w:val="00704180"/>
    <w:rsid w:val="00707580"/>
    <w:rsid w:val="007118DB"/>
    <w:rsid w:val="00713FF0"/>
    <w:rsid w:val="007142FE"/>
    <w:rsid w:val="007143F1"/>
    <w:rsid w:val="00715AD6"/>
    <w:rsid w:val="007175EA"/>
    <w:rsid w:val="007209D0"/>
    <w:rsid w:val="007218A2"/>
    <w:rsid w:val="007235A4"/>
    <w:rsid w:val="007241D8"/>
    <w:rsid w:val="0072544A"/>
    <w:rsid w:val="00725468"/>
    <w:rsid w:val="0072549C"/>
    <w:rsid w:val="00726CFE"/>
    <w:rsid w:val="00726ED1"/>
    <w:rsid w:val="00727AE7"/>
    <w:rsid w:val="00727F75"/>
    <w:rsid w:val="00730B4C"/>
    <w:rsid w:val="00733109"/>
    <w:rsid w:val="007340B9"/>
    <w:rsid w:val="00734FC2"/>
    <w:rsid w:val="00735D68"/>
    <w:rsid w:val="00735F12"/>
    <w:rsid w:val="00736DF6"/>
    <w:rsid w:val="00737FC6"/>
    <w:rsid w:val="0074072A"/>
    <w:rsid w:val="00741113"/>
    <w:rsid w:val="00742F88"/>
    <w:rsid w:val="007435A1"/>
    <w:rsid w:val="00746C49"/>
    <w:rsid w:val="00747374"/>
    <w:rsid w:val="00751EF3"/>
    <w:rsid w:val="00752B2A"/>
    <w:rsid w:val="0075666B"/>
    <w:rsid w:val="00756D5D"/>
    <w:rsid w:val="0075797D"/>
    <w:rsid w:val="00760B92"/>
    <w:rsid w:val="0076277F"/>
    <w:rsid w:val="00762DD4"/>
    <w:rsid w:val="007636BE"/>
    <w:rsid w:val="007651F3"/>
    <w:rsid w:val="007673D1"/>
    <w:rsid w:val="00767620"/>
    <w:rsid w:val="00767ED9"/>
    <w:rsid w:val="0077266F"/>
    <w:rsid w:val="007726FB"/>
    <w:rsid w:val="00772B56"/>
    <w:rsid w:val="0077395F"/>
    <w:rsid w:val="0077406B"/>
    <w:rsid w:val="00774A12"/>
    <w:rsid w:val="00776B38"/>
    <w:rsid w:val="00780413"/>
    <w:rsid w:val="00780F71"/>
    <w:rsid w:val="0078110D"/>
    <w:rsid w:val="00782492"/>
    <w:rsid w:val="007828BC"/>
    <w:rsid w:val="0078539C"/>
    <w:rsid w:val="007867D5"/>
    <w:rsid w:val="00786CED"/>
    <w:rsid w:val="0078785E"/>
    <w:rsid w:val="00790F15"/>
    <w:rsid w:val="007929AE"/>
    <w:rsid w:val="0079334B"/>
    <w:rsid w:val="007933FD"/>
    <w:rsid w:val="0079468E"/>
    <w:rsid w:val="00794EE4"/>
    <w:rsid w:val="00795C35"/>
    <w:rsid w:val="007970BC"/>
    <w:rsid w:val="007A17D6"/>
    <w:rsid w:val="007A1F2A"/>
    <w:rsid w:val="007A38A9"/>
    <w:rsid w:val="007A396E"/>
    <w:rsid w:val="007A3F4C"/>
    <w:rsid w:val="007A56F7"/>
    <w:rsid w:val="007A6A86"/>
    <w:rsid w:val="007A77EB"/>
    <w:rsid w:val="007B0473"/>
    <w:rsid w:val="007B120F"/>
    <w:rsid w:val="007B2196"/>
    <w:rsid w:val="007B27F9"/>
    <w:rsid w:val="007B596D"/>
    <w:rsid w:val="007B6CB9"/>
    <w:rsid w:val="007B7AC5"/>
    <w:rsid w:val="007C0026"/>
    <w:rsid w:val="007C18C6"/>
    <w:rsid w:val="007C2E1B"/>
    <w:rsid w:val="007C4CD2"/>
    <w:rsid w:val="007C600C"/>
    <w:rsid w:val="007C7FCE"/>
    <w:rsid w:val="007D132F"/>
    <w:rsid w:val="007D1E6B"/>
    <w:rsid w:val="007D2CC8"/>
    <w:rsid w:val="007D6428"/>
    <w:rsid w:val="007D680C"/>
    <w:rsid w:val="007E0183"/>
    <w:rsid w:val="007E07C2"/>
    <w:rsid w:val="007E07D2"/>
    <w:rsid w:val="007E4EAC"/>
    <w:rsid w:val="007E6CB5"/>
    <w:rsid w:val="007F038C"/>
    <w:rsid w:val="007F11C4"/>
    <w:rsid w:val="007F1B44"/>
    <w:rsid w:val="007F2008"/>
    <w:rsid w:val="007F52B0"/>
    <w:rsid w:val="007F7774"/>
    <w:rsid w:val="00800086"/>
    <w:rsid w:val="0080128A"/>
    <w:rsid w:val="0080441B"/>
    <w:rsid w:val="00804B40"/>
    <w:rsid w:val="008052A5"/>
    <w:rsid w:val="00806720"/>
    <w:rsid w:val="0080717E"/>
    <w:rsid w:val="00811E93"/>
    <w:rsid w:val="00813446"/>
    <w:rsid w:val="00814C15"/>
    <w:rsid w:val="00816507"/>
    <w:rsid w:val="00816C41"/>
    <w:rsid w:val="0081737E"/>
    <w:rsid w:val="00820F14"/>
    <w:rsid w:val="00821E40"/>
    <w:rsid w:val="008224A2"/>
    <w:rsid w:val="00822D58"/>
    <w:rsid w:val="008312A1"/>
    <w:rsid w:val="00831B19"/>
    <w:rsid w:val="008345FD"/>
    <w:rsid w:val="0083521A"/>
    <w:rsid w:val="00836362"/>
    <w:rsid w:val="0083710C"/>
    <w:rsid w:val="008403B5"/>
    <w:rsid w:val="00841A8D"/>
    <w:rsid w:val="00841D05"/>
    <w:rsid w:val="00842C13"/>
    <w:rsid w:val="00843EBE"/>
    <w:rsid w:val="00844A94"/>
    <w:rsid w:val="0084587D"/>
    <w:rsid w:val="008501EB"/>
    <w:rsid w:val="00851168"/>
    <w:rsid w:val="008523F4"/>
    <w:rsid w:val="00854249"/>
    <w:rsid w:val="008559D3"/>
    <w:rsid w:val="00855A0C"/>
    <w:rsid w:val="00856ABB"/>
    <w:rsid w:val="00857AA1"/>
    <w:rsid w:val="0086190B"/>
    <w:rsid w:val="00862857"/>
    <w:rsid w:val="00863196"/>
    <w:rsid w:val="00863957"/>
    <w:rsid w:val="00864F40"/>
    <w:rsid w:val="008665A1"/>
    <w:rsid w:val="008665E5"/>
    <w:rsid w:val="0087051B"/>
    <w:rsid w:val="00870F86"/>
    <w:rsid w:val="00874467"/>
    <w:rsid w:val="008747B2"/>
    <w:rsid w:val="00874B47"/>
    <w:rsid w:val="00874F52"/>
    <w:rsid w:val="008750AD"/>
    <w:rsid w:val="00875798"/>
    <w:rsid w:val="008760C0"/>
    <w:rsid w:val="00880028"/>
    <w:rsid w:val="0088192A"/>
    <w:rsid w:val="00881981"/>
    <w:rsid w:val="00882907"/>
    <w:rsid w:val="00882A09"/>
    <w:rsid w:val="00883EE3"/>
    <w:rsid w:val="0088486D"/>
    <w:rsid w:val="00885F9D"/>
    <w:rsid w:val="00886FBF"/>
    <w:rsid w:val="00886FEB"/>
    <w:rsid w:val="00887E91"/>
    <w:rsid w:val="00890916"/>
    <w:rsid w:val="00891EC5"/>
    <w:rsid w:val="008954D5"/>
    <w:rsid w:val="00896393"/>
    <w:rsid w:val="008A17DB"/>
    <w:rsid w:val="008A1B45"/>
    <w:rsid w:val="008A1EA5"/>
    <w:rsid w:val="008A4FE4"/>
    <w:rsid w:val="008A545D"/>
    <w:rsid w:val="008B0355"/>
    <w:rsid w:val="008B3A56"/>
    <w:rsid w:val="008B3C1E"/>
    <w:rsid w:val="008B6BD5"/>
    <w:rsid w:val="008B7B2A"/>
    <w:rsid w:val="008C09DE"/>
    <w:rsid w:val="008C0D48"/>
    <w:rsid w:val="008C2382"/>
    <w:rsid w:val="008C259C"/>
    <w:rsid w:val="008C27D3"/>
    <w:rsid w:val="008C3B4E"/>
    <w:rsid w:val="008C3E5B"/>
    <w:rsid w:val="008C55B6"/>
    <w:rsid w:val="008C5817"/>
    <w:rsid w:val="008C58DD"/>
    <w:rsid w:val="008C62D7"/>
    <w:rsid w:val="008C7413"/>
    <w:rsid w:val="008D6930"/>
    <w:rsid w:val="008D6D87"/>
    <w:rsid w:val="008D7714"/>
    <w:rsid w:val="008D7CC4"/>
    <w:rsid w:val="008E0D0F"/>
    <w:rsid w:val="008E3539"/>
    <w:rsid w:val="008E41D1"/>
    <w:rsid w:val="008E4658"/>
    <w:rsid w:val="008E4E56"/>
    <w:rsid w:val="008E698A"/>
    <w:rsid w:val="008E7E86"/>
    <w:rsid w:val="008F0A0C"/>
    <w:rsid w:val="008F2634"/>
    <w:rsid w:val="008F5055"/>
    <w:rsid w:val="008F77DB"/>
    <w:rsid w:val="00901249"/>
    <w:rsid w:val="00902141"/>
    <w:rsid w:val="0090621C"/>
    <w:rsid w:val="00907855"/>
    <w:rsid w:val="00907BF2"/>
    <w:rsid w:val="009150E3"/>
    <w:rsid w:val="0091564A"/>
    <w:rsid w:val="00915ACB"/>
    <w:rsid w:val="0092070C"/>
    <w:rsid w:val="009222B5"/>
    <w:rsid w:val="00923443"/>
    <w:rsid w:val="00923841"/>
    <w:rsid w:val="00923933"/>
    <w:rsid w:val="00925014"/>
    <w:rsid w:val="00926642"/>
    <w:rsid w:val="0093080D"/>
    <w:rsid w:val="00930BFD"/>
    <w:rsid w:val="0093152A"/>
    <w:rsid w:val="00931930"/>
    <w:rsid w:val="009323D1"/>
    <w:rsid w:val="00933B6C"/>
    <w:rsid w:val="0093422E"/>
    <w:rsid w:val="009346CB"/>
    <w:rsid w:val="00934763"/>
    <w:rsid w:val="00934BE9"/>
    <w:rsid w:val="009358B5"/>
    <w:rsid w:val="00935901"/>
    <w:rsid w:val="009373E6"/>
    <w:rsid w:val="00937942"/>
    <w:rsid w:val="00937C9E"/>
    <w:rsid w:val="0094546B"/>
    <w:rsid w:val="00945E02"/>
    <w:rsid w:val="00953005"/>
    <w:rsid w:val="00953B62"/>
    <w:rsid w:val="009559E5"/>
    <w:rsid w:val="00956198"/>
    <w:rsid w:val="00956B02"/>
    <w:rsid w:val="00960C98"/>
    <w:rsid w:val="00962887"/>
    <w:rsid w:val="00962A1E"/>
    <w:rsid w:val="00962B0B"/>
    <w:rsid w:val="00963D70"/>
    <w:rsid w:val="00966673"/>
    <w:rsid w:val="00966B29"/>
    <w:rsid w:val="009717E2"/>
    <w:rsid w:val="00971F76"/>
    <w:rsid w:val="00974575"/>
    <w:rsid w:val="00976AD0"/>
    <w:rsid w:val="009771CF"/>
    <w:rsid w:val="00980DCD"/>
    <w:rsid w:val="009817FE"/>
    <w:rsid w:val="009829C6"/>
    <w:rsid w:val="009832F0"/>
    <w:rsid w:val="009841AC"/>
    <w:rsid w:val="009877C7"/>
    <w:rsid w:val="00987C2F"/>
    <w:rsid w:val="009911A9"/>
    <w:rsid w:val="0099244D"/>
    <w:rsid w:val="00993C06"/>
    <w:rsid w:val="00994CEF"/>
    <w:rsid w:val="009953D2"/>
    <w:rsid w:val="00995AB5"/>
    <w:rsid w:val="009972C9"/>
    <w:rsid w:val="009A1018"/>
    <w:rsid w:val="009A1668"/>
    <w:rsid w:val="009A1678"/>
    <w:rsid w:val="009A26BB"/>
    <w:rsid w:val="009A373B"/>
    <w:rsid w:val="009A4D84"/>
    <w:rsid w:val="009A6AE2"/>
    <w:rsid w:val="009A6C93"/>
    <w:rsid w:val="009B002A"/>
    <w:rsid w:val="009B14D8"/>
    <w:rsid w:val="009B1B8D"/>
    <w:rsid w:val="009B244C"/>
    <w:rsid w:val="009B25D9"/>
    <w:rsid w:val="009B40E1"/>
    <w:rsid w:val="009B6702"/>
    <w:rsid w:val="009C18D9"/>
    <w:rsid w:val="009C28B6"/>
    <w:rsid w:val="009C3A58"/>
    <w:rsid w:val="009C5CA1"/>
    <w:rsid w:val="009C735D"/>
    <w:rsid w:val="009C7B28"/>
    <w:rsid w:val="009D2A0C"/>
    <w:rsid w:val="009D3937"/>
    <w:rsid w:val="009D3EB6"/>
    <w:rsid w:val="009D5ADB"/>
    <w:rsid w:val="009D5C2E"/>
    <w:rsid w:val="009D626B"/>
    <w:rsid w:val="009D6511"/>
    <w:rsid w:val="009D6522"/>
    <w:rsid w:val="009D71BD"/>
    <w:rsid w:val="009E0924"/>
    <w:rsid w:val="009E1267"/>
    <w:rsid w:val="009E3E3F"/>
    <w:rsid w:val="009E5DE2"/>
    <w:rsid w:val="009F167C"/>
    <w:rsid w:val="009F236D"/>
    <w:rsid w:val="009F389E"/>
    <w:rsid w:val="009F4347"/>
    <w:rsid w:val="009F59FC"/>
    <w:rsid w:val="009F5DD0"/>
    <w:rsid w:val="009F6844"/>
    <w:rsid w:val="009F7537"/>
    <w:rsid w:val="009F7AAC"/>
    <w:rsid w:val="00A00CCA"/>
    <w:rsid w:val="00A01016"/>
    <w:rsid w:val="00A01827"/>
    <w:rsid w:val="00A03CAD"/>
    <w:rsid w:val="00A04251"/>
    <w:rsid w:val="00A04767"/>
    <w:rsid w:val="00A0687E"/>
    <w:rsid w:val="00A07A9A"/>
    <w:rsid w:val="00A07F7B"/>
    <w:rsid w:val="00A10B66"/>
    <w:rsid w:val="00A10CBA"/>
    <w:rsid w:val="00A118CF"/>
    <w:rsid w:val="00A134F6"/>
    <w:rsid w:val="00A13D89"/>
    <w:rsid w:val="00A140FA"/>
    <w:rsid w:val="00A17A05"/>
    <w:rsid w:val="00A220C2"/>
    <w:rsid w:val="00A25668"/>
    <w:rsid w:val="00A25853"/>
    <w:rsid w:val="00A263B4"/>
    <w:rsid w:val="00A26F24"/>
    <w:rsid w:val="00A27A65"/>
    <w:rsid w:val="00A27B7E"/>
    <w:rsid w:val="00A325AD"/>
    <w:rsid w:val="00A32DC1"/>
    <w:rsid w:val="00A33721"/>
    <w:rsid w:val="00A37725"/>
    <w:rsid w:val="00A44A9D"/>
    <w:rsid w:val="00A52BFC"/>
    <w:rsid w:val="00A57148"/>
    <w:rsid w:val="00A5790C"/>
    <w:rsid w:val="00A6099C"/>
    <w:rsid w:val="00A610B2"/>
    <w:rsid w:val="00A611BC"/>
    <w:rsid w:val="00A62302"/>
    <w:rsid w:val="00A62CC4"/>
    <w:rsid w:val="00A6327B"/>
    <w:rsid w:val="00A647A6"/>
    <w:rsid w:val="00A6528C"/>
    <w:rsid w:val="00A655F4"/>
    <w:rsid w:val="00A657C0"/>
    <w:rsid w:val="00A67504"/>
    <w:rsid w:val="00A71DFD"/>
    <w:rsid w:val="00A726A5"/>
    <w:rsid w:val="00A73521"/>
    <w:rsid w:val="00A7372F"/>
    <w:rsid w:val="00A746FA"/>
    <w:rsid w:val="00A7547F"/>
    <w:rsid w:val="00A774A5"/>
    <w:rsid w:val="00A80470"/>
    <w:rsid w:val="00A81FFE"/>
    <w:rsid w:val="00A85277"/>
    <w:rsid w:val="00A87231"/>
    <w:rsid w:val="00A93097"/>
    <w:rsid w:val="00A9360E"/>
    <w:rsid w:val="00A964A7"/>
    <w:rsid w:val="00A96984"/>
    <w:rsid w:val="00A96A36"/>
    <w:rsid w:val="00A9729C"/>
    <w:rsid w:val="00AA0FD8"/>
    <w:rsid w:val="00AA1077"/>
    <w:rsid w:val="00AA1F1D"/>
    <w:rsid w:val="00AA34C7"/>
    <w:rsid w:val="00AA43C6"/>
    <w:rsid w:val="00AA5FAF"/>
    <w:rsid w:val="00AB0291"/>
    <w:rsid w:val="00AB08EC"/>
    <w:rsid w:val="00AB0B3A"/>
    <w:rsid w:val="00AB3469"/>
    <w:rsid w:val="00AB357B"/>
    <w:rsid w:val="00AB6B1A"/>
    <w:rsid w:val="00AC137D"/>
    <w:rsid w:val="00AC2135"/>
    <w:rsid w:val="00AC51B8"/>
    <w:rsid w:val="00AC55CF"/>
    <w:rsid w:val="00AC6932"/>
    <w:rsid w:val="00AC697E"/>
    <w:rsid w:val="00AC7E9D"/>
    <w:rsid w:val="00AD02AC"/>
    <w:rsid w:val="00AD5CFD"/>
    <w:rsid w:val="00AE182E"/>
    <w:rsid w:val="00AE363A"/>
    <w:rsid w:val="00AE36F4"/>
    <w:rsid w:val="00AE3950"/>
    <w:rsid w:val="00AE4D9E"/>
    <w:rsid w:val="00AE620B"/>
    <w:rsid w:val="00AE6716"/>
    <w:rsid w:val="00AF2C16"/>
    <w:rsid w:val="00AF35E2"/>
    <w:rsid w:val="00AF6A64"/>
    <w:rsid w:val="00B00496"/>
    <w:rsid w:val="00B00ADA"/>
    <w:rsid w:val="00B02408"/>
    <w:rsid w:val="00B04C4B"/>
    <w:rsid w:val="00B052B1"/>
    <w:rsid w:val="00B119A2"/>
    <w:rsid w:val="00B14056"/>
    <w:rsid w:val="00B1475F"/>
    <w:rsid w:val="00B14C40"/>
    <w:rsid w:val="00B14FD1"/>
    <w:rsid w:val="00B1576B"/>
    <w:rsid w:val="00B16887"/>
    <w:rsid w:val="00B16F28"/>
    <w:rsid w:val="00B20587"/>
    <w:rsid w:val="00B22990"/>
    <w:rsid w:val="00B22A36"/>
    <w:rsid w:val="00B242B5"/>
    <w:rsid w:val="00B2490F"/>
    <w:rsid w:val="00B25752"/>
    <w:rsid w:val="00B2662D"/>
    <w:rsid w:val="00B2681F"/>
    <w:rsid w:val="00B32066"/>
    <w:rsid w:val="00B32FB7"/>
    <w:rsid w:val="00B34C1C"/>
    <w:rsid w:val="00B34D12"/>
    <w:rsid w:val="00B35188"/>
    <w:rsid w:val="00B400AD"/>
    <w:rsid w:val="00B4098B"/>
    <w:rsid w:val="00B42A6D"/>
    <w:rsid w:val="00B42F6F"/>
    <w:rsid w:val="00B46616"/>
    <w:rsid w:val="00B47772"/>
    <w:rsid w:val="00B50476"/>
    <w:rsid w:val="00B505CE"/>
    <w:rsid w:val="00B527E7"/>
    <w:rsid w:val="00B537C0"/>
    <w:rsid w:val="00B53B80"/>
    <w:rsid w:val="00B6337D"/>
    <w:rsid w:val="00B638CF"/>
    <w:rsid w:val="00B65079"/>
    <w:rsid w:val="00B65399"/>
    <w:rsid w:val="00B738ED"/>
    <w:rsid w:val="00B752CD"/>
    <w:rsid w:val="00B762B3"/>
    <w:rsid w:val="00B76C7F"/>
    <w:rsid w:val="00B804C3"/>
    <w:rsid w:val="00B8203E"/>
    <w:rsid w:val="00B82ADB"/>
    <w:rsid w:val="00B82CD9"/>
    <w:rsid w:val="00B846D5"/>
    <w:rsid w:val="00B84D34"/>
    <w:rsid w:val="00B87470"/>
    <w:rsid w:val="00B90234"/>
    <w:rsid w:val="00B90EA2"/>
    <w:rsid w:val="00B91F30"/>
    <w:rsid w:val="00B92C54"/>
    <w:rsid w:val="00B93973"/>
    <w:rsid w:val="00B964FD"/>
    <w:rsid w:val="00BA083E"/>
    <w:rsid w:val="00BA1D79"/>
    <w:rsid w:val="00BA2B37"/>
    <w:rsid w:val="00BA38B9"/>
    <w:rsid w:val="00BA4819"/>
    <w:rsid w:val="00BA5EE4"/>
    <w:rsid w:val="00BA7474"/>
    <w:rsid w:val="00BA77C9"/>
    <w:rsid w:val="00BA7AC6"/>
    <w:rsid w:val="00BB0726"/>
    <w:rsid w:val="00BB17D7"/>
    <w:rsid w:val="00BB198B"/>
    <w:rsid w:val="00BB1EBF"/>
    <w:rsid w:val="00BB6C7A"/>
    <w:rsid w:val="00BB7DCC"/>
    <w:rsid w:val="00BC078B"/>
    <w:rsid w:val="00BC0DF5"/>
    <w:rsid w:val="00BC0FF3"/>
    <w:rsid w:val="00BC17B8"/>
    <w:rsid w:val="00BC264A"/>
    <w:rsid w:val="00BC2FC5"/>
    <w:rsid w:val="00BC42DA"/>
    <w:rsid w:val="00BC7657"/>
    <w:rsid w:val="00BD4F5B"/>
    <w:rsid w:val="00BD53DE"/>
    <w:rsid w:val="00BD649E"/>
    <w:rsid w:val="00BD7B68"/>
    <w:rsid w:val="00BD7B9E"/>
    <w:rsid w:val="00BD7BFA"/>
    <w:rsid w:val="00BE03BA"/>
    <w:rsid w:val="00BE23E0"/>
    <w:rsid w:val="00BE69A8"/>
    <w:rsid w:val="00BE767D"/>
    <w:rsid w:val="00BE7C52"/>
    <w:rsid w:val="00BF05EC"/>
    <w:rsid w:val="00BF0B36"/>
    <w:rsid w:val="00BF12C4"/>
    <w:rsid w:val="00BF1DB6"/>
    <w:rsid w:val="00BF291D"/>
    <w:rsid w:val="00BF368B"/>
    <w:rsid w:val="00BF380A"/>
    <w:rsid w:val="00BF4C82"/>
    <w:rsid w:val="00BF5577"/>
    <w:rsid w:val="00BF7BDF"/>
    <w:rsid w:val="00C00E1C"/>
    <w:rsid w:val="00C0156A"/>
    <w:rsid w:val="00C033CB"/>
    <w:rsid w:val="00C06268"/>
    <w:rsid w:val="00C1056B"/>
    <w:rsid w:val="00C11B63"/>
    <w:rsid w:val="00C1292C"/>
    <w:rsid w:val="00C12AC1"/>
    <w:rsid w:val="00C12DF3"/>
    <w:rsid w:val="00C13343"/>
    <w:rsid w:val="00C138F4"/>
    <w:rsid w:val="00C14866"/>
    <w:rsid w:val="00C161F0"/>
    <w:rsid w:val="00C21722"/>
    <w:rsid w:val="00C22A9F"/>
    <w:rsid w:val="00C2504B"/>
    <w:rsid w:val="00C25062"/>
    <w:rsid w:val="00C25C11"/>
    <w:rsid w:val="00C307AB"/>
    <w:rsid w:val="00C30D4C"/>
    <w:rsid w:val="00C30FAA"/>
    <w:rsid w:val="00C31987"/>
    <w:rsid w:val="00C31D64"/>
    <w:rsid w:val="00C33BD4"/>
    <w:rsid w:val="00C34D77"/>
    <w:rsid w:val="00C3597A"/>
    <w:rsid w:val="00C36A84"/>
    <w:rsid w:val="00C36D82"/>
    <w:rsid w:val="00C415FB"/>
    <w:rsid w:val="00C416F0"/>
    <w:rsid w:val="00C41DE8"/>
    <w:rsid w:val="00C42ADC"/>
    <w:rsid w:val="00C434E3"/>
    <w:rsid w:val="00C44F9A"/>
    <w:rsid w:val="00C45054"/>
    <w:rsid w:val="00C45DDA"/>
    <w:rsid w:val="00C50932"/>
    <w:rsid w:val="00C5219F"/>
    <w:rsid w:val="00C5378C"/>
    <w:rsid w:val="00C54B93"/>
    <w:rsid w:val="00C55187"/>
    <w:rsid w:val="00C57C7F"/>
    <w:rsid w:val="00C60BAA"/>
    <w:rsid w:val="00C672D8"/>
    <w:rsid w:val="00C7135A"/>
    <w:rsid w:val="00C7356D"/>
    <w:rsid w:val="00C765A3"/>
    <w:rsid w:val="00C7766D"/>
    <w:rsid w:val="00C81554"/>
    <w:rsid w:val="00C82C87"/>
    <w:rsid w:val="00C83A8E"/>
    <w:rsid w:val="00C84AE2"/>
    <w:rsid w:val="00C871BA"/>
    <w:rsid w:val="00C90935"/>
    <w:rsid w:val="00C90F76"/>
    <w:rsid w:val="00C91857"/>
    <w:rsid w:val="00C93419"/>
    <w:rsid w:val="00C94715"/>
    <w:rsid w:val="00C9691A"/>
    <w:rsid w:val="00C976D9"/>
    <w:rsid w:val="00CA1871"/>
    <w:rsid w:val="00CA399A"/>
    <w:rsid w:val="00CA5FD2"/>
    <w:rsid w:val="00CA7CA2"/>
    <w:rsid w:val="00CB07EE"/>
    <w:rsid w:val="00CB0A8E"/>
    <w:rsid w:val="00CB2559"/>
    <w:rsid w:val="00CB2FC3"/>
    <w:rsid w:val="00CB5E7C"/>
    <w:rsid w:val="00CB7E39"/>
    <w:rsid w:val="00CC0E63"/>
    <w:rsid w:val="00CC101F"/>
    <w:rsid w:val="00CC1BE1"/>
    <w:rsid w:val="00CC25B7"/>
    <w:rsid w:val="00CC33F8"/>
    <w:rsid w:val="00CC481F"/>
    <w:rsid w:val="00CC5D7B"/>
    <w:rsid w:val="00CC5F38"/>
    <w:rsid w:val="00CC74F6"/>
    <w:rsid w:val="00CD3FF2"/>
    <w:rsid w:val="00CD5DF4"/>
    <w:rsid w:val="00CD645C"/>
    <w:rsid w:val="00CD743D"/>
    <w:rsid w:val="00CE004B"/>
    <w:rsid w:val="00CE1739"/>
    <w:rsid w:val="00CE4A71"/>
    <w:rsid w:val="00CE5330"/>
    <w:rsid w:val="00CE5FE5"/>
    <w:rsid w:val="00CE6C8D"/>
    <w:rsid w:val="00CE6F60"/>
    <w:rsid w:val="00CE6FB8"/>
    <w:rsid w:val="00CE7C34"/>
    <w:rsid w:val="00CE7FAD"/>
    <w:rsid w:val="00CF31A0"/>
    <w:rsid w:val="00CF556E"/>
    <w:rsid w:val="00D02950"/>
    <w:rsid w:val="00D031AA"/>
    <w:rsid w:val="00D036FF"/>
    <w:rsid w:val="00D0452A"/>
    <w:rsid w:val="00D056EF"/>
    <w:rsid w:val="00D1374B"/>
    <w:rsid w:val="00D13901"/>
    <w:rsid w:val="00D13A80"/>
    <w:rsid w:val="00D13E5D"/>
    <w:rsid w:val="00D144D3"/>
    <w:rsid w:val="00D1572B"/>
    <w:rsid w:val="00D2036F"/>
    <w:rsid w:val="00D22FA8"/>
    <w:rsid w:val="00D237C4"/>
    <w:rsid w:val="00D26FCE"/>
    <w:rsid w:val="00D306E1"/>
    <w:rsid w:val="00D32DE0"/>
    <w:rsid w:val="00D4250C"/>
    <w:rsid w:val="00D429C7"/>
    <w:rsid w:val="00D45703"/>
    <w:rsid w:val="00D46DBF"/>
    <w:rsid w:val="00D47B94"/>
    <w:rsid w:val="00D47E4F"/>
    <w:rsid w:val="00D501CA"/>
    <w:rsid w:val="00D52DED"/>
    <w:rsid w:val="00D53152"/>
    <w:rsid w:val="00D55F5B"/>
    <w:rsid w:val="00D62254"/>
    <w:rsid w:val="00D63001"/>
    <w:rsid w:val="00D63A5B"/>
    <w:rsid w:val="00D67047"/>
    <w:rsid w:val="00D71077"/>
    <w:rsid w:val="00D7121D"/>
    <w:rsid w:val="00D71255"/>
    <w:rsid w:val="00D81460"/>
    <w:rsid w:val="00D81F58"/>
    <w:rsid w:val="00D81FBD"/>
    <w:rsid w:val="00D825AB"/>
    <w:rsid w:val="00D83458"/>
    <w:rsid w:val="00D839EA"/>
    <w:rsid w:val="00D842B1"/>
    <w:rsid w:val="00D858B4"/>
    <w:rsid w:val="00D85A64"/>
    <w:rsid w:val="00D87917"/>
    <w:rsid w:val="00D9093C"/>
    <w:rsid w:val="00D92CB2"/>
    <w:rsid w:val="00D95F0C"/>
    <w:rsid w:val="00D96552"/>
    <w:rsid w:val="00D96DCB"/>
    <w:rsid w:val="00D97AD9"/>
    <w:rsid w:val="00DA0EA3"/>
    <w:rsid w:val="00DA2F41"/>
    <w:rsid w:val="00DA3938"/>
    <w:rsid w:val="00DA47BD"/>
    <w:rsid w:val="00DA4DC8"/>
    <w:rsid w:val="00DA7A75"/>
    <w:rsid w:val="00DA7B1C"/>
    <w:rsid w:val="00DB1247"/>
    <w:rsid w:val="00DB1823"/>
    <w:rsid w:val="00DB28E8"/>
    <w:rsid w:val="00DB3F8B"/>
    <w:rsid w:val="00DB4B01"/>
    <w:rsid w:val="00DB533C"/>
    <w:rsid w:val="00DB763D"/>
    <w:rsid w:val="00DB767A"/>
    <w:rsid w:val="00DC4A5B"/>
    <w:rsid w:val="00DC4F36"/>
    <w:rsid w:val="00DC6112"/>
    <w:rsid w:val="00DD0DB1"/>
    <w:rsid w:val="00DD1163"/>
    <w:rsid w:val="00DD13D3"/>
    <w:rsid w:val="00DD364B"/>
    <w:rsid w:val="00DD5589"/>
    <w:rsid w:val="00DD66F8"/>
    <w:rsid w:val="00DD78A3"/>
    <w:rsid w:val="00DE2280"/>
    <w:rsid w:val="00DE3FE0"/>
    <w:rsid w:val="00DE5ACA"/>
    <w:rsid w:val="00DE6895"/>
    <w:rsid w:val="00DE6F5F"/>
    <w:rsid w:val="00DF0490"/>
    <w:rsid w:val="00DF0D71"/>
    <w:rsid w:val="00DF2653"/>
    <w:rsid w:val="00DF2853"/>
    <w:rsid w:val="00DF6F5F"/>
    <w:rsid w:val="00E0073A"/>
    <w:rsid w:val="00E0261C"/>
    <w:rsid w:val="00E05024"/>
    <w:rsid w:val="00E06DA4"/>
    <w:rsid w:val="00E104F1"/>
    <w:rsid w:val="00E10B1F"/>
    <w:rsid w:val="00E15263"/>
    <w:rsid w:val="00E1529F"/>
    <w:rsid w:val="00E176B5"/>
    <w:rsid w:val="00E27E08"/>
    <w:rsid w:val="00E30420"/>
    <w:rsid w:val="00E31863"/>
    <w:rsid w:val="00E3271B"/>
    <w:rsid w:val="00E32D63"/>
    <w:rsid w:val="00E33977"/>
    <w:rsid w:val="00E3493A"/>
    <w:rsid w:val="00E34B92"/>
    <w:rsid w:val="00E37A22"/>
    <w:rsid w:val="00E412A2"/>
    <w:rsid w:val="00E41B33"/>
    <w:rsid w:val="00E43C10"/>
    <w:rsid w:val="00E43F4E"/>
    <w:rsid w:val="00E47065"/>
    <w:rsid w:val="00E47636"/>
    <w:rsid w:val="00E500C3"/>
    <w:rsid w:val="00E514E9"/>
    <w:rsid w:val="00E51867"/>
    <w:rsid w:val="00E51C93"/>
    <w:rsid w:val="00E546F7"/>
    <w:rsid w:val="00E56283"/>
    <w:rsid w:val="00E5799E"/>
    <w:rsid w:val="00E57BAC"/>
    <w:rsid w:val="00E57F8F"/>
    <w:rsid w:val="00E678FF"/>
    <w:rsid w:val="00E67B84"/>
    <w:rsid w:val="00E67EAB"/>
    <w:rsid w:val="00E67F12"/>
    <w:rsid w:val="00E71E1C"/>
    <w:rsid w:val="00E74A90"/>
    <w:rsid w:val="00E75012"/>
    <w:rsid w:val="00E75442"/>
    <w:rsid w:val="00E8155E"/>
    <w:rsid w:val="00E843E9"/>
    <w:rsid w:val="00E86458"/>
    <w:rsid w:val="00E86567"/>
    <w:rsid w:val="00E86C2D"/>
    <w:rsid w:val="00E87DE9"/>
    <w:rsid w:val="00E915C2"/>
    <w:rsid w:val="00E91777"/>
    <w:rsid w:val="00E91B29"/>
    <w:rsid w:val="00E92CB9"/>
    <w:rsid w:val="00E931DD"/>
    <w:rsid w:val="00E96029"/>
    <w:rsid w:val="00E97EB3"/>
    <w:rsid w:val="00EA080B"/>
    <w:rsid w:val="00EA1C2F"/>
    <w:rsid w:val="00EA40A6"/>
    <w:rsid w:val="00EA4D17"/>
    <w:rsid w:val="00EA6DEF"/>
    <w:rsid w:val="00EA7FA0"/>
    <w:rsid w:val="00EB0CB0"/>
    <w:rsid w:val="00EB2A47"/>
    <w:rsid w:val="00EB3E1F"/>
    <w:rsid w:val="00EB3ED5"/>
    <w:rsid w:val="00EB6545"/>
    <w:rsid w:val="00EB7A38"/>
    <w:rsid w:val="00EC1CD2"/>
    <w:rsid w:val="00EC41BA"/>
    <w:rsid w:val="00EC4E22"/>
    <w:rsid w:val="00EC634E"/>
    <w:rsid w:val="00EC7E4C"/>
    <w:rsid w:val="00EC7F27"/>
    <w:rsid w:val="00ED0B27"/>
    <w:rsid w:val="00ED3C90"/>
    <w:rsid w:val="00ED3F87"/>
    <w:rsid w:val="00ED6BA6"/>
    <w:rsid w:val="00ED7DCF"/>
    <w:rsid w:val="00EE10D0"/>
    <w:rsid w:val="00EE2537"/>
    <w:rsid w:val="00EF1560"/>
    <w:rsid w:val="00EF255B"/>
    <w:rsid w:val="00EF28CB"/>
    <w:rsid w:val="00EF32FD"/>
    <w:rsid w:val="00EF52B5"/>
    <w:rsid w:val="00EF7211"/>
    <w:rsid w:val="00F00560"/>
    <w:rsid w:val="00F01BEB"/>
    <w:rsid w:val="00F03B78"/>
    <w:rsid w:val="00F06D99"/>
    <w:rsid w:val="00F07477"/>
    <w:rsid w:val="00F11F68"/>
    <w:rsid w:val="00F13478"/>
    <w:rsid w:val="00F15669"/>
    <w:rsid w:val="00F1774F"/>
    <w:rsid w:val="00F2280D"/>
    <w:rsid w:val="00F22BEA"/>
    <w:rsid w:val="00F24C57"/>
    <w:rsid w:val="00F25366"/>
    <w:rsid w:val="00F25BC8"/>
    <w:rsid w:val="00F27C91"/>
    <w:rsid w:val="00F3030A"/>
    <w:rsid w:val="00F31F05"/>
    <w:rsid w:val="00F31FA2"/>
    <w:rsid w:val="00F3267F"/>
    <w:rsid w:val="00F32A9E"/>
    <w:rsid w:val="00F33991"/>
    <w:rsid w:val="00F3442E"/>
    <w:rsid w:val="00F34DF4"/>
    <w:rsid w:val="00F40C63"/>
    <w:rsid w:val="00F4587A"/>
    <w:rsid w:val="00F47402"/>
    <w:rsid w:val="00F50DB2"/>
    <w:rsid w:val="00F54D59"/>
    <w:rsid w:val="00F558C6"/>
    <w:rsid w:val="00F57F01"/>
    <w:rsid w:val="00F607DD"/>
    <w:rsid w:val="00F60B01"/>
    <w:rsid w:val="00F60D23"/>
    <w:rsid w:val="00F62242"/>
    <w:rsid w:val="00F66E39"/>
    <w:rsid w:val="00F675C6"/>
    <w:rsid w:val="00F70867"/>
    <w:rsid w:val="00F70AC0"/>
    <w:rsid w:val="00F71E9B"/>
    <w:rsid w:val="00F72875"/>
    <w:rsid w:val="00F72CAC"/>
    <w:rsid w:val="00F743CC"/>
    <w:rsid w:val="00F74B60"/>
    <w:rsid w:val="00F7537C"/>
    <w:rsid w:val="00F75E34"/>
    <w:rsid w:val="00F7615F"/>
    <w:rsid w:val="00F77AB2"/>
    <w:rsid w:val="00F80782"/>
    <w:rsid w:val="00F82BC1"/>
    <w:rsid w:val="00F8345C"/>
    <w:rsid w:val="00F8347C"/>
    <w:rsid w:val="00F84B3E"/>
    <w:rsid w:val="00F8571E"/>
    <w:rsid w:val="00F876FB"/>
    <w:rsid w:val="00F916DF"/>
    <w:rsid w:val="00F925E2"/>
    <w:rsid w:val="00F97669"/>
    <w:rsid w:val="00F97A53"/>
    <w:rsid w:val="00FA0502"/>
    <w:rsid w:val="00FA2AA4"/>
    <w:rsid w:val="00FA31EC"/>
    <w:rsid w:val="00FA332D"/>
    <w:rsid w:val="00FA3AD6"/>
    <w:rsid w:val="00FA533E"/>
    <w:rsid w:val="00FA6A7A"/>
    <w:rsid w:val="00FA76FB"/>
    <w:rsid w:val="00FA7E62"/>
    <w:rsid w:val="00FA7F12"/>
    <w:rsid w:val="00FB06CB"/>
    <w:rsid w:val="00FB4D4E"/>
    <w:rsid w:val="00FB4D5D"/>
    <w:rsid w:val="00FB6B56"/>
    <w:rsid w:val="00FB725D"/>
    <w:rsid w:val="00FB7828"/>
    <w:rsid w:val="00FC2257"/>
    <w:rsid w:val="00FC6757"/>
    <w:rsid w:val="00FC7C5F"/>
    <w:rsid w:val="00FD1197"/>
    <w:rsid w:val="00FD4E01"/>
    <w:rsid w:val="00FD5EFD"/>
    <w:rsid w:val="00FD69A8"/>
    <w:rsid w:val="00FD6C8A"/>
    <w:rsid w:val="00FD710C"/>
    <w:rsid w:val="00FD7409"/>
    <w:rsid w:val="00FE1A22"/>
    <w:rsid w:val="00FE6CA1"/>
    <w:rsid w:val="00FE6EBB"/>
    <w:rsid w:val="00FF0A07"/>
    <w:rsid w:val="00FF22C2"/>
    <w:rsid w:val="00FF2A4D"/>
    <w:rsid w:val="00FF4FE9"/>
    <w:rsid w:val="00FF6900"/>
    <w:rsid w:val="00FF760A"/>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C6ADDE"/>
  <w15:docId w15:val="{CB2F15ED-EBB3-47B4-8C9D-6FF5E1FA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D5CFD"/>
    <w:pPr>
      <w:widowControl w:val="0"/>
      <w:jc w:val="both"/>
    </w:pPr>
    <w:rPr>
      <w:rFonts w:ascii="ＭＳ Ｐ明朝" w:hAnsi="ＭＳ Ｐ明朝"/>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D7714"/>
    <w:pPr>
      <w:tabs>
        <w:tab w:val="center" w:pos="4252"/>
        <w:tab w:val="right" w:pos="8504"/>
      </w:tabs>
      <w:snapToGrid w:val="0"/>
    </w:pPr>
  </w:style>
  <w:style w:type="paragraph" w:styleId="a5">
    <w:name w:val="footer"/>
    <w:basedOn w:val="a"/>
    <w:rsid w:val="00AD5CFD"/>
    <w:pPr>
      <w:tabs>
        <w:tab w:val="center" w:pos="4252"/>
        <w:tab w:val="right" w:pos="8504"/>
      </w:tabs>
      <w:snapToGrid w:val="0"/>
    </w:pPr>
  </w:style>
  <w:style w:type="character" w:styleId="a6">
    <w:name w:val="page number"/>
    <w:basedOn w:val="a0"/>
    <w:rsid w:val="008D7714"/>
  </w:style>
  <w:style w:type="table" w:styleId="a7">
    <w:name w:val="Table Grid"/>
    <w:basedOn w:val="a1"/>
    <w:rsid w:val="004D1F0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AD5CFD"/>
    <w:rPr>
      <w:rFonts w:ascii="Arial" w:eastAsia="ＭＳ ゴシック" w:hAnsi="Arial"/>
    </w:rPr>
  </w:style>
  <w:style w:type="paragraph" w:customStyle="1" w:styleId="aa">
    <w:name w:val="第１条（第２項）"/>
    <w:basedOn w:val="ab"/>
    <w:rsid w:val="00AD5CFD"/>
    <w:pPr>
      <w:ind w:left="185" w:hangingChars="100" w:hanging="185"/>
    </w:pPr>
    <w:rPr>
      <w:sz w:val="18"/>
    </w:rPr>
  </w:style>
  <w:style w:type="paragraph" w:styleId="ab">
    <w:name w:val="Plain Text"/>
    <w:basedOn w:val="a"/>
    <w:link w:val="ac"/>
    <w:rsid w:val="00AD5CFD"/>
    <w:rPr>
      <w:rFonts w:ascii="ＭＳ 明朝" w:hAnsi="Courier New" w:cs="Courier New"/>
      <w:sz w:val="21"/>
      <w:szCs w:val="21"/>
    </w:rPr>
  </w:style>
  <w:style w:type="paragraph" w:customStyle="1" w:styleId="ad">
    <w:name w:val="ｄ"/>
    <w:basedOn w:val="a"/>
    <w:link w:val="ae"/>
    <w:rsid w:val="005B4CA0"/>
    <w:pPr>
      <w:ind w:left="171" w:hangingChars="100" w:hanging="171"/>
    </w:pPr>
    <w:rPr>
      <w:rFonts w:ascii="ＭＳ 明朝" w:hAnsi="ＭＳ 明朝"/>
    </w:rPr>
  </w:style>
  <w:style w:type="character" w:customStyle="1" w:styleId="ae">
    <w:name w:val="ｄ (文字)"/>
    <w:link w:val="ad"/>
    <w:rsid w:val="00751EF3"/>
    <w:rPr>
      <w:rFonts w:ascii="ＭＳ 明朝" w:eastAsia="ＭＳ 明朝" w:hAnsi="ＭＳ 明朝"/>
      <w:kern w:val="2"/>
      <w:sz w:val="18"/>
      <w:szCs w:val="18"/>
      <w:lang w:val="en-US" w:eastAsia="ja-JP" w:bidi="ar-SA"/>
    </w:rPr>
  </w:style>
  <w:style w:type="paragraph" w:customStyle="1" w:styleId="af">
    <w:name w:val="一太郎８/９"/>
    <w:rsid w:val="005249BA"/>
    <w:pPr>
      <w:widowControl w:val="0"/>
      <w:wordWrap w:val="0"/>
      <w:autoSpaceDE w:val="0"/>
      <w:autoSpaceDN w:val="0"/>
      <w:adjustRightInd w:val="0"/>
      <w:spacing w:line="579" w:lineRule="atLeast"/>
      <w:jc w:val="both"/>
    </w:pPr>
    <w:rPr>
      <w:rFonts w:ascii="Times New Roman" w:hAnsi="Times New Roman"/>
      <w:spacing w:val="3"/>
      <w:sz w:val="24"/>
      <w:szCs w:val="24"/>
    </w:rPr>
  </w:style>
  <w:style w:type="paragraph" w:customStyle="1" w:styleId="af0">
    <w:name w:val="第１条本文"/>
    <w:basedOn w:val="a"/>
    <w:rsid w:val="00E500C3"/>
    <w:pPr>
      <w:autoSpaceDE w:val="0"/>
      <w:autoSpaceDN w:val="0"/>
      <w:ind w:left="100" w:hangingChars="100" w:hanging="100"/>
      <w:jc w:val="left"/>
    </w:pPr>
    <w:rPr>
      <w:rFonts w:ascii="ＭＳ 明朝" w:hAnsi="ＭＳ 明朝"/>
      <w:kern w:val="0"/>
      <w:sz w:val="21"/>
      <w:szCs w:val="24"/>
    </w:rPr>
  </w:style>
  <w:style w:type="character" w:customStyle="1" w:styleId="ac">
    <w:name w:val="書式なし (文字)"/>
    <w:link w:val="ab"/>
    <w:rPr>
      <w:rFonts w:ascii="ＭＳ 明朝" w:hAnsi="Courier New" w:cs="Courier New"/>
      <w:kern w:val="2"/>
      <w:sz w:val="21"/>
      <w:szCs w:val="21"/>
    </w:rPr>
  </w:style>
  <w:style w:type="paragraph" w:customStyle="1" w:styleId="Default">
    <w:name w:val="Default"/>
    <w:rsid w:val="00F60B01"/>
    <w:pPr>
      <w:widowControl w:val="0"/>
      <w:autoSpaceDE w:val="0"/>
      <w:autoSpaceDN w:val="0"/>
      <w:adjustRightInd w:val="0"/>
    </w:pPr>
    <w:rPr>
      <w:rFonts w:ascii="ＭＳ 明朝" w:cs="ＭＳ 明朝"/>
      <w:color w:val="000000"/>
      <w:sz w:val="24"/>
      <w:szCs w:val="24"/>
    </w:rPr>
  </w:style>
  <w:style w:type="character" w:styleId="af1">
    <w:name w:val="Hyperlink"/>
    <w:rsid w:val="00133634"/>
    <w:rPr>
      <w:color w:val="0000FF"/>
      <w:u w:val="single"/>
    </w:rPr>
  </w:style>
  <w:style w:type="character" w:styleId="af2">
    <w:name w:val="FollowedHyperlink"/>
    <w:rsid w:val="00133634"/>
    <w:rPr>
      <w:color w:val="800080"/>
      <w:u w:val="single"/>
    </w:rPr>
  </w:style>
  <w:style w:type="paragraph" w:styleId="af3">
    <w:name w:val="Body Text Indent"/>
    <w:basedOn w:val="a"/>
    <w:link w:val="af4"/>
    <w:rsid w:val="00AD5CFD"/>
    <w:pPr>
      <w:ind w:leftChars="200" w:left="371"/>
    </w:pPr>
    <w:rPr>
      <w:rFonts w:ascii="Century" w:hAnsi="Century"/>
      <w:szCs w:val="20"/>
    </w:rPr>
  </w:style>
  <w:style w:type="character" w:customStyle="1" w:styleId="af4">
    <w:name w:val="本文インデント (文字)"/>
    <w:link w:val="af3"/>
    <w:rsid w:val="00133634"/>
    <w:rPr>
      <w:kern w:val="2"/>
      <w:sz w:val="18"/>
    </w:rPr>
  </w:style>
  <w:style w:type="paragraph" w:customStyle="1" w:styleId="1">
    <w:name w:val="(1)"/>
    <w:basedOn w:val="ab"/>
    <w:rsid w:val="00AD5CFD"/>
    <w:pPr>
      <w:ind w:leftChars="100" w:left="200" w:hangingChars="100" w:hanging="100"/>
    </w:pPr>
    <w:rPr>
      <w:sz w:val="18"/>
    </w:rPr>
  </w:style>
  <w:style w:type="paragraph" w:styleId="Web">
    <w:name w:val="Normal (Web)"/>
    <w:basedOn w:val="a"/>
    <w:uiPriority w:val="99"/>
    <w:unhideWhenUsed/>
    <w:rsid w:val="0013363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9">
    <w:name w:val="吹き出し (文字)"/>
    <w:link w:val="a8"/>
    <w:rsid w:val="00133634"/>
    <w:rPr>
      <w:rFonts w:ascii="Arial" w:eastAsia="ＭＳ ゴシック" w:hAnsi="Arial"/>
      <w:kern w:val="2"/>
      <w:sz w:val="18"/>
      <w:szCs w:val="18"/>
    </w:rPr>
  </w:style>
  <w:style w:type="paragraph" w:styleId="af5">
    <w:name w:val="Revision"/>
    <w:hidden/>
    <w:uiPriority w:val="99"/>
    <w:semiHidden/>
    <w:rsid w:val="00133634"/>
    <w:rPr>
      <w:kern w:val="2"/>
      <w:sz w:val="18"/>
    </w:rPr>
  </w:style>
  <w:style w:type="character" w:customStyle="1" w:styleId="a4">
    <w:name w:val="ヘッダー (文字)"/>
    <w:link w:val="a3"/>
    <w:uiPriority w:val="99"/>
    <w:rsid w:val="00133634"/>
    <w:rPr>
      <w:rFonts w:ascii="ＭＳ Ｐ明朝" w:hAnsi="ＭＳ Ｐ明朝"/>
      <w:kern w:val="2"/>
      <w:sz w:val="18"/>
      <w:szCs w:val="18"/>
    </w:rPr>
  </w:style>
  <w:style w:type="character" w:styleId="af6">
    <w:name w:val="annotation reference"/>
    <w:rsid w:val="00133634"/>
    <w:rPr>
      <w:sz w:val="18"/>
      <w:szCs w:val="18"/>
    </w:rPr>
  </w:style>
  <w:style w:type="paragraph" w:styleId="af7">
    <w:name w:val="annotation text"/>
    <w:basedOn w:val="a"/>
    <w:link w:val="af8"/>
    <w:rsid w:val="00AD5CFD"/>
    <w:pPr>
      <w:jc w:val="left"/>
    </w:pPr>
    <w:rPr>
      <w:rFonts w:ascii="Century" w:hAnsi="Century"/>
      <w:szCs w:val="20"/>
    </w:rPr>
  </w:style>
  <w:style w:type="character" w:customStyle="1" w:styleId="af8">
    <w:name w:val="コメント文字列 (文字)"/>
    <w:link w:val="af7"/>
    <w:rsid w:val="00133634"/>
    <w:rPr>
      <w:kern w:val="2"/>
      <w:sz w:val="18"/>
    </w:rPr>
  </w:style>
  <w:style w:type="paragraph" w:styleId="af9">
    <w:name w:val="annotation subject"/>
    <w:basedOn w:val="af7"/>
    <w:next w:val="af7"/>
    <w:link w:val="afa"/>
    <w:rsid w:val="00133634"/>
    <w:rPr>
      <w:b/>
      <w:bCs/>
    </w:rPr>
  </w:style>
  <w:style w:type="character" w:customStyle="1" w:styleId="afa">
    <w:name w:val="コメント内容 (文字)"/>
    <w:link w:val="af9"/>
    <w:rsid w:val="00133634"/>
    <w:rPr>
      <w:b/>
      <w:bCs/>
      <w:kern w:val="2"/>
      <w:sz w:val="18"/>
    </w:rPr>
  </w:style>
  <w:style w:type="paragraph" w:styleId="afb">
    <w:name w:val="List Paragraph"/>
    <w:basedOn w:val="a"/>
    <w:uiPriority w:val="34"/>
    <w:qFormat/>
    <w:rsid w:val="00202E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98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CreateDate xmlns="5FFCFFDA-DAD3-4312-BA8E-48AF06EEF10F"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236589ED44A1D743B3E081C3934F6CA0" ma:contentTypeVersion="6" ma:contentTypeDescription="イメージをアップロードします。" ma:contentTypeScope="" ma:versionID="79c8846d187a60bfe456bd8c564f6e85">
  <xsd:schema xmlns:xsd="http://www.w3.org/2001/XMLSchema" xmlns:xs="http://www.w3.org/2001/XMLSchema" xmlns:p="http://schemas.microsoft.com/office/2006/metadata/properties" xmlns:ns1="http://schemas.microsoft.com/sharepoint/v3" xmlns:ns2="5FFCFFDA-DAD3-4312-BA8E-48AF06EEF10F" xmlns:ns3="http://schemas.microsoft.com/sharepoint/v3/fields" targetNamespace="http://schemas.microsoft.com/office/2006/metadata/properties" ma:root="true" ma:fieldsID="07d1f96cf5be0c9bb54d2ef47548ed15" ns1:_="" ns2:_="" ns3:_="">
    <xsd:import namespace="http://schemas.microsoft.com/sharepoint/v3"/>
    <xsd:import namespace="5FFCFFDA-DAD3-4312-BA8E-48AF06EEF10F"/>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7" nillable="true" ma:displayName="スケジュールの開始日" ma:description="" ma:hidden="true" ma:internalName="PublishingStartDate">
      <xsd:simpleType>
        <xsd:restriction base="dms:Unknown"/>
      </xsd:simpleType>
    </xsd:element>
    <xsd:element name="PublishingExpirationDate" ma:index="28"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FCFFDA-DAD3-4312-BA8E-48AF06EEF10F"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Height" ma:index="22" nillable="true" ma:displayName="高さ" ma:internalName="ImageHeight" ma:readOnly="true">
      <xsd:simpleType>
        <xsd:restriction base="dms:Unknown"/>
      </xsd:simpleType>
    </xsd:element>
    <xsd:element name="ImageCreateDate" ma:index="25" nillable="true" ma:displayName="画像の作成日" ma:format="DateTime" ma:hidden="true" ma:internalName="Image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著作権" ma:hidden="true" ma:internalName="wic_System_Copyrigh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displayName="コメント"/>
        <xsd:element name="keywords" minOccurs="0" maxOccurs="1" type="xsd:string"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2FBCA-9A45-4AEE-BA0D-7D422E8D8F4E}">
  <ds:schemaRefs>
    <ds:schemaRef ds:uri="http://schemas.openxmlformats.org/officeDocument/2006/bibliography"/>
  </ds:schemaRefs>
</ds:datastoreItem>
</file>

<file path=customXml/itemProps2.xml><?xml version="1.0" encoding="utf-8"?>
<ds:datastoreItem xmlns:ds="http://schemas.openxmlformats.org/officeDocument/2006/customXml" ds:itemID="{38B33DED-7D33-475F-9C34-654D5B980458}">
  <ds:schemaRefs>
    <ds:schemaRef ds:uri="http://schemas.microsoft.com/sharepoint/v3/contenttype/forms"/>
  </ds:schemaRefs>
</ds:datastoreItem>
</file>

<file path=customXml/itemProps3.xml><?xml version="1.0" encoding="utf-8"?>
<ds:datastoreItem xmlns:ds="http://schemas.openxmlformats.org/officeDocument/2006/customXml" ds:itemID="{E0027BF2-8369-4CFF-AB39-002DCB26E45F}">
  <ds:schemaRefs>
    <ds:schemaRef ds:uri="http://schemas.microsoft.com/office/2006/metadata/properties"/>
    <ds:schemaRef ds:uri="http://schemas.microsoft.com/office/infopath/2007/PartnerControls"/>
    <ds:schemaRef ds:uri="5FFCFFDA-DAD3-4312-BA8E-48AF06EEF10F"/>
    <ds:schemaRef ds:uri="http://schemas.microsoft.com/sharepoint/v3"/>
    <ds:schemaRef ds:uri="http://schemas.microsoft.com/sharepoint/v3/fields"/>
  </ds:schemaRefs>
</ds:datastoreItem>
</file>

<file path=customXml/itemProps4.xml><?xml version="1.0" encoding="utf-8"?>
<ds:datastoreItem xmlns:ds="http://schemas.openxmlformats.org/officeDocument/2006/customXml" ds:itemID="{40650019-D9DB-45E7-A949-66C5922EA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CFFDA-DAD3-4312-BA8E-48AF06EEF1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18</Pages>
  <Words>4765</Words>
  <Characters>27162</Characters>
  <Application>Microsoft Office Word</Application>
  <DocSecurity>0</DocSecurity>
  <Lines>226</Lines>
  <Paragraphs>63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（総則）</vt:lpstr>
    </vt:vector>
  </TitlesOfParts>
  <Company/>
  <LinksUpToDate>false</LinksUpToDate>
  <CharactersWithSpaces>31864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中川　彩奈</dc:creator>
  <cp:keywords/>
  <cp:lastModifiedBy>岡村　直樹</cp:lastModifiedBy>
  <cp:revision>9</cp:revision>
  <cp:lastPrinted>2026-06-30T02:00:00Z</cp:lastPrinted>
  <dcterms:created xsi:type="dcterms:W3CDTF">2025-05-29T06:10:00Z</dcterms:created>
  <dcterms:modified xsi:type="dcterms:W3CDTF">2026-06-30T23:35:00Z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geCreateDate">
    <vt:lpwstr/>
  </property>
  <property fmtid="{D5CDD505-2E9C-101B-9397-08002B2CF9AE}" pid="3" name="PublishingExpirationDate">
    <vt:lpwstr/>
  </property>
  <property fmtid="{D5CDD505-2E9C-101B-9397-08002B2CF9AE}" pid="4" name="PublishingStartDate">
    <vt:lpwstr/>
  </property>
  <property fmtid="{D5CDD505-2E9C-101B-9397-08002B2CF9AE}" pid="5" name="wic_System_Copyright">
    <vt:lpwstr/>
  </property>
</Properties>
</file>