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69D" w:rsidRPr="00746D74" w:rsidRDefault="00AA4DB5" w:rsidP="00060060">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測量・設計</w:t>
      </w:r>
      <w:r w:rsidR="0086424D">
        <w:rPr>
          <w:rFonts w:ascii="ＭＳ ゴシック" w:eastAsia="ＭＳ ゴシック" w:hAnsi="ＭＳ ゴシック" w:hint="eastAsia"/>
          <w:sz w:val="24"/>
          <w:szCs w:val="24"/>
        </w:rPr>
        <w:t>業務</w:t>
      </w:r>
      <w:r>
        <w:rPr>
          <w:rFonts w:ascii="ＭＳ ゴシック" w:eastAsia="ＭＳ ゴシック" w:hAnsi="ＭＳ ゴシック" w:hint="eastAsia"/>
          <w:sz w:val="24"/>
          <w:szCs w:val="24"/>
        </w:rPr>
        <w:t>等におけ</w:t>
      </w:r>
      <w:r w:rsidR="0086424D">
        <w:rPr>
          <w:rFonts w:ascii="ＭＳ ゴシック" w:eastAsia="ＭＳ ゴシック" w:hAnsi="ＭＳ ゴシック" w:hint="eastAsia"/>
          <w:sz w:val="24"/>
          <w:szCs w:val="24"/>
        </w:rPr>
        <w:t>る最低制限価格制度</w:t>
      </w:r>
      <w:r w:rsidR="007B20BD">
        <w:rPr>
          <w:rFonts w:ascii="ＭＳ ゴシック" w:eastAsia="ＭＳ ゴシック" w:hAnsi="ＭＳ ゴシック" w:hint="eastAsia"/>
          <w:sz w:val="24"/>
          <w:szCs w:val="24"/>
        </w:rPr>
        <w:t>の導入について</w:t>
      </w:r>
    </w:p>
    <w:p w:rsidR="00303900" w:rsidRPr="00746D74" w:rsidRDefault="00060060" w:rsidP="00060060">
      <w:pPr>
        <w:jc w:val="right"/>
        <w:rPr>
          <w:rFonts w:ascii="ＭＳ ゴシック" w:eastAsia="ＭＳ ゴシック" w:hAnsi="ＭＳ ゴシック"/>
        </w:rPr>
      </w:pPr>
      <w:r w:rsidRPr="00746D74">
        <w:rPr>
          <w:rFonts w:ascii="ＭＳ ゴシック" w:eastAsia="ＭＳ ゴシック" w:hAnsi="ＭＳ ゴシック" w:hint="eastAsia"/>
        </w:rPr>
        <w:t>令和</w:t>
      </w:r>
      <w:r w:rsidR="007128A0">
        <w:rPr>
          <w:rFonts w:ascii="ＭＳ ゴシック" w:eastAsia="ＭＳ ゴシック" w:hAnsi="ＭＳ ゴシック" w:hint="eastAsia"/>
        </w:rPr>
        <w:t>８</w:t>
      </w:r>
      <w:r w:rsidRPr="00746D74">
        <w:rPr>
          <w:rFonts w:ascii="ＭＳ ゴシック" w:eastAsia="ＭＳ ゴシック" w:hAnsi="ＭＳ ゴシック" w:hint="eastAsia"/>
        </w:rPr>
        <w:t>年</w:t>
      </w:r>
      <w:r w:rsidR="007128A0">
        <w:rPr>
          <w:rFonts w:ascii="ＭＳ ゴシック" w:eastAsia="ＭＳ ゴシック" w:hAnsi="ＭＳ ゴシック" w:hint="eastAsia"/>
        </w:rPr>
        <w:t>３</w:t>
      </w:r>
      <w:r w:rsidRPr="00746D74">
        <w:rPr>
          <w:rFonts w:ascii="ＭＳ ゴシック" w:eastAsia="ＭＳ ゴシック" w:hAnsi="ＭＳ ゴシック" w:hint="eastAsia"/>
        </w:rPr>
        <w:t>月</w:t>
      </w:r>
    </w:p>
    <w:p w:rsidR="00826709" w:rsidRDefault="00E55143" w:rsidP="00E55143">
      <w:pPr>
        <w:jc w:val="right"/>
        <w:rPr>
          <w:rFonts w:ascii="ＭＳ ゴシック" w:eastAsia="ＭＳ ゴシック" w:hAnsi="ＭＳ ゴシック"/>
        </w:rPr>
      </w:pPr>
      <w:r>
        <w:rPr>
          <w:rFonts w:ascii="ＭＳ ゴシック" w:eastAsia="ＭＳ ゴシック" w:hAnsi="ＭＳ ゴシック" w:hint="eastAsia"/>
        </w:rPr>
        <w:t>宇治田原町</w:t>
      </w:r>
      <w:r w:rsidR="00060060" w:rsidRPr="00746D74">
        <w:rPr>
          <w:rFonts w:ascii="ＭＳ ゴシック" w:eastAsia="ＭＳ ゴシック" w:hAnsi="ＭＳ ゴシック" w:hint="eastAsia"/>
        </w:rPr>
        <w:t>企画財政課</w:t>
      </w:r>
    </w:p>
    <w:p w:rsidR="00111E77" w:rsidRPr="00746D74" w:rsidRDefault="00111E77" w:rsidP="00060060">
      <w:pPr>
        <w:jc w:val="right"/>
        <w:rPr>
          <w:rFonts w:ascii="ＭＳ ゴシック" w:eastAsia="ＭＳ ゴシック" w:hAnsi="ＭＳ ゴシック"/>
        </w:rPr>
      </w:pPr>
    </w:p>
    <w:p w:rsidR="00303900" w:rsidRPr="00746D74" w:rsidRDefault="00EF24BF">
      <w:pPr>
        <w:rPr>
          <w:rFonts w:ascii="ＭＳ ゴシック" w:eastAsia="ＭＳ ゴシック" w:hAnsi="ＭＳ ゴシック"/>
          <w:b/>
        </w:rPr>
      </w:pPr>
      <w:r>
        <w:rPr>
          <w:rFonts w:ascii="ＭＳ ゴシック" w:eastAsia="ＭＳ ゴシック" w:hAnsi="ＭＳ ゴシック" w:hint="eastAsia"/>
          <w:b/>
        </w:rPr>
        <w:t>１．目的</w:t>
      </w:r>
    </w:p>
    <w:p w:rsidR="000C79C3" w:rsidRDefault="00746D74" w:rsidP="007B20BD">
      <w:pPr>
        <w:ind w:left="211" w:hangingChars="100" w:hanging="211"/>
        <w:rPr>
          <w:rFonts w:ascii="ＭＳ 明朝" w:eastAsia="ＭＳ 明朝" w:hAnsi="ＭＳ 明朝"/>
        </w:rPr>
      </w:pPr>
      <w:r w:rsidRPr="000C79C3">
        <w:rPr>
          <w:rFonts w:ascii="ＭＳ 明朝" w:eastAsia="ＭＳ 明朝" w:hAnsi="ＭＳ 明朝" w:hint="eastAsia"/>
          <w:b/>
        </w:rPr>
        <w:t xml:space="preserve">　</w:t>
      </w:r>
      <w:r w:rsidR="00111E77">
        <w:rPr>
          <w:rFonts w:ascii="ＭＳ 明朝" w:eastAsia="ＭＳ 明朝" w:hAnsi="ＭＳ 明朝" w:hint="eastAsia"/>
        </w:rPr>
        <w:t xml:space="preserve">　</w:t>
      </w:r>
      <w:r w:rsidR="00EC5E4C">
        <w:rPr>
          <w:rFonts w:ascii="ＭＳ 明朝" w:eastAsia="ＭＳ 明朝" w:hAnsi="ＭＳ 明朝" w:hint="eastAsia"/>
        </w:rPr>
        <w:t>適正な競争及び当該契約の内容に適合した履行の確保に向けて、契約価格の適正化や</w:t>
      </w:r>
      <w:r w:rsidR="000A3EFB">
        <w:rPr>
          <w:rFonts w:ascii="ＭＳ 明朝" w:eastAsia="ＭＳ 明朝" w:hAnsi="ＭＳ 明朝" w:hint="eastAsia"/>
        </w:rPr>
        <w:t>ダンピング受注</w:t>
      </w:r>
      <w:r w:rsidR="00EE267A" w:rsidRPr="00EE267A">
        <w:rPr>
          <w:rFonts w:ascii="ＭＳ 明朝" w:eastAsia="ＭＳ 明朝" w:hAnsi="ＭＳ 明朝" w:hint="eastAsia"/>
          <w:vertAlign w:val="superscript"/>
        </w:rPr>
        <w:t>(※)</w:t>
      </w:r>
      <w:r w:rsidR="000A3EFB">
        <w:rPr>
          <w:rFonts w:ascii="ＭＳ 明朝" w:eastAsia="ＭＳ 明朝" w:hAnsi="ＭＳ 明朝" w:hint="eastAsia"/>
        </w:rPr>
        <w:t>を防ぐために、</w:t>
      </w:r>
      <w:r w:rsidR="00EC5E4C">
        <w:rPr>
          <w:rFonts w:ascii="ＭＳ 明朝" w:eastAsia="ＭＳ 明朝" w:hAnsi="ＭＳ 明朝" w:hint="eastAsia"/>
        </w:rPr>
        <w:t>建設工事のみに導入していた最低制限価格制度を</w:t>
      </w:r>
      <w:r w:rsidR="002F68B7">
        <w:rPr>
          <w:rFonts w:ascii="ＭＳ 明朝" w:eastAsia="ＭＳ 明朝" w:hAnsi="ＭＳ 明朝" w:hint="eastAsia"/>
        </w:rPr>
        <w:t>測量・</w:t>
      </w:r>
      <w:r w:rsidR="001F4AAD">
        <w:rPr>
          <w:rFonts w:ascii="ＭＳ 明朝" w:eastAsia="ＭＳ 明朝" w:hAnsi="ＭＳ 明朝" w:hint="eastAsia"/>
        </w:rPr>
        <w:t>設計等業務</w:t>
      </w:r>
      <w:r w:rsidR="002F68B7">
        <w:rPr>
          <w:rFonts w:ascii="ＭＳ 明朝" w:eastAsia="ＭＳ 明朝" w:hAnsi="ＭＳ 明朝" w:hint="eastAsia"/>
        </w:rPr>
        <w:t>にまで拡大する。</w:t>
      </w:r>
    </w:p>
    <w:p w:rsidR="000A3EFB" w:rsidRPr="000A3EFB" w:rsidRDefault="00EE267A" w:rsidP="00C43C24">
      <w:pPr>
        <w:ind w:left="420" w:hangingChars="200" w:hanging="420"/>
        <w:rPr>
          <w:rFonts w:ascii="ＭＳ 明朝" w:eastAsia="ＭＳ 明朝" w:hAnsi="ＭＳ 明朝"/>
        </w:rPr>
      </w:pPr>
      <w:r>
        <w:rPr>
          <w:rFonts w:ascii="ＭＳ 明朝" w:eastAsia="ＭＳ 明朝" w:hAnsi="ＭＳ 明朝" w:hint="eastAsia"/>
        </w:rPr>
        <w:t xml:space="preserve">　　(※)</w:t>
      </w:r>
      <w:r w:rsidR="000A3EFB">
        <w:rPr>
          <w:rFonts w:ascii="ＭＳ 明朝" w:eastAsia="ＭＳ 明朝" w:hAnsi="ＭＳ 明朝" w:hint="eastAsia"/>
        </w:rPr>
        <w:t>ダンピング受注・・・その請負代金の額によっては公共工事の適正な施工が通常見込まれない契約の締結</w:t>
      </w:r>
    </w:p>
    <w:p w:rsidR="001F4AAD" w:rsidRPr="001F4AAD" w:rsidRDefault="001F4AAD" w:rsidP="007B20BD">
      <w:pPr>
        <w:ind w:left="210" w:hangingChars="100" w:hanging="210"/>
        <w:rPr>
          <w:rFonts w:ascii="ＭＳ 明朝" w:eastAsia="ＭＳ 明朝" w:hAnsi="ＭＳ 明朝"/>
        </w:rPr>
      </w:pPr>
    </w:p>
    <w:p w:rsidR="004506C0" w:rsidRDefault="001F4AAD" w:rsidP="004506C0">
      <w:pPr>
        <w:rPr>
          <w:rFonts w:ascii="ＭＳ ゴシック" w:eastAsia="ＭＳ ゴシック" w:hAnsi="ＭＳ ゴシック"/>
          <w:b/>
        </w:rPr>
      </w:pPr>
      <w:r>
        <w:rPr>
          <w:rFonts w:ascii="ＭＳ ゴシック" w:eastAsia="ＭＳ ゴシック" w:hAnsi="ＭＳ ゴシック" w:hint="eastAsia"/>
          <w:b/>
        </w:rPr>
        <w:t>２</w:t>
      </w:r>
      <w:r w:rsidR="004506C0" w:rsidRPr="004506C0">
        <w:rPr>
          <w:rFonts w:ascii="ＭＳ ゴシック" w:eastAsia="ＭＳ ゴシック" w:hAnsi="ＭＳ ゴシック" w:hint="eastAsia"/>
          <w:b/>
        </w:rPr>
        <w:t>．</w:t>
      </w:r>
      <w:r>
        <w:rPr>
          <w:rFonts w:ascii="ＭＳ ゴシック" w:eastAsia="ＭＳ ゴシック" w:hAnsi="ＭＳ ゴシック" w:hint="eastAsia"/>
          <w:b/>
        </w:rPr>
        <w:t>対象となる業務</w:t>
      </w:r>
      <w:r w:rsidR="00C43C24">
        <w:rPr>
          <w:rFonts w:ascii="ＭＳ ゴシック" w:eastAsia="ＭＳ ゴシック" w:hAnsi="ＭＳ ゴシック" w:hint="eastAsia"/>
          <w:b/>
        </w:rPr>
        <w:t>と算定方法</w:t>
      </w:r>
    </w:p>
    <w:p w:rsidR="00C43C24" w:rsidRDefault="004506C0" w:rsidP="00C43C24">
      <w:pPr>
        <w:ind w:left="211" w:hangingChars="100" w:hanging="211"/>
        <w:rPr>
          <w:rFonts w:ascii="ＭＳ ゴシック" w:eastAsia="ＭＳ ゴシック" w:hAnsi="ＭＳ ゴシック"/>
          <w:b/>
        </w:rPr>
      </w:pPr>
      <w:r>
        <w:rPr>
          <w:rFonts w:ascii="ＭＳ ゴシック" w:eastAsia="ＭＳ ゴシック" w:hAnsi="ＭＳ ゴシック" w:hint="eastAsia"/>
          <w:b/>
        </w:rPr>
        <w:t xml:space="preserve">　</w:t>
      </w:r>
    </w:p>
    <w:tbl>
      <w:tblPr>
        <w:tblStyle w:val="a7"/>
        <w:tblW w:w="0" w:type="auto"/>
        <w:tblInd w:w="421" w:type="dxa"/>
        <w:tblLook w:val="04A0" w:firstRow="1" w:lastRow="0" w:firstColumn="1" w:lastColumn="0" w:noHBand="0" w:noVBand="1"/>
      </w:tblPr>
      <w:tblGrid>
        <w:gridCol w:w="2550"/>
        <w:gridCol w:w="2761"/>
        <w:gridCol w:w="2762"/>
      </w:tblGrid>
      <w:tr w:rsidR="00C43C24" w:rsidRPr="00923754" w:rsidTr="00874049">
        <w:trPr>
          <w:trHeight w:val="501"/>
        </w:trPr>
        <w:tc>
          <w:tcPr>
            <w:tcW w:w="2550" w:type="dxa"/>
            <w:vAlign w:val="center"/>
          </w:tcPr>
          <w:p w:rsidR="00C43C24" w:rsidRPr="00923754" w:rsidRDefault="00C43C24" w:rsidP="00874049">
            <w:pPr>
              <w:jc w:val="center"/>
              <w:rPr>
                <w:rFonts w:ascii="ＭＳ 明朝" w:eastAsia="ＭＳ 明朝" w:hAnsi="ＭＳ 明朝"/>
              </w:rPr>
            </w:pPr>
            <w:r w:rsidRPr="00923754">
              <w:rPr>
                <w:rFonts w:ascii="ＭＳ 明朝" w:eastAsia="ＭＳ 明朝" w:hAnsi="ＭＳ 明朝" w:hint="eastAsia"/>
              </w:rPr>
              <w:t>業務区分</w:t>
            </w:r>
          </w:p>
        </w:tc>
        <w:tc>
          <w:tcPr>
            <w:tcW w:w="2761" w:type="dxa"/>
            <w:vAlign w:val="center"/>
          </w:tcPr>
          <w:p w:rsidR="00C43C24" w:rsidRPr="00923754" w:rsidRDefault="00C43C24" w:rsidP="00874049">
            <w:pPr>
              <w:jc w:val="center"/>
              <w:rPr>
                <w:rFonts w:ascii="ＭＳ 明朝" w:eastAsia="ＭＳ 明朝" w:hAnsi="ＭＳ 明朝"/>
              </w:rPr>
            </w:pPr>
            <w:r w:rsidRPr="00923754">
              <w:rPr>
                <w:rFonts w:ascii="ＭＳ 明朝" w:eastAsia="ＭＳ 明朝" w:hAnsi="ＭＳ 明朝" w:hint="eastAsia"/>
              </w:rPr>
              <w:t>業務例</w:t>
            </w:r>
          </w:p>
        </w:tc>
        <w:tc>
          <w:tcPr>
            <w:tcW w:w="2762" w:type="dxa"/>
            <w:vAlign w:val="center"/>
          </w:tcPr>
          <w:p w:rsidR="00C43C24" w:rsidRPr="00923754" w:rsidRDefault="00C43C24" w:rsidP="00874049">
            <w:pPr>
              <w:jc w:val="center"/>
              <w:rPr>
                <w:rFonts w:ascii="ＭＳ 明朝" w:eastAsia="ＭＳ 明朝" w:hAnsi="ＭＳ 明朝"/>
              </w:rPr>
            </w:pPr>
            <w:r w:rsidRPr="00923754">
              <w:rPr>
                <w:rFonts w:ascii="ＭＳ 明朝" w:eastAsia="ＭＳ 明朝" w:hAnsi="ＭＳ 明朝" w:hint="eastAsia"/>
              </w:rPr>
              <w:t>算定方法</w:t>
            </w:r>
          </w:p>
        </w:tc>
      </w:tr>
      <w:tr w:rsidR="00C43C24" w:rsidRPr="00923754" w:rsidTr="00874049">
        <w:trPr>
          <w:trHeight w:val="490"/>
        </w:trPr>
        <w:tc>
          <w:tcPr>
            <w:tcW w:w="2550"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測量業務</w:t>
            </w:r>
          </w:p>
        </w:tc>
        <w:tc>
          <w:tcPr>
            <w:tcW w:w="2761"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地籍調査業務</w:t>
            </w:r>
          </w:p>
        </w:tc>
        <w:tc>
          <w:tcPr>
            <w:tcW w:w="2762" w:type="dxa"/>
            <w:vMerge w:val="restart"/>
            <w:vAlign w:val="center"/>
          </w:tcPr>
          <w:p w:rsidR="00C43C24" w:rsidRPr="00923754" w:rsidRDefault="00923754" w:rsidP="00C43C24">
            <w:pPr>
              <w:rPr>
                <w:rFonts w:ascii="ＭＳ 明朝" w:eastAsia="ＭＳ 明朝" w:hAnsi="ＭＳ 明朝"/>
              </w:rPr>
            </w:pPr>
            <w:r w:rsidRPr="00923754">
              <w:rPr>
                <w:rFonts w:ascii="ＭＳ 明朝" w:eastAsia="ＭＳ 明朝" w:hAnsi="ＭＳ 明朝" w:hint="eastAsia"/>
              </w:rPr>
              <w:t>予定価格に10分の7を乗じて得た額</w:t>
            </w:r>
          </w:p>
        </w:tc>
      </w:tr>
      <w:tr w:rsidR="00C43C24" w:rsidRPr="00923754" w:rsidTr="00874049">
        <w:tc>
          <w:tcPr>
            <w:tcW w:w="2550"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建築関係の建設コンサルタント業務</w:t>
            </w:r>
          </w:p>
        </w:tc>
        <w:tc>
          <w:tcPr>
            <w:tcW w:w="2761"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施設改修設計業務</w:t>
            </w:r>
          </w:p>
        </w:tc>
        <w:tc>
          <w:tcPr>
            <w:tcW w:w="2762" w:type="dxa"/>
            <w:vMerge/>
          </w:tcPr>
          <w:p w:rsidR="00C43C24" w:rsidRPr="00923754" w:rsidRDefault="00C43C24" w:rsidP="00C43C24">
            <w:pPr>
              <w:rPr>
                <w:rFonts w:ascii="ＭＳ 明朝" w:eastAsia="ＭＳ 明朝" w:hAnsi="ＭＳ 明朝"/>
              </w:rPr>
            </w:pPr>
          </w:p>
        </w:tc>
      </w:tr>
      <w:tr w:rsidR="00C43C24" w:rsidRPr="00923754" w:rsidTr="00874049">
        <w:tc>
          <w:tcPr>
            <w:tcW w:w="2550"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土木関係の建設コンサルタント業務</w:t>
            </w:r>
          </w:p>
        </w:tc>
        <w:tc>
          <w:tcPr>
            <w:tcW w:w="2761"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道路改良工事詳細設計業務</w:t>
            </w:r>
          </w:p>
        </w:tc>
        <w:tc>
          <w:tcPr>
            <w:tcW w:w="2762" w:type="dxa"/>
            <w:vMerge/>
          </w:tcPr>
          <w:p w:rsidR="00C43C24" w:rsidRPr="00923754" w:rsidRDefault="00C43C24" w:rsidP="00C43C24">
            <w:pPr>
              <w:rPr>
                <w:rFonts w:ascii="ＭＳ 明朝" w:eastAsia="ＭＳ 明朝" w:hAnsi="ＭＳ 明朝"/>
              </w:rPr>
            </w:pPr>
          </w:p>
        </w:tc>
      </w:tr>
      <w:tr w:rsidR="00C43C24" w:rsidRPr="00923754" w:rsidTr="00874049">
        <w:trPr>
          <w:trHeight w:val="528"/>
        </w:trPr>
        <w:tc>
          <w:tcPr>
            <w:tcW w:w="2550"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地質調査業務</w:t>
            </w:r>
          </w:p>
        </w:tc>
        <w:tc>
          <w:tcPr>
            <w:tcW w:w="2761"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工事に伴う地質調査業務</w:t>
            </w:r>
          </w:p>
        </w:tc>
        <w:tc>
          <w:tcPr>
            <w:tcW w:w="2762" w:type="dxa"/>
            <w:vMerge/>
          </w:tcPr>
          <w:p w:rsidR="00C43C24" w:rsidRPr="00923754" w:rsidRDefault="00C43C24" w:rsidP="00C43C24">
            <w:pPr>
              <w:rPr>
                <w:rFonts w:ascii="ＭＳ 明朝" w:eastAsia="ＭＳ 明朝" w:hAnsi="ＭＳ 明朝"/>
              </w:rPr>
            </w:pPr>
          </w:p>
        </w:tc>
      </w:tr>
      <w:tr w:rsidR="00C43C24" w:rsidRPr="00923754" w:rsidTr="00874049">
        <w:tc>
          <w:tcPr>
            <w:tcW w:w="2550"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補償関係コンサルタント業務</w:t>
            </w:r>
          </w:p>
        </w:tc>
        <w:tc>
          <w:tcPr>
            <w:tcW w:w="2761"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補償積算業務</w:t>
            </w:r>
          </w:p>
        </w:tc>
        <w:tc>
          <w:tcPr>
            <w:tcW w:w="2762" w:type="dxa"/>
            <w:vMerge/>
          </w:tcPr>
          <w:p w:rsidR="00C43C24" w:rsidRPr="00923754" w:rsidRDefault="00C43C24" w:rsidP="00C43C24">
            <w:pPr>
              <w:rPr>
                <w:rFonts w:ascii="ＭＳ 明朝" w:eastAsia="ＭＳ 明朝" w:hAnsi="ＭＳ 明朝"/>
              </w:rPr>
            </w:pPr>
          </w:p>
        </w:tc>
      </w:tr>
      <w:tr w:rsidR="00C43C24" w:rsidRPr="00923754" w:rsidTr="00874049">
        <w:trPr>
          <w:trHeight w:val="530"/>
        </w:trPr>
        <w:tc>
          <w:tcPr>
            <w:tcW w:w="2550"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道路等維持管理業務</w:t>
            </w:r>
          </w:p>
        </w:tc>
        <w:tc>
          <w:tcPr>
            <w:tcW w:w="2761" w:type="dxa"/>
            <w:vAlign w:val="center"/>
          </w:tcPr>
          <w:p w:rsidR="00C43C24" w:rsidRPr="00923754" w:rsidRDefault="00C43C24" w:rsidP="00C43C24">
            <w:pPr>
              <w:rPr>
                <w:rFonts w:ascii="ＭＳ 明朝" w:eastAsia="ＭＳ 明朝" w:hAnsi="ＭＳ 明朝"/>
              </w:rPr>
            </w:pPr>
            <w:r w:rsidRPr="00923754">
              <w:rPr>
                <w:rFonts w:ascii="ＭＳ 明朝" w:eastAsia="ＭＳ 明朝" w:hAnsi="ＭＳ 明朝" w:hint="eastAsia"/>
              </w:rPr>
              <w:t>道路等維持管理業務</w:t>
            </w:r>
          </w:p>
        </w:tc>
        <w:tc>
          <w:tcPr>
            <w:tcW w:w="2762" w:type="dxa"/>
            <w:vMerge/>
          </w:tcPr>
          <w:p w:rsidR="00C43C24" w:rsidRPr="00923754" w:rsidRDefault="00C43C24" w:rsidP="00C43C24">
            <w:pPr>
              <w:rPr>
                <w:rFonts w:ascii="ＭＳ 明朝" w:eastAsia="ＭＳ 明朝" w:hAnsi="ＭＳ 明朝"/>
              </w:rPr>
            </w:pPr>
          </w:p>
        </w:tc>
      </w:tr>
    </w:tbl>
    <w:p w:rsidR="00C43C24" w:rsidRPr="00EE267A" w:rsidRDefault="00EE267A" w:rsidP="00EE267A">
      <w:pPr>
        <w:ind w:left="420" w:hangingChars="200" w:hanging="420"/>
        <w:rPr>
          <w:rFonts w:ascii="ＭＳ 明朝" w:eastAsia="ＭＳ 明朝" w:hAnsi="ＭＳ 明朝" w:hint="eastAsia"/>
        </w:rPr>
      </w:pPr>
      <w:r>
        <w:rPr>
          <w:rFonts w:ascii="ＭＳ 明朝" w:eastAsia="ＭＳ 明朝" w:hAnsi="ＭＳ 明朝" w:hint="eastAsia"/>
        </w:rPr>
        <w:t xml:space="preserve">　　(注)</w:t>
      </w:r>
      <w:r w:rsidRPr="00EE267A">
        <w:rPr>
          <w:rFonts w:ascii="ＭＳ 明朝" w:eastAsia="ＭＳ 明朝" w:hAnsi="ＭＳ 明朝" w:hint="eastAsia"/>
        </w:rPr>
        <w:t>ただし、最低制限価格を適用する業務は、予定価格を設定するものに限る。（特命随意契約は除く。）</w:t>
      </w:r>
    </w:p>
    <w:p w:rsidR="001F7380" w:rsidRPr="00EF3223" w:rsidRDefault="001F7380" w:rsidP="001F4AAD">
      <w:pPr>
        <w:rPr>
          <w:rFonts w:ascii="ＭＳ 明朝" w:eastAsia="ＭＳ 明朝" w:hAnsi="ＭＳ 明朝"/>
        </w:rPr>
      </w:pPr>
    </w:p>
    <w:p w:rsidR="00876C7D" w:rsidRDefault="00874049" w:rsidP="00876C7D">
      <w:pPr>
        <w:rPr>
          <w:rFonts w:ascii="ＭＳ ゴシック" w:eastAsia="ＭＳ ゴシック" w:hAnsi="ＭＳ ゴシック"/>
          <w:b/>
        </w:rPr>
      </w:pPr>
      <w:r>
        <w:rPr>
          <w:rFonts w:ascii="ＭＳ ゴシック" w:eastAsia="ＭＳ ゴシック" w:hAnsi="ＭＳ ゴシック" w:hint="eastAsia"/>
          <w:b/>
        </w:rPr>
        <w:t>３</w:t>
      </w:r>
      <w:r w:rsidR="00EE267A">
        <w:rPr>
          <w:rFonts w:ascii="ＭＳ ゴシック" w:eastAsia="ＭＳ ゴシック" w:hAnsi="ＭＳ ゴシック" w:hint="eastAsia"/>
          <w:b/>
        </w:rPr>
        <w:t>．適用</w:t>
      </w:r>
      <w:r w:rsidR="00876C7D">
        <w:rPr>
          <w:rFonts w:ascii="ＭＳ ゴシック" w:eastAsia="ＭＳ ゴシック" w:hAnsi="ＭＳ ゴシック" w:hint="eastAsia"/>
          <w:b/>
        </w:rPr>
        <w:t>時期</w:t>
      </w:r>
    </w:p>
    <w:p w:rsidR="0016171F" w:rsidRDefault="00876C7D" w:rsidP="00E909F2">
      <w:pPr>
        <w:rPr>
          <w:rFonts w:ascii="ＭＳ 明朝" w:eastAsia="ＭＳ 明朝" w:hAnsi="ＭＳ 明朝"/>
        </w:rPr>
      </w:pPr>
      <w:r>
        <w:rPr>
          <w:rFonts w:ascii="ＭＳ ゴシック" w:eastAsia="ＭＳ ゴシック" w:hAnsi="ＭＳ ゴシック" w:hint="eastAsia"/>
          <w:b/>
        </w:rPr>
        <w:t xml:space="preserve">　　</w:t>
      </w:r>
      <w:r w:rsidRPr="00876C7D">
        <w:rPr>
          <w:rFonts w:ascii="ＭＳ 明朝" w:eastAsia="ＭＳ 明朝" w:hAnsi="ＭＳ 明朝" w:hint="eastAsia"/>
        </w:rPr>
        <w:t>令和</w:t>
      </w:r>
      <w:r w:rsidR="001F4AAD">
        <w:rPr>
          <w:rFonts w:ascii="ＭＳ 明朝" w:eastAsia="ＭＳ 明朝" w:hAnsi="ＭＳ 明朝" w:hint="eastAsia"/>
        </w:rPr>
        <w:t>８</w:t>
      </w:r>
      <w:r w:rsidRPr="00876C7D">
        <w:rPr>
          <w:rFonts w:ascii="ＭＳ 明朝" w:eastAsia="ＭＳ 明朝" w:hAnsi="ＭＳ 明朝" w:hint="eastAsia"/>
        </w:rPr>
        <w:t>年</w:t>
      </w:r>
      <w:r w:rsidR="001F4AAD">
        <w:rPr>
          <w:rFonts w:ascii="ＭＳ 明朝" w:eastAsia="ＭＳ 明朝" w:hAnsi="ＭＳ 明朝" w:hint="eastAsia"/>
        </w:rPr>
        <w:t>４</w:t>
      </w:r>
      <w:r w:rsidR="0016171F">
        <w:rPr>
          <w:rFonts w:ascii="ＭＳ 明朝" w:eastAsia="ＭＳ 明朝" w:hAnsi="ＭＳ 明朝" w:hint="eastAsia"/>
        </w:rPr>
        <w:t>月１</w:t>
      </w:r>
      <w:r w:rsidR="00EE267A">
        <w:rPr>
          <w:rFonts w:ascii="ＭＳ 明朝" w:eastAsia="ＭＳ 明朝" w:hAnsi="ＭＳ 明朝" w:hint="eastAsia"/>
        </w:rPr>
        <w:t>日以降に公告等を行う</w:t>
      </w:r>
      <w:r w:rsidR="001F4AAD">
        <w:rPr>
          <w:rFonts w:ascii="ＭＳ 明朝" w:eastAsia="ＭＳ 明朝" w:hAnsi="ＭＳ 明朝" w:hint="eastAsia"/>
        </w:rPr>
        <w:t>業務</w:t>
      </w:r>
      <w:r w:rsidRPr="00876C7D">
        <w:rPr>
          <w:rFonts w:ascii="ＭＳ 明朝" w:eastAsia="ＭＳ 明朝" w:hAnsi="ＭＳ 明朝" w:hint="eastAsia"/>
        </w:rPr>
        <w:t>から</w:t>
      </w:r>
      <w:r w:rsidR="00EE267A">
        <w:rPr>
          <w:rFonts w:ascii="ＭＳ 明朝" w:eastAsia="ＭＳ 明朝" w:hAnsi="ＭＳ 明朝" w:hint="eastAsia"/>
        </w:rPr>
        <w:t>適用</w:t>
      </w:r>
    </w:p>
    <w:p w:rsidR="00E909F2" w:rsidRDefault="00E909F2" w:rsidP="00E909F2">
      <w:pPr>
        <w:rPr>
          <w:rFonts w:ascii="ＭＳ 明朝" w:eastAsia="ＭＳ 明朝" w:hAnsi="ＭＳ 明朝"/>
        </w:rPr>
      </w:pPr>
    </w:p>
    <w:p w:rsidR="001B2B1F" w:rsidRPr="001B2B1F" w:rsidRDefault="00874049" w:rsidP="00E909F2">
      <w:pPr>
        <w:rPr>
          <w:rFonts w:ascii="ＭＳ ゴシック" w:eastAsia="ＭＳ ゴシック" w:hAnsi="ＭＳ ゴシック"/>
          <w:b/>
        </w:rPr>
      </w:pPr>
      <w:r>
        <w:rPr>
          <w:rFonts w:ascii="ＭＳ ゴシック" w:eastAsia="ＭＳ ゴシック" w:hAnsi="ＭＳ ゴシック" w:hint="eastAsia"/>
          <w:b/>
        </w:rPr>
        <w:t>４</w:t>
      </w:r>
      <w:r w:rsidR="001B2B1F" w:rsidRPr="001B2B1F">
        <w:rPr>
          <w:rFonts w:ascii="ＭＳ ゴシック" w:eastAsia="ＭＳ ゴシック" w:hAnsi="ＭＳ ゴシック" w:hint="eastAsia"/>
          <w:b/>
        </w:rPr>
        <w:t>．その他</w:t>
      </w:r>
    </w:p>
    <w:p w:rsidR="00874049" w:rsidRDefault="005C5218" w:rsidP="00874049">
      <w:pPr>
        <w:rPr>
          <w:rFonts w:ascii="ＭＳ 明朝" w:eastAsia="ＭＳ 明朝" w:hAnsi="ＭＳ 明朝"/>
        </w:rPr>
      </w:pPr>
      <w:r>
        <w:rPr>
          <w:rFonts w:ascii="ＭＳ 明朝" w:eastAsia="ＭＳ 明朝" w:hAnsi="ＭＳ 明朝" w:hint="eastAsia"/>
        </w:rPr>
        <w:t xml:space="preserve">　　今回の導入は試行</w:t>
      </w:r>
      <w:r w:rsidR="00874049">
        <w:rPr>
          <w:rFonts w:ascii="ＭＳ 明朝" w:eastAsia="ＭＳ 明朝" w:hAnsi="ＭＳ 明朝" w:hint="eastAsia"/>
        </w:rPr>
        <w:t>運用であり、次年度以降実績を踏まえて運用方法を見直す可能性が</w:t>
      </w:r>
    </w:p>
    <w:p w:rsidR="001B2B1F" w:rsidRDefault="00874049" w:rsidP="00874049">
      <w:pPr>
        <w:ind w:firstLineChars="100" w:firstLine="210"/>
        <w:rPr>
          <w:rFonts w:ascii="ＭＳ 明朝" w:eastAsia="ＭＳ 明朝" w:hAnsi="ＭＳ 明朝"/>
        </w:rPr>
      </w:pPr>
      <w:r>
        <w:rPr>
          <w:rFonts w:ascii="ＭＳ 明朝" w:eastAsia="ＭＳ 明朝" w:hAnsi="ＭＳ 明朝" w:hint="eastAsia"/>
        </w:rPr>
        <w:t>あります</w:t>
      </w:r>
      <w:r w:rsidR="001B2B1F">
        <w:rPr>
          <w:rFonts w:ascii="ＭＳ 明朝" w:eastAsia="ＭＳ 明朝" w:hAnsi="ＭＳ 明朝" w:hint="eastAsia"/>
        </w:rPr>
        <w:t>。</w:t>
      </w:r>
    </w:p>
    <w:p w:rsidR="001B2B1F" w:rsidRDefault="001B2B1F" w:rsidP="00E909F2">
      <w:pPr>
        <w:rPr>
          <w:rFonts w:ascii="ＭＳ ゴシック" w:eastAsia="ＭＳ ゴシック" w:hAnsi="ＭＳ ゴシック"/>
          <w:b/>
        </w:rPr>
      </w:pPr>
    </w:p>
    <w:p w:rsidR="001B2B1F" w:rsidRDefault="001B2B1F" w:rsidP="00E909F2">
      <w:pPr>
        <w:rPr>
          <w:rFonts w:ascii="ＭＳ ゴシック" w:eastAsia="ＭＳ ゴシック" w:hAnsi="ＭＳ ゴシック"/>
          <w:b/>
        </w:rPr>
      </w:pPr>
    </w:p>
    <w:p w:rsidR="001F7380" w:rsidRDefault="001F7380" w:rsidP="00E909F2">
      <w:pPr>
        <w:rPr>
          <w:rFonts w:ascii="ＭＳ ゴシック" w:eastAsia="ＭＳ ゴシック" w:hAnsi="ＭＳ ゴシック"/>
          <w:b/>
        </w:rPr>
      </w:pPr>
      <w:r>
        <w:rPr>
          <w:rFonts w:ascii="ＭＳ ゴシック" w:eastAsia="ＭＳ ゴシック" w:hAnsi="ＭＳ ゴシック" w:hint="eastAsia"/>
          <w:b/>
        </w:rPr>
        <w:t>（</w:t>
      </w:r>
      <w:r w:rsidR="00E909F2" w:rsidRPr="00E909F2">
        <w:rPr>
          <w:rFonts w:ascii="ＭＳ ゴシック" w:eastAsia="ＭＳ ゴシック" w:hAnsi="ＭＳ ゴシック" w:hint="eastAsia"/>
          <w:b/>
        </w:rPr>
        <w:t>参考</w:t>
      </w:r>
      <w:r>
        <w:rPr>
          <w:rFonts w:ascii="ＭＳ ゴシック" w:eastAsia="ＭＳ ゴシック" w:hAnsi="ＭＳ ゴシック" w:hint="eastAsia"/>
          <w:b/>
        </w:rPr>
        <w:t>）</w:t>
      </w:r>
      <w:r w:rsidR="00E909F2" w:rsidRPr="00E909F2">
        <w:rPr>
          <w:rFonts w:ascii="ＭＳ ゴシック" w:eastAsia="ＭＳ ゴシック" w:hAnsi="ＭＳ ゴシック" w:hint="eastAsia"/>
          <w:b/>
        </w:rPr>
        <w:t>令和</w:t>
      </w:r>
      <w:r w:rsidR="00FC7D42">
        <w:rPr>
          <w:rFonts w:ascii="ＭＳ ゴシック" w:eastAsia="ＭＳ ゴシック" w:hAnsi="ＭＳ ゴシック" w:hint="eastAsia"/>
          <w:b/>
        </w:rPr>
        <w:t>７</w:t>
      </w:r>
      <w:r w:rsidR="00E909F2" w:rsidRPr="00E909F2">
        <w:rPr>
          <w:rFonts w:ascii="ＭＳ ゴシック" w:eastAsia="ＭＳ ゴシック" w:hAnsi="ＭＳ ゴシック" w:hint="eastAsia"/>
          <w:b/>
        </w:rPr>
        <w:t>年</w:t>
      </w:r>
      <w:r w:rsidR="00FC7D42">
        <w:rPr>
          <w:rFonts w:ascii="ＭＳ ゴシック" w:eastAsia="ＭＳ ゴシック" w:hAnsi="ＭＳ ゴシック" w:hint="eastAsia"/>
          <w:b/>
        </w:rPr>
        <w:t>５</w:t>
      </w:r>
      <w:r w:rsidR="00E909F2" w:rsidRPr="00E909F2">
        <w:rPr>
          <w:rFonts w:ascii="ＭＳ ゴシック" w:eastAsia="ＭＳ ゴシック" w:hAnsi="ＭＳ ゴシック" w:hint="eastAsia"/>
          <w:b/>
        </w:rPr>
        <w:t>月現在の</w:t>
      </w:r>
      <w:r w:rsidR="00E909F2">
        <w:rPr>
          <w:rFonts w:ascii="ＭＳ ゴシック" w:eastAsia="ＭＳ ゴシック" w:hAnsi="ＭＳ ゴシック" w:hint="eastAsia"/>
          <w:b/>
        </w:rPr>
        <w:t>最低制限価格の制度導入状況</w:t>
      </w:r>
    </w:p>
    <w:p w:rsidR="001F7380" w:rsidRDefault="00E909F2" w:rsidP="001F7380">
      <w:pPr>
        <w:ind w:firstLineChars="100" w:firstLine="210"/>
        <w:rPr>
          <w:rFonts w:ascii="ＭＳ ゴシック" w:eastAsia="ＭＳ ゴシック" w:hAnsi="ＭＳ ゴシック"/>
          <w:b/>
        </w:rPr>
      </w:pPr>
      <w:r w:rsidRPr="001F7380">
        <w:rPr>
          <w:rFonts w:ascii="ＭＳ 明朝" w:eastAsia="ＭＳ 明朝" w:hAnsi="ＭＳ 明朝" w:hint="eastAsia"/>
        </w:rPr>
        <w:t>京都府内の</w:t>
      </w:r>
      <w:r w:rsidR="001F7380" w:rsidRPr="001F7380">
        <w:rPr>
          <w:rFonts w:ascii="ＭＳ 明朝" w:eastAsia="ＭＳ 明朝" w:hAnsi="ＭＳ 明朝" w:hint="eastAsia"/>
        </w:rPr>
        <w:t>26市町村のうち、導入している市町村は</w:t>
      </w:r>
      <w:r w:rsidR="00FC7D42">
        <w:rPr>
          <w:rFonts w:ascii="ＭＳ 明朝" w:eastAsia="ＭＳ 明朝" w:hAnsi="ＭＳ 明朝" w:hint="eastAsia"/>
        </w:rPr>
        <w:t>12</w:t>
      </w:r>
      <w:r w:rsidR="001F7380" w:rsidRPr="001F7380">
        <w:rPr>
          <w:rFonts w:ascii="ＭＳ 明朝" w:eastAsia="ＭＳ 明朝" w:hAnsi="ＭＳ 明朝" w:hint="eastAsia"/>
        </w:rPr>
        <w:t>市町（</w:t>
      </w:r>
      <w:r w:rsidR="00FC7D42">
        <w:rPr>
          <w:rFonts w:ascii="ＭＳ 明朝" w:eastAsia="ＭＳ 明朝" w:hAnsi="ＭＳ 明朝" w:hint="eastAsia"/>
        </w:rPr>
        <w:t>46.1</w:t>
      </w:r>
      <w:r w:rsidR="001F7380" w:rsidRPr="001F7380">
        <w:rPr>
          <w:rFonts w:ascii="ＭＳ 明朝" w:eastAsia="ＭＳ 明朝" w:hAnsi="ＭＳ 明朝" w:hint="eastAsia"/>
        </w:rPr>
        <w:t>％）</w:t>
      </w:r>
    </w:p>
    <w:p w:rsidR="00EF3223" w:rsidRDefault="001F7380" w:rsidP="00FC7D42">
      <w:pPr>
        <w:ind w:leftChars="100" w:left="210" w:firstLineChars="100" w:firstLine="210"/>
        <w:rPr>
          <w:rFonts w:ascii="ＭＳ Ｐ明朝" w:eastAsia="ＭＳ Ｐ明朝" w:hAnsi="ＭＳ Ｐ明朝"/>
        </w:rPr>
      </w:pPr>
      <w:r>
        <w:rPr>
          <w:rFonts w:ascii="ＭＳ Ｐ明朝" w:eastAsia="ＭＳ Ｐ明朝" w:hAnsi="ＭＳ Ｐ明朝" w:hint="eastAsia"/>
        </w:rPr>
        <w:t>京都市、福知山市、綾部市、宇治市、長岡京市、八幡市、京田辺市、南丹市、</w:t>
      </w:r>
      <w:r w:rsidR="00FC7D42">
        <w:rPr>
          <w:rFonts w:ascii="ＭＳ Ｐ明朝" w:eastAsia="ＭＳ Ｐ明朝" w:hAnsi="ＭＳ Ｐ明朝" w:hint="eastAsia"/>
        </w:rPr>
        <w:t>井手町、</w:t>
      </w:r>
      <w:r>
        <w:rPr>
          <w:rFonts w:ascii="ＭＳ Ｐ明朝" w:eastAsia="ＭＳ Ｐ明朝" w:hAnsi="ＭＳ Ｐ明朝" w:hint="eastAsia"/>
        </w:rPr>
        <w:t>笠置町</w:t>
      </w:r>
      <w:r w:rsidR="00FC7D42">
        <w:rPr>
          <w:rFonts w:ascii="ＭＳ Ｐ明朝" w:eastAsia="ＭＳ Ｐ明朝" w:hAnsi="ＭＳ Ｐ明朝" w:hint="eastAsia"/>
        </w:rPr>
        <w:t>、</w:t>
      </w:r>
      <w:r>
        <w:rPr>
          <w:rFonts w:ascii="ＭＳ Ｐ明朝" w:eastAsia="ＭＳ Ｐ明朝" w:hAnsi="ＭＳ Ｐ明朝" w:hint="eastAsia"/>
        </w:rPr>
        <w:t>和束町、京丹波町</w:t>
      </w:r>
      <w:r w:rsidR="00EF3223">
        <w:rPr>
          <w:rFonts w:ascii="ＭＳ Ｐ明朝" w:eastAsia="ＭＳ Ｐ明朝" w:hAnsi="ＭＳ Ｐ明朝" w:hint="eastAsia"/>
        </w:rPr>
        <w:t>（測量・土木コンサル・建築コンサル・調査業務すべての業務に導入）</w:t>
      </w:r>
    </w:p>
    <w:p w:rsidR="00EF3223" w:rsidRDefault="001F7380" w:rsidP="001F7380">
      <w:pPr>
        <w:rPr>
          <w:rFonts w:ascii="ＭＳ Ｐ明朝" w:eastAsia="ＭＳ Ｐ明朝" w:hAnsi="ＭＳ Ｐ明朝"/>
        </w:rPr>
      </w:pPr>
      <w:r>
        <w:rPr>
          <w:rFonts w:ascii="ＭＳ Ｐ明朝" w:eastAsia="ＭＳ Ｐ明朝" w:hAnsi="ＭＳ Ｐ明朝" w:hint="eastAsia"/>
        </w:rPr>
        <w:t xml:space="preserve">  </w:t>
      </w:r>
    </w:p>
    <w:p w:rsidR="001F7380" w:rsidRDefault="00EE267A" w:rsidP="00EF3223">
      <w:pPr>
        <w:ind w:firstLineChars="100" w:firstLine="210"/>
        <w:rPr>
          <w:rFonts w:ascii="ＭＳ Ｐ明朝" w:eastAsia="ＭＳ Ｐ明朝" w:hAnsi="ＭＳ Ｐ明朝"/>
        </w:rPr>
      </w:pPr>
      <w:r>
        <w:rPr>
          <w:rFonts w:ascii="ＭＳ Ｐ明朝" w:eastAsia="ＭＳ Ｐ明朝" w:hAnsi="ＭＳ Ｐ明朝" w:hint="eastAsia"/>
        </w:rPr>
        <w:t>全国の</w:t>
      </w:r>
      <w:bookmarkStart w:id="0" w:name="_GoBack"/>
      <w:bookmarkEnd w:id="0"/>
      <w:r w:rsidR="001F7380">
        <w:rPr>
          <w:rFonts w:ascii="ＭＳ Ｐ明朝" w:eastAsia="ＭＳ Ｐ明朝" w:hAnsi="ＭＳ Ｐ明朝" w:hint="eastAsia"/>
        </w:rPr>
        <w:t>団体</w:t>
      </w:r>
      <w:r w:rsidR="00EF3223">
        <w:rPr>
          <w:rFonts w:ascii="ＭＳ Ｐ明朝" w:eastAsia="ＭＳ Ｐ明朝" w:hAnsi="ＭＳ Ｐ明朝" w:hint="eastAsia"/>
        </w:rPr>
        <w:t>（926団体）</w:t>
      </w:r>
      <w:r w:rsidR="001F7380">
        <w:rPr>
          <w:rFonts w:ascii="ＭＳ Ｐ明朝" w:eastAsia="ＭＳ Ｐ明朝" w:hAnsi="ＭＳ Ｐ明朝" w:hint="eastAsia"/>
        </w:rPr>
        <w:t>のうち、導入しているのは</w:t>
      </w:r>
      <w:r w:rsidR="00EF3223">
        <w:rPr>
          <w:rFonts w:ascii="ＭＳ Ｐ明朝" w:eastAsia="ＭＳ Ｐ明朝" w:hAnsi="ＭＳ Ｐ明朝" w:hint="eastAsia"/>
        </w:rPr>
        <w:t>以下のとおり</w:t>
      </w:r>
    </w:p>
    <w:p w:rsidR="00EF3223" w:rsidRDefault="00EF3223" w:rsidP="001F7380">
      <w:pPr>
        <w:rPr>
          <w:rFonts w:ascii="ＭＳ Ｐ明朝" w:eastAsia="ＭＳ Ｐ明朝" w:hAnsi="ＭＳ Ｐ明朝"/>
        </w:rPr>
      </w:pPr>
      <w:r>
        <w:rPr>
          <w:rFonts w:ascii="ＭＳ Ｐ明朝" w:eastAsia="ＭＳ Ｐ明朝" w:hAnsi="ＭＳ Ｐ明朝" w:hint="eastAsia"/>
        </w:rPr>
        <w:t xml:space="preserve">　　　測量業務　427団体（46.1％）</w:t>
      </w:r>
    </w:p>
    <w:p w:rsidR="00EF3223" w:rsidRPr="00EF3223" w:rsidRDefault="00EF3223" w:rsidP="001F7380">
      <w:pPr>
        <w:rPr>
          <w:rFonts w:ascii="ＭＳ Ｐ明朝" w:eastAsia="ＭＳ Ｐ明朝" w:hAnsi="ＭＳ Ｐ明朝"/>
        </w:rPr>
      </w:pPr>
      <w:r>
        <w:rPr>
          <w:rFonts w:ascii="ＭＳ Ｐ明朝" w:eastAsia="ＭＳ Ｐ明朝" w:hAnsi="ＭＳ Ｐ明朝" w:hint="eastAsia"/>
        </w:rPr>
        <w:t xml:space="preserve">　　　土木コンサル　430団体(46.6%)</w:t>
      </w:r>
    </w:p>
    <w:p w:rsidR="00EF3223" w:rsidRDefault="00EF3223" w:rsidP="001F7380">
      <w:pPr>
        <w:rPr>
          <w:rFonts w:ascii="ＭＳ Ｐ明朝" w:eastAsia="ＭＳ Ｐ明朝" w:hAnsi="ＭＳ Ｐ明朝"/>
        </w:rPr>
      </w:pPr>
      <w:r>
        <w:rPr>
          <w:rFonts w:ascii="ＭＳ Ｐ明朝" w:eastAsia="ＭＳ Ｐ明朝" w:hAnsi="ＭＳ Ｐ明朝" w:hint="eastAsia"/>
        </w:rPr>
        <w:t xml:space="preserve">　　　建築コンサル　429団体（46.3%）</w:t>
      </w:r>
    </w:p>
    <w:p w:rsidR="00EF3223" w:rsidRPr="00EF3223" w:rsidRDefault="00EF3223" w:rsidP="001F7380">
      <w:pPr>
        <w:rPr>
          <w:rFonts w:ascii="ＭＳ Ｐ明朝" w:eastAsia="ＭＳ Ｐ明朝" w:hAnsi="ＭＳ Ｐ明朝"/>
        </w:rPr>
      </w:pPr>
      <w:r>
        <w:rPr>
          <w:rFonts w:ascii="ＭＳ Ｐ明朝" w:eastAsia="ＭＳ Ｐ明朝" w:hAnsi="ＭＳ Ｐ明朝" w:hint="eastAsia"/>
        </w:rPr>
        <w:t xml:space="preserve">　　　調査業務　423団体（45.6%</w:t>
      </w:r>
      <w:r>
        <w:rPr>
          <w:rFonts w:ascii="ＭＳ Ｐ明朝" w:eastAsia="ＭＳ Ｐ明朝" w:hAnsi="ＭＳ Ｐ明朝"/>
        </w:rPr>
        <w:t>）</w:t>
      </w:r>
    </w:p>
    <w:sectPr w:rsidR="00EF3223" w:rsidRPr="00EF3223" w:rsidSect="00506CEE">
      <w:pgSz w:w="11906" w:h="16838" w:code="9"/>
      <w:pgMar w:top="1077" w:right="1701" w:bottom="1077" w:left="1701" w:header="851" w:footer="992"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333" w:rsidRDefault="00996333" w:rsidP="00746D74">
      <w:r>
        <w:separator/>
      </w:r>
    </w:p>
  </w:endnote>
  <w:endnote w:type="continuationSeparator" w:id="0">
    <w:p w:rsidR="00996333" w:rsidRDefault="00996333" w:rsidP="00746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333" w:rsidRDefault="00996333" w:rsidP="00746D74">
      <w:r>
        <w:separator/>
      </w:r>
    </w:p>
  </w:footnote>
  <w:footnote w:type="continuationSeparator" w:id="0">
    <w:p w:rsidR="00996333" w:rsidRDefault="00996333" w:rsidP="00746D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A56BE"/>
    <w:multiLevelType w:val="hybridMultilevel"/>
    <w:tmpl w:val="7AEE851C"/>
    <w:lvl w:ilvl="0" w:tplc="48320F9E">
      <w:start w:val="6"/>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287"/>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900"/>
    <w:rsid w:val="000075BF"/>
    <w:rsid w:val="0001654F"/>
    <w:rsid w:val="000453C4"/>
    <w:rsid w:val="00047343"/>
    <w:rsid w:val="00060060"/>
    <w:rsid w:val="000635EA"/>
    <w:rsid w:val="00074916"/>
    <w:rsid w:val="000A3EFB"/>
    <w:rsid w:val="000A6B64"/>
    <w:rsid w:val="000C39E4"/>
    <w:rsid w:val="000C79C3"/>
    <w:rsid w:val="000E6492"/>
    <w:rsid w:val="00111E77"/>
    <w:rsid w:val="0016171F"/>
    <w:rsid w:val="00167F07"/>
    <w:rsid w:val="001A0B2E"/>
    <w:rsid w:val="001B2B1F"/>
    <w:rsid w:val="001D59CE"/>
    <w:rsid w:val="001E3F1A"/>
    <w:rsid w:val="001F4AAD"/>
    <w:rsid w:val="001F7380"/>
    <w:rsid w:val="001F74B7"/>
    <w:rsid w:val="00231212"/>
    <w:rsid w:val="00262FCE"/>
    <w:rsid w:val="002A527D"/>
    <w:rsid w:val="002F1938"/>
    <w:rsid w:val="002F68B7"/>
    <w:rsid w:val="00303900"/>
    <w:rsid w:val="003160C3"/>
    <w:rsid w:val="00386232"/>
    <w:rsid w:val="003A017C"/>
    <w:rsid w:val="003B24AB"/>
    <w:rsid w:val="003F0170"/>
    <w:rsid w:val="004033B7"/>
    <w:rsid w:val="00432124"/>
    <w:rsid w:val="00440AAC"/>
    <w:rsid w:val="004506C0"/>
    <w:rsid w:val="00466BA4"/>
    <w:rsid w:val="00481F3D"/>
    <w:rsid w:val="00487317"/>
    <w:rsid w:val="004B45E6"/>
    <w:rsid w:val="004B6A9D"/>
    <w:rsid w:val="00506CEE"/>
    <w:rsid w:val="00517442"/>
    <w:rsid w:val="00535847"/>
    <w:rsid w:val="0059793C"/>
    <w:rsid w:val="005B2DBC"/>
    <w:rsid w:val="005C5218"/>
    <w:rsid w:val="005D0EA9"/>
    <w:rsid w:val="00622C3D"/>
    <w:rsid w:val="00635512"/>
    <w:rsid w:val="006636D7"/>
    <w:rsid w:val="006D3DE8"/>
    <w:rsid w:val="006E0B1D"/>
    <w:rsid w:val="00704627"/>
    <w:rsid w:val="007048D1"/>
    <w:rsid w:val="007128A0"/>
    <w:rsid w:val="007167DA"/>
    <w:rsid w:val="007261A3"/>
    <w:rsid w:val="00726383"/>
    <w:rsid w:val="00746D74"/>
    <w:rsid w:val="007530FD"/>
    <w:rsid w:val="00756FAB"/>
    <w:rsid w:val="00763323"/>
    <w:rsid w:val="007A1039"/>
    <w:rsid w:val="007B20BD"/>
    <w:rsid w:val="007C3F1F"/>
    <w:rsid w:val="007C47A0"/>
    <w:rsid w:val="007D3424"/>
    <w:rsid w:val="007D7B84"/>
    <w:rsid w:val="007E7AF7"/>
    <w:rsid w:val="008104D7"/>
    <w:rsid w:val="008132E0"/>
    <w:rsid w:val="00816074"/>
    <w:rsid w:val="00822BAD"/>
    <w:rsid w:val="00826709"/>
    <w:rsid w:val="008457BB"/>
    <w:rsid w:val="0086424D"/>
    <w:rsid w:val="00874049"/>
    <w:rsid w:val="00876C7D"/>
    <w:rsid w:val="008A3367"/>
    <w:rsid w:val="008D5AF3"/>
    <w:rsid w:val="008F1E2E"/>
    <w:rsid w:val="00920B94"/>
    <w:rsid w:val="00923754"/>
    <w:rsid w:val="009330A8"/>
    <w:rsid w:val="00953811"/>
    <w:rsid w:val="00996333"/>
    <w:rsid w:val="009C7560"/>
    <w:rsid w:val="009E29FD"/>
    <w:rsid w:val="00A273EA"/>
    <w:rsid w:val="00A32A77"/>
    <w:rsid w:val="00A7152C"/>
    <w:rsid w:val="00A73241"/>
    <w:rsid w:val="00AA0E88"/>
    <w:rsid w:val="00AA2D18"/>
    <w:rsid w:val="00AA4DB5"/>
    <w:rsid w:val="00AE0381"/>
    <w:rsid w:val="00AE1B64"/>
    <w:rsid w:val="00B05EE8"/>
    <w:rsid w:val="00B0645D"/>
    <w:rsid w:val="00B11F16"/>
    <w:rsid w:val="00B301F4"/>
    <w:rsid w:val="00B71835"/>
    <w:rsid w:val="00B74D07"/>
    <w:rsid w:val="00B94DA8"/>
    <w:rsid w:val="00BE6564"/>
    <w:rsid w:val="00C01E8A"/>
    <w:rsid w:val="00C247A3"/>
    <w:rsid w:val="00C43C24"/>
    <w:rsid w:val="00C54EFA"/>
    <w:rsid w:val="00C84B4D"/>
    <w:rsid w:val="00CA2136"/>
    <w:rsid w:val="00CA2440"/>
    <w:rsid w:val="00CC50B1"/>
    <w:rsid w:val="00D110FF"/>
    <w:rsid w:val="00D16D9A"/>
    <w:rsid w:val="00D25B24"/>
    <w:rsid w:val="00D36A13"/>
    <w:rsid w:val="00D37E6D"/>
    <w:rsid w:val="00D415E9"/>
    <w:rsid w:val="00D7311D"/>
    <w:rsid w:val="00D8461A"/>
    <w:rsid w:val="00DB5AB0"/>
    <w:rsid w:val="00DE001C"/>
    <w:rsid w:val="00E275FE"/>
    <w:rsid w:val="00E55143"/>
    <w:rsid w:val="00E628A5"/>
    <w:rsid w:val="00E64D67"/>
    <w:rsid w:val="00E7668A"/>
    <w:rsid w:val="00E909F2"/>
    <w:rsid w:val="00E94492"/>
    <w:rsid w:val="00EB49DC"/>
    <w:rsid w:val="00EC5E4C"/>
    <w:rsid w:val="00ED1F47"/>
    <w:rsid w:val="00ED5373"/>
    <w:rsid w:val="00EE267A"/>
    <w:rsid w:val="00EF24BF"/>
    <w:rsid w:val="00EF3223"/>
    <w:rsid w:val="00EF3488"/>
    <w:rsid w:val="00F0269C"/>
    <w:rsid w:val="00F11D3C"/>
    <w:rsid w:val="00F1432B"/>
    <w:rsid w:val="00F70574"/>
    <w:rsid w:val="00F9600F"/>
    <w:rsid w:val="00FA2DEA"/>
    <w:rsid w:val="00FB2E1A"/>
    <w:rsid w:val="00FB515E"/>
    <w:rsid w:val="00FC7D42"/>
    <w:rsid w:val="00FD0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52DDE15"/>
  <w15:chartTrackingRefBased/>
  <w15:docId w15:val="{54F5EA73-AB0B-47EF-8D07-FB6E1ED39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6D74"/>
    <w:pPr>
      <w:tabs>
        <w:tab w:val="center" w:pos="4252"/>
        <w:tab w:val="right" w:pos="8504"/>
      </w:tabs>
      <w:snapToGrid w:val="0"/>
    </w:pPr>
  </w:style>
  <w:style w:type="character" w:customStyle="1" w:styleId="a4">
    <w:name w:val="ヘッダー (文字)"/>
    <w:basedOn w:val="a0"/>
    <w:link w:val="a3"/>
    <w:uiPriority w:val="99"/>
    <w:rsid w:val="00746D74"/>
  </w:style>
  <w:style w:type="paragraph" w:styleId="a5">
    <w:name w:val="footer"/>
    <w:basedOn w:val="a"/>
    <w:link w:val="a6"/>
    <w:uiPriority w:val="99"/>
    <w:unhideWhenUsed/>
    <w:rsid w:val="00746D74"/>
    <w:pPr>
      <w:tabs>
        <w:tab w:val="center" w:pos="4252"/>
        <w:tab w:val="right" w:pos="8504"/>
      </w:tabs>
      <w:snapToGrid w:val="0"/>
    </w:pPr>
  </w:style>
  <w:style w:type="character" w:customStyle="1" w:styleId="a6">
    <w:name w:val="フッター (文字)"/>
    <w:basedOn w:val="a0"/>
    <w:link w:val="a5"/>
    <w:uiPriority w:val="99"/>
    <w:rsid w:val="00746D74"/>
  </w:style>
  <w:style w:type="table" w:styleId="a7">
    <w:name w:val="Table Grid"/>
    <w:basedOn w:val="a1"/>
    <w:uiPriority w:val="39"/>
    <w:rsid w:val="000C7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locked/>
    <w:rsid w:val="00C54EFA"/>
    <w:rPr>
      <w:rFonts w:ascii="Calibri" w:eastAsia="ＭＳ 明朝"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7404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683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ut1214</dc:creator>
  <cp:keywords/>
  <dc:description/>
  <cp:lastModifiedBy>ut1202@UJITAWARA</cp:lastModifiedBy>
  <cp:revision>2</cp:revision>
  <cp:lastPrinted>2026-03-11T04:41:00Z</cp:lastPrinted>
  <dcterms:created xsi:type="dcterms:W3CDTF">2026-03-11T07:32:00Z</dcterms:created>
  <dcterms:modified xsi:type="dcterms:W3CDTF">2026-03-11T07:32:00Z</dcterms:modified>
</cp:coreProperties>
</file>