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CBA7" w14:textId="2002D7C5" w:rsidR="001759E6" w:rsidRPr="006029BA" w:rsidRDefault="00E40D7B" w:rsidP="00775F43">
      <w:pPr>
        <w:spacing w:line="300" w:lineRule="exact"/>
        <w:jc w:val="right"/>
        <w:rPr>
          <w:rFonts w:ascii="Meiryo UI" w:eastAsia="Meiryo UI" w:hAnsi="Meiryo UI"/>
          <w:sz w:val="24"/>
        </w:rPr>
      </w:pPr>
      <w:r w:rsidRPr="006029BA">
        <w:rPr>
          <w:rFonts w:ascii="Meiryo UI" w:eastAsia="Meiryo UI" w:hAnsi="Meiryo UI" w:hint="eastAsia"/>
          <w:sz w:val="24"/>
        </w:rPr>
        <w:t>令和８年</w:t>
      </w:r>
      <w:r w:rsidR="000B6425">
        <w:rPr>
          <w:rFonts w:ascii="Meiryo UI" w:eastAsia="Meiryo UI" w:hAnsi="Meiryo UI" w:hint="eastAsia"/>
          <w:sz w:val="24"/>
        </w:rPr>
        <w:t>４</w:t>
      </w:r>
      <w:r w:rsidRPr="006029BA">
        <w:rPr>
          <w:rFonts w:ascii="Meiryo UI" w:eastAsia="Meiryo UI" w:hAnsi="Meiryo UI" w:hint="eastAsia"/>
          <w:sz w:val="24"/>
        </w:rPr>
        <w:t>月</w:t>
      </w:r>
      <w:r w:rsidR="000B6425">
        <w:rPr>
          <w:rFonts w:ascii="Meiryo UI" w:eastAsia="Meiryo UI" w:hAnsi="Meiryo UI" w:hint="eastAsia"/>
          <w:sz w:val="24"/>
        </w:rPr>
        <w:t>１</w:t>
      </w:r>
      <w:r w:rsidRPr="006029BA">
        <w:rPr>
          <w:rFonts w:ascii="Meiryo UI" w:eastAsia="Meiryo UI" w:hAnsi="Meiryo UI" w:hint="eastAsia"/>
          <w:sz w:val="24"/>
        </w:rPr>
        <w:t>日</w:t>
      </w:r>
    </w:p>
    <w:p w14:paraId="598428B2" w14:textId="5E9F0131" w:rsidR="00E40D7B" w:rsidRDefault="00E40D7B" w:rsidP="00775F43">
      <w:pPr>
        <w:spacing w:line="300" w:lineRule="exact"/>
        <w:jc w:val="right"/>
        <w:rPr>
          <w:rFonts w:ascii="Meiryo UI" w:eastAsia="Meiryo UI" w:hAnsi="Meiryo UI"/>
          <w:b/>
          <w:bCs/>
          <w:sz w:val="24"/>
        </w:rPr>
      </w:pPr>
    </w:p>
    <w:p w14:paraId="39EB04A3" w14:textId="2D069683" w:rsidR="001759E6" w:rsidRDefault="001759E6" w:rsidP="00E40D7B">
      <w:pPr>
        <w:jc w:val="center"/>
        <w:rPr>
          <w:rFonts w:ascii="Meiryo UI" w:eastAsia="Meiryo UI" w:hAnsi="Meiryo UI"/>
          <w:b/>
          <w:bCs/>
          <w:sz w:val="24"/>
        </w:rPr>
      </w:pPr>
      <w:r w:rsidRPr="00E40D7B">
        <w:rPr>
          <w:rFonts w:ascii="Meiryo UI" w:eastAsia="Meiryo UI" w:hAnsi="Meiryo UI" w:hint="eastAsia"/>
          <w:b/>
          <w:bCs/>
          <w:sz w:val="32"/>
          <w:szCs w:val="32"/>
        </w:rPr>
        <w:t>事後審査方式の見直しについて</w:t>
      </w:r>
    </w:p>
    <w:p w14:paraId="13F534DE" w14:textId="77777777" w:rsidR="0004714D" w:rsidRDefault="0004714D" w:rsidP="00E40D7B">
      <w:pPr>
        <w:spacing w:line="300" w:lineRule="exact"/>
        <w:rPr>
          <w:rFonts w:ascii="Meiryo UI" w:eastAsia="Meiryo UI" w:hAnsi="Meiryo UI"/>
          <w:b/>
          <w:bCs/>
          <w:sz w:val="24"/>
        </w:rPr>
      </w:pPr>
    </w:p>
    <w:p w14:paraId="640D3EAB" w14:textId="5B034A2D" w:rsidR="001759E6" w:rsidRPr="002D4D2E" w:rsidRDefault="00CC02D1" w:rsidP="002D4D2E">
      <w:pPr>
        <w:spacing w:line="400" w:lineRule="exact"/>
        <w:ind w:firstLineChars="100" w:firstLine="240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>本工事の入札で適用</w:t>
      </w:r>
      <w:r w:rsidR="0061178A">
        <w:rPr>
          <w:rFonts w:ascii="Meiryo UI" w:eastAsia="Meiryo UI" w:hAnsi="Meiryo UI" w:hint="eastAsia"/>
          <w:sz w:val="24"/>
        </w:rPr>
        <w:t>する</w:t>
      </w:r>
      <w:r>
        <w:rPr>
          <w:rFonts w:ascii="Meiryo UI" w:eastAsia="Meiryo UI" w:hAnsi="Meiryo UI" w:hint="eastAsia"/>
          <w:sz w:val="24"/>
        </w:rPr>
        <w:t>事後審査方式（落札候補者（評価値1位の入札参加者）の入札参加資格の有無の確認を入札執行後に行うもの）については、審査手続の明確化等のため、</w:t>
      </w:r>
      <w:r w:rsidR="000B6425">
        <w:rPr>
          <w:rFonts w:ascii="Meiryo UI" w:eastAsia="Meiryo UI" w:hAnsi="Meiryo UI" w:hint="eastAsia"/>
          <w:sz w:val="24"/>
        </w:rPr>
        <w:t>下記のとおり見直しを行いました。</w:t>
      </w:r>
    </w:p>
    <w:p w14:paraId="4B0DA88D" w14:textId="50394F8C" w:rsidR="00BC4617" w:rsidRPr="002D4D2E" w:rsidRDefault="000B6425" w:rsidP="00BC4617">
      <w:pPr>
        <w:spacing w:line="400" w:lineRule="exact"/>
        <w:ind w:firstLineChars="100" w:firstLine="240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>下記見直しについては、令和８年４月１日以降に公告を行う事後審査方式の対象案件に適用しますので、ご承知おき下さい。</w:t>
      </w:r>
    </w:p>
    <w:p w14:paraId="35ABDB42" w14:textId="1ABDD75B" w:rsidR="002D4D2E" w:rsidRPr="002D4D2E" w:rsidRDefault="002D4D2E" w:rsidP="002D4D2E">
      <w:pPr>
        <w:spacing w:line="400" w:lineRule="exact"/>
        <w:rPr>
          <w:rFonts w:ascii="Meiryo UI" w:eastAsia="Meiryo UI" w:hAnsi="Meiryo UI"/>
          <w:b/>
          <w:bCs/>
          <w:sz w:val="24"/>
        </w:rPr>
      </w:pPr>
    </w:p>
    <w:p w14:paraId="223AF49E" w14:textId="6BD85119" w:rsidR="00E40D7B" w:rsidRPr="00E40D7B" w:rsidRDefault="00E40D7B" w:rsidP="00E40D7B">
      <w:pPr>
        <w:spacing w:line="400" w:lineRule="exact"/>
        <w:rPr>
          <w:rFonts w:ascii="Meiryo UI" w:eastAsia="Meiryo UI" w:hAnsi="Meiryo UI"/>
          <w:b/>
          <w:bCs/>
          <w:sz w:val="24"/>
        </w:rPr>
      </w:pPr>
      <w:r w:rsidRPr="00E40D7B">
        <w:rPr>
          <w:rFonts w:ascii="Meiryo UI" w:eastAsia="Meiryo UI" w:hAnsi="Meiryo UI" w:hint="eastAsia"/>
          <w:b/>
          <w:bCs/>
          <w:sz w:val="24"/>
        </w:rPr>
        <w:t>＜</w:t>
      </w:r>
      <w:r w:rsidR="002D4D2E" w:rsidRPr="00E40D7B">
        <w:rPr>
          <w:rFonts w:ascii="Meiryo UI" w:eastAsia="Meiryo UI" w:hAnsi="Meiryo UI" w:hint="eastAsia"/>
          <w:b/>
          <w:bCs/>
          <w:sz w:val="24"/>
        </w:rPr>
        <w:t>従来の審査</w:t>
      </w:r>
      <w:r w:rsidR="007C1E0F" w:rsidRPr="00E40D7B">
        <w:rPr>
          <w:rFonts w:ascii="Meiryo UI" w:eastAsia="Meiryo UI" w:hAnsi="Meiryo UI" w:hint="eastAsia"/>
          <w:b/>
          <w:bCs/>
          <w:sz w:val="24"/>
        </w:rPr>
        <w:t>手続</w:t>
      </w:r>
      <w:r w:rsidRPr="00E40D7B">
        <w:rPr>
          <w:rFonts w:ascii="Meiryo UI" w:eastAsia="Meiryo UI" w:hAnsi="Meiryo UI" w:hint="eastAsia"/>
          <w:b/>
          <w:bCs/>
          <w:sz w:val="24"/>
        </w:rPr>
        <w:t>＞</w:t>
      </w:r>
    </w:p>
    <w:p w14:paraId="28ED5A3E" w14:textId="7823CB8D" w:rsidR="00E40D7B" w:rsidRDefault="00E40D7B" w:rsidP="00E40D7B">
      <w:pPr>
        <w:spacing w:line="400" w:lineRule="exact"/>
        <w:ind w:leftChars="100" w:left="330" w:hangingChars="50" w:hanging="120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>・</w:t>
      </w:r>
      <w:r w:rsidR="00E84418">
        <w:rPr>
          <w:rFonts w:ascii="Meiryo UI" w:eastAsia="Meiryo UI" w:hAnsi="Meiryo UI" w:hint="eastAsia"/>
          <w:sz w:val="24"/>
        </w:rPr>
        <w:t>各</w:t>
      </w:r>
      <w:r w:rsidR="002D4D2E" w:rsidRPr="002D4D2E">
        <w:rPr>
          <w:rFonts w:ascii="Meiryo UI" w:eastAsia="Meiryo UI" w:hAnsi="Meiryo UI" w:hint="eastAsia"/>
          <w:sz w:val="24"/>
        </w:rPr>
        <w:t>入札参加者から入札参加資格確認申請を受け</w:t>
      </w:r>
      <w:r w:rsidR="00CC02D1">
        <w:rPr>
          <w:rFonts w:ascii="Meiryo UI" w:eastAsia="Meiryo UI" w:hAnsi="Meiryo UI" w:hint="eastAsia"/>
          <w:sz w:val="24"/>
        </w:rPr>
        <w:t>付</w:t>
      </w:r>
      <w:r w:rsidR="002D4D2E" w:rsidRPr="002D4D2E">
        <w:rPr>
          <w:rFonts w:ascii="Meiryo UI" w:eastAsia="Meiryo UI" w:hAnsi="Meiryo UI" w:hint="eastAsia"/>
          <w:sz w:val="24"/>
        </w:rPr>
        <w:t>けた後、申請</w:t>
      </w:r>
      <w:r w:rsidR="006029BA">
        <w:rPr>
          <w:rFonts w:ascii="Meiryo UI" w:eastAsia="Meiryo UI" w:hAnsi="Meiryo UI" w:hint="eastAsia"/>
          <w:sz w:val="24"/>
        </w:rPr>
        <w:t>書類</w:t>
      </w:r>
      <w:r w:rsidR="00CB0F93">
        <w:rPr>
          <w:rFonts w:ascii="Meiryo UI" w:eastAsia="Meiryo UI" w:hAnsi="Meiryo UI" w:hint="eastAsia"/>
          <w:sz w:val="24"/>
        </w:rPr>
        <w:t>の提出漏れがないか等の</w:t>
      </w:r>
      <w:r w:rsidR="009379A2">
        <w:rPr>
          <w:rFonts w:ascii="Meiryo UI" w:eastAsia="Meiryo UI" w:hAnsi="Meiryo UI" w:hint="eastAsia"/>
          <w:sz w:val="24"/>
        </w:rPr>
        <w:t>入札参加資格の有無の</w:t>
      </w:r>
      <w:r w:rsidR="002D4D2E" w:rsidRPr="002D4D2E">
        <w:rPr>
          <w:rFonts w:ascii="Meiryo UI" w:eastAsia="Meiryo UI" w:hAnsi="Meiryo UI" w:hint="eastAsia"/>
          <w:sz w:val="24"/>
        </w:rPr>
        <w:t>形式的</w:t>
      </w:r>
      <w:r w:rsidR="00CB0F93">
        <w:rPr>
          <w:rFonts w:ascii="Meiryo UI" w:eastAsia="Meiryo UI" w:hAnsi="Meiryo UI" w:hint="eastAsia"/>
          <w:sz w:val="24"/>
        </w:rPr>
        <w:t>な</w:t>
      </w:r>
      <w:r w:rsidR="002D4D2E" w:rsidRPr="002D4D2E">
        <w:rPr>
          <w:rFonts w:ascii="Meiryo UI" w:eastAsia="Meiryo UI" w:hAnsi="Meiryo UI" w:hint="eastAsia"/>
          <w:sz w:val="24"/>
        </w:rPr>
        <w:t>確認</w:t>
      </w:r>
      <w:r w:rsidR="007C1E0F">
        <w:rPr>
          <w:rFonts w:ascii="Meiryo UI" w:eastAsia="Meiryo UI" w:hAnsi="Meiryo UI" w:hint="eastAsia"/>
          <w:sz w:val="24"/>
        </w:rPr>
        <w:t>（形式的審査）</w:t>
      </w:r>
      <w:r w:rsidR="00CB0F93">
        <w:rPr>
          <w:rFonts w:ascii="Meiryo UI" w:eastAsia="Meiryo UI" w:hAnsi="Meiryo UI" w:hint="eastAsia"/>
          <w:sz w:val="24"/>
        </w:rPr>
        <w:t>を行い、</w:t>
      </w:r>
      <w:r w:rsidR="007C1E0F">
        <w:rPr>
          <w:rFonts w:ascii="Meiryo UI" w:eastAsia="Meiryo UI" w:hAnsi="Meiryo UI" w:hint="eastAsia"/>
          <w:sz w:val="24"/>
        </w:rPr>
        <w:t>公告で指定する期日に入札参加資格の確認の通知</w:t>
      </w:r>
      <w:bookmarkStart w:id="0" w:name="_Hlk220508393"/>
      <w:r w:rsidR="00C373C8">
        <w:rPr>
          <w:rFonts w:ascii="Meiryo UI" w:eastAsia="Meiryo UI" w:hAnsi="Meiryo UI" w:hint="eastAsia"/>
          <w:sz w:val="24"/>
        </w:rPr>
        <w:t>（形式的審査</w:t>
      </w:r>
      <w:r w:rsidR="000B6425">
        <w:rPr>
          <w:rFonts w:ascii="Meiryo UI" w:eastAsia="Meiryo UI" w:hAnsi="Meiryo UI" w:hint="eastAsia"/>
          <w:sz w:val="24"/>
        </w:rPr>
        <w:t>の</w:t>
      </w:r>
      <w:r w:rsidR="00C373C8">
        <w:rPr>
          <w:rFonts w:ascii="Meiryo UI" w:eastAsia="Meiryo UI" w:hAnsi="Meiryo UI" w:hint="eastAsia"/>
          <w:sz w:val="24"/>
        </w:rPr>
        <w:t>結果</w:t>
      </w:r>
      <w:r w:rsidR="000B6425">
        <w:rPr>
          <w:rFonts w:ascii="Meiryo UI" w:eastAsia="Meiryo UI" w:hAnsi="Meiryo UI" w:hint="eastAsia"/>
          <w:sz w:val="24"/>
        </w:rPr>
        <w:t>の通知</w:t>
      </w:r>
      <w:r w:rsidR="00C373C8">
        <w:rPr>
          <w:rFonts w:ascii="Meiryo UI" w:eastAsia="Meiryo UI" w:hAnsi="Meiryo UI" w:hint="eastAsia"/>
          <w:sz w:val="24"/>
        </w:rPr>
        <w:t>）</w:t>
      </w:r>
      <w:bookmarkEnd w:id="0"/>
      <w:r>
        <w:rPr>
          <w:rFonts w:ascii="Meiryo UI" w:eastAsia="Meiryo UI" w:hAnsi="Meiryo UI" w:hint="eastAsia"/>
          <w:sz w:val="24"/>
        </w:rPr>
        <w:t>を行う</w:t>
      </w:r>
      <w:r w:rsidR="002D4D2E">
        <w:rPr>
          <w:rFonts w:ascii="Meiryo UI" w:eastAsia="Meiryo UI" w:hAnsi="Meiryo UI" w:hint="eastAsia"/>
          <w:sz w:val="24"/>
        </w:rPr>
        <w:t>。</w:t>
      </w:r>
    </w:p>
    <w:p w14:paraId="19B4BCCF" w14:textId="15797382" w:rsidR="00CB0F93" w:rsidRDefault="00E40D7B" w:rsidP="00B32359">
      <w:pPr>
        <w:spacing w:line="400" w:lineRule="exact"/>
        <w:ind w:leftChars="100" w:left="330" w:hangingChars="50" w:hanging="120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>・</w:t>
      </w:r>
      <w:r w:rsidR="001D147B" w:rsidRPr="001D147B">
        <w:rPr>
          <w:rFonts w:ascii="Meiryo UI" w:eastAsia="Meiryo UI" w:hAnsi="Meiryo UI" w:hint="eastAsia"/>
          <w:sz w:val="24"/>
        </w:rPr>
        <w:t>落札候補者（評価値１位の入札参加者）</w:t>
      </w:r>
      <w:r w:rsidR="00B32359">
        <w:rPr>
          <w:rFonts w:ascii="Meiryo UI" w:eastAsia="Meiryo UI" w:hAnsi="Meiryo UI" w:hint="eastAsia"/>
          <w:sz w:val="24"/>
        </w:rPr>
        <w:t>の</w:t>
      </w:r>
      <w:r w:rsidR="001D147B" w:rsidRPr="001D147B">
        <w:rPr>
          <w:rFonts w:ascii="Meiryo UI" w:eastAsia="Meiryo UI" w:hAnsi="Meiryo UI" w:hint="eastAsia"/>
          <w:sz w:val="24"/>
        </w:rPr>
        <w:t>入札参加資格</w:t>
      </w:r>
      <w:r w:rsidR="00B32359">
        <w:rPr>
          <w:rFonts w:ascii="Meiryo UI" w:eastAsia="Meiryo UI" w:hAnsi="Meiryo UI" w:hint="eastAsia"/>
          <w:sz w:val="24"/>
        </w:rPr>
        <w:t>の有無</w:t>
      </w:r>
      <w:r w:rsidR="001D147B" w:rsidRPr="001D147B">
        <w:rPr>
          <w:rFonts w:ascii="Meiryo UI" w:eastAsia="Meiryo UI" w:hAnsi="Meiryo UI" w:hint="eastAsia"/>
          <w:sz w:val="24"/>
        </w:rPr>
        <w:t>の</w:t>
      </w:r>
      <w:r w:rsidR="00BC4617">
        <w:rPr>
          <w:rFonts w:ascii="Meiryo UI" w:eastAsia="Meiryo UI" w:hAnsi="Meiryo UI" w:hint="eastAsia"/>
          <w:sz w:val="24"/>
        </w:rPr>
        <w:t>実質的な</w:t>
      </w:r>
      <w:r w:rsidR="001D147B" w:rsidRPr="001D147B">
        <w:rPr>
          <w:rFonts w:ascii="Meiryo UI" w:eastAsia="Meiryo UI" w:hAnsi="Meiryo UI" w:hint="eastAsia"/>
          <w:sz w:val="24"/>
        </w:rPr>
        <w:t>確認</w:t>
      </w:r>
      <w:r w:rsidR="00BC4617">
        <w:rPr>
          <w:rFonts w:ascii="Meiryo UI" w:eastAsia="Meiryo UI" w:hAnsi="Meiryo UI" w:hint="eastAsia"/>
          <w:sz w:val="24"/>
        </w:rPr>
        <w:t>（実質的審査）</w:t>
      </w:r>
      <w:r w:rsidR="001D147B" w:rsidRPr="001D147B">
        <w:rPr>
          <w:rFonts w:ascii="Meiryo UI" w:eastAsia="Meiryo UI" w:hAnsi="Meiryo UI" w:hint="eastAsia"/>
          <w:sz w:val="24"/>
        </w:rPr>
        <w:t>については、入札執行</w:t>
      </w:r>
      <w:r w:rsidR="009379A2">
        <w:rPr>
          <w:rFonts w:ascii="Meiryo UI" w:eastAsia="Meiryo UI" w:hAnsi="Meiryo UI" w:hint="eastAsia"/>
          <w:sz w:val="24"/>
        </w:rPr>
        <w:t>（開札）</w:t>
      </w:r>
      <w:r w:rsidR="001D147B" w:rsidRPr="001D147B">
        <w:rPr>
          <w:rFonts w:ascii="Meiryo UI" w:eastAsia="Meiryo UI" w:hAnsi="Meiryo UI" w:hint="eastAsia"/>
          <w:sz w:val="24"/>
        </w:rPr>
        <w:t>後に行い、入札参加資格があると認めた場合は落札者と</w:t>
      </w:r>
      <w:r w:rsidR="001D147B">
        <w:rPr>
          <w:rFonts w:ascii="Meiryo UI" w:eastAsia="Meiryo UI" w:hAnsi="Meiryo UI" w:hint="eastAsia"/>
          <w:sz w:val="24"/>
        </w:rPr>
        <w:t>して決定する</w:t>
      </w:r>
      <w:r w:rsidR="001D147B" w:rsidRPr="001D147B">
        <w:rPr>
          <w:rFonts w:ascii="Meiryo UI" w:eastAsia="Meiryo UI" w:hAnsi="Meiryo UI" w:hint="eastAsia"/>
          <w:sz w:val="24"/>
        </w:rPr>
        <w:t>。落札候補者に入札参加資格がないと認めた場合は、当該者に速やかにその旨を通知し</w:t>
      </w:r>
      <w:r w:rsidR="00BC4617">
        <w:rPr>
          <w:rFonts w:ascii="Meiryo UI" w:eastAsia="Meiryo UI" w:hAnsi="Meiryo UI" w:hint="eastAsia"/>
          <w:sz w:val="24"/>
        </w:rPr>
        <w:t>た後</w:t>
      </w:r>
      <w:r w:rsidR="001D147B" w:rsidRPr="001D147B">
        <w:rPr>
          <w:rFonts w:ascii="Meiryo UI" w:eastAsia="Meiryo UI" w:hAnsi="Meiryo UI" w:hint="eastAsia"/>
          <w:sz w:val="24"/>
        </w:rPr>
        <w:t>、次順位者に対して、入札参加資格</w:t>
      </w:r>
      <w:r w:rsidR="00B32359">
        <w:rPr>
          <w:rFonts w:ascii="Meiryo UI" w:eastAsia="Meiryo UI" w:hAnsi="Meiryo UI" w:hint="eastAsia"/>
          <w:sz w:val="24"/>
        </w:rPr>
        <w:t>の有無</w:t>
      </w:r>
      <w:r w:rsidR="001D147B" w:rsidRPr="001D147B">
        <w:rPr>
          <w:rFonts w:ascii="Meiryo UI" w:eastAsia="Meiryo UI" w:hAnsi="Meiryo UI" w:hint="eastAsia"/>
          <w:sz w:val="24"/>
        </w:rPr>
        <w:t>の</w:t>
      </w:r>
      <w:r w:rsidR="00A25B37">
        <w:rPr>
          <w:rFonts w:ascii="Meiryo UI" w:eastAsia="Meiryo UI" w:hAnsi="Meiryo UI" w:hint="eastAsia"/>
          <w:sz w:val="24"/>
        </w:rPr>
        <w:t>実質的な</w:t>
      </w:r>
      <w:r w:rsidR="001D147B" w:rsidRPr="001D147B">
        <w:rPr>
          <w:rFonts w:ascii="Meiryo UI" w:eastAsia="Meiryo UI" w:hAnsi="Meiryo UI" w:hint="eastAsia"/>
          <w:sz w:val="24"/>
        </w:rPr>
        <w:t>確認を行</w:t>
      </w:r>
      <w:r w:rsidR="001D147B">
        <w:rPr>
          <w:rFonts w:ascii="Meiryo UI" w:eastAsia="Meiryo UI" w:hAnsi="Meiryo UI" w:hint="eastAsia"/>
          <w:sz w:val="24"/>
        </w:rPr>
        <w:t>う（以後、落札者が決定するまで同様の手続を行う）</w:t>
      </w:r>
      <w:r w:rsidR="00B301AB">
        <w:rPr>
          <w:rFonts w:ascii="Meiryo UI" w:eastAsia="Meiryo UI" w:hAnsi="Meiryo UI" w:hint="eastAsia"/>
          <w:sz w:val="24"/>
        </w:rPr>
        <w:t>。</w:t>
      </w:r>
    </w:p>
    <w:p w14:paraId="734F345B" w14:textId="77777777" w:rsidR="00A1664B" w:rsidRDefault="00A1664B" w:rsidP="00A1664B">
      <w:pPr>
        <w:spacing w:line="220" w:lineRule="exact"/>
        <w:ind w:leftChars="100" w:left="330" w:hangingChars="50" w:hanging="120"/>
        <w:rPr>
          <w:rFonts w:ascii="Meiryo UI" w:eastAsia="Meiryo UI" w:hAnsi="Meiryo UI"/>
          <w:sz w:val="24"/>
        </w:rPr>
      </w:pPr>
    </w:p>
    <w:p w14:paraId="5A92B4DA" w14:textId="4AA560C0" w:rsidR="007C1E0F" w:rsidRDefault="00FC4488" w:rsidP="00A1664B">
      <w:pPr>
        <w:ind w:leftChars="135" w:left="283"/>
        <w:rPr>
          <w:rFonts w:ascii="Meiryo UI" w:eastAsia="Meiryo UI" w:hAnsi="Meiryo UI"/>
          <w:sz w:val="24"/>
        </w:rPr>
      </w:pPr>
      <w:r w:rsidRPr="00FC4488">
        <w:rPr>
          <w:rFonts w:hint="eastAsia"/>
          <w:noProof/>
        </w:rPr>
        <w:drawing>
          <wp:inline distT="0" distB="0" distL="0" distR="0" wp14:anchorId="5BDE0D56" wp14:editId="57F8797A">
            <wp:extent cx="5867400" cy="779228"/>
            <wp:effectExtent l="0" t="0" r="0" b="1905"/>
            <wp:docPr id="796807193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864" cy="78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AFDB9" w14:textId="21FDAA7E" w:rsidR="00B32359" w:rsidRDefault="00FC4488" w:rsidP="00B32359">
      <w:pPr>
        <w:spacing w:line="240" w:lineRule="exact"/>
        <w:ind w:leftChars="100" w:left="330" w:hangingChars="50" w:hanging="120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 xml:space="preserve">　</w:t>
      </w:r>
    </w:p>
    <w:p w14:paraId="5193E8CA" w14:textId="7093DA19" w:rsidR="00E40D7B" w:rsidRPr="00E40D7B" w:rsidRDefault="00E40D7B" w:rsidP="00E40D7B">
      <w:pPr>
        <w:spacing w:line="400" w:lineRule="exact"/>
        <w:rPr>
          <w:rFonts w:ascii="Meiryo UI" w:eastAsia="Meiryo UI" w:hAnsi="Meiryo UI"/>
          <w:b/>
          <w:bCs/>
          <w:color w:val="C00000"/>
          <w:sz w:val="24"/>
        </w:rPr>
      </w:pPr>
      <w:r w:rsidRPr="00E40D7B">
        <w:rPr>
          <w:rFonts w:ascii="Meiryo UI" w:eastAsia="Meiryo UI" w:hAnsi="Meiryo UI" w:hint="eastAsia"/>
          <w:b/>
          <w:bCs/>
          <w:color w:val="C00000"/>
          <w:sz w:val="24"/>
        </w:rPr>
        <w:t>＜</w:t>
      </w:r>
      <w:r w:rsidR="000B6425">
        <w:rPr>
          <w:rFonts w:ascii="Meiryo UI" w:eastAsia="Meiryo UI" w:hAnsi="Meiryo UI" w:hint="eastAsia"/>
          <w:b/>
          <w:bCs/>
          <w:color w:val="C00000"/>
          <w:sz w:val="24"/>
        </w:rPr>
        <w:t>見直し内容</w:t>
      </w:r>
      <w:r w:rsidRPr="00E40D7B">
        <w:rPr>
          <w:rFonts w:ascii="Meiryo UI" w:eastAsia="Meiryo UI" w:hAnsi="Meiryo UI" w:hint="eastAsia"/>
          <w:b/>
          <w:bCs/>
          <w:color w:val="C00000"/>
          <w:sz w:val="24"/>
        </w:rPr>
        <w:t>＞</w:t>
      </w:r>
    </w:p>
    <w:p w14:paraId="1B61E4F0" w14:textId="280154DD" w:rsidR="00E40D7B" w:rsidRDefault="00E40D7B" w:rsidP="00A1664B">
      <w:pPr>
        <w:spacing w:line="400" w:lineRule="exact"/>
        <w:ind w:leftChars="100" w:left="330" w:hangingChars="50" w:hanging="120"/>
        <w:rPr>
          <w:rFonts w:ascii="Meiryo UI" w:eastAsia="Meiryo UI" w:hAnsi="Meiryo UI"/>
          <w:color w:val="C00000"/>
          <w:sz w:val="24"/>
        </w:rPr>
      </w:pPr>
      <w:r>
        <w:rPr>
          <w:rFonts w:ascii="Meiryo UI" w:eastAsia="Meiryo UI" w:hAnsi="Meiryo UI" w:hint="eastAsia"/>
          <w:color w:val="C00000"/>
          <w:sz w:val="24"/>
        </w:rPr>
        <w:t>・</w:t>
      </w:r>
      <w:r w:rsidR="00E84418" w:rsidRPr="00E40D7B">
        <w:rPr>
          <w:rFonts w:ascii="Meiryo UI" w:eastAsia="Meiryo UI" w:hAnsi="Meiryo UI" w:hint="eastAsia"/>
          <w:color w:val="C00000"/>
          <w:sz w:val="24"/>
        </w:rPr>
        <w:t>各</w:t>
      </w:r>
      <w:r w:rsidR="007C1E0F" w:rsidRPr="00E40D7B">
        <w:rPr>
          <w:rFonts w:ascii="Meiryo UI" w:eastAsia="Meiryo UI" w:hAnsi="Meiryo UI" w:hint="eastAsia"/>
          <w:color w:val="C00000"/>
          <w:sz w:val="24"/>
        </w:rPr>
        <w:t>入札参加者から入札参加資格確認申請を受け</w:t>
      </w:r>
      <w:r w:rsidR="00CC02D1">
        <w:rPr>
          <w:rFonts w:ascii="Meiryo UI" w:eastAsia="Meiryo UI" w:hAnsi="Meiryo UI" w:hint="eastAsia"/>
          <w:color w:val="C00000"/>
          <w:sz w:val="24"/>
        </w:rPr>
        <w:t>付</w:t>
      </w:r>
      <w:r w:rsidR="007C1E0F" w:rsidRPr="00E40D7B">
        <w:rPr>
          <w:rFonts w:ascii="Meiryo UI" w:eastAsia="Meiryo UI" w:hAnsi="Meiryo UI" w:hint="eastAsia"/>
          <w:color w:val="C00000"/>
          <w:sz w:val="24"/>
        </w:rPr>
        <w:t>けた後、</w:t>
      </w:r>
      <w:r w:rsidR="009379A2" w:rsidRPr="009379A2">
        <w:rPr>
          <w:rFonts w:ascii="Meiryo UI" w:eastAsia="Meiryo UI" w:hAnsi="Meiryo UI" w:hint="eastAsia"/>
          <w:color w:val="C00000"/>
          <w:sz w:val="24"/>
          <w:u w:val="single"/>
        </w:rPr>
        <w:t>入札参加資格の有無</w:t>
      </w:r>
      <w:r w:rsidR="007C1E0F" w:rsidRPr="0004714D">
        <w:rPr>
          <w:rFonts w:ascii="Meiryo UI" w:eastAsia="Meiryo UI" w:hAnsi="Meiryo UI" w:hint="eastAsia"/>
          <w:color w:val="C00000"/>
          <w:sz w:val="24"/>
          <w:u w:val="single"/>
        </w:rPr>
        <w:t>の形式的審査</w:t>
      </w:r>
      <w:r w:rsidR="0004714D" w:rsidRPr="0004714D">
        <w:rPr>
          <w:rFonts w:ascii="Meiryo UI" w:eastAsia="Meiryo UI" w:hAnsi="Meiryo UI" w:hint="eastAsia"/>
          <w:color w:val="C00000"/>
          <w:sz w:val="24"/>
          <w:u w:val="single"/>
        </w:rPr>
        <w:t>は</w:t>
      </w:r>
      <w:r w:rsidR="007C1E0F" w:rsidRPr="0004714D">
        <w:rPr>
          <w:rFonts w:ascii="Meiryo UI" w:eastAsia="Meiryo UI" w:hAnsi="Meiryo UI" w:hint="eastAsia"/>
          <w:color w:val="C00000"/>
          <w:sz w:val="24"/>
          <w:u w:val="single"/>
        </w:rPr>
        <w:t>行わない</w:t>
      </w:r>
      <w:r w:rsidR="007C1E0F" w:rsidRPr="00E40D7B">
        <w:rPr>
          <w:rFonts w:ascii="Meiryo UI" w:eastAsia="Meiryo UI" w:hAnsi="Meiryo UI" w:hint="eastAsia"/>
          <w:color w:val="C00000"/>
          <w:sz w:val="24"/>
        </w:rPr>
        <w:t>。また、</w:t>
      </w:r>
      <w:r w:rsidR="007C1E0F" w:rsidRPr="00E40D7B">
        <w:rPr>
          <w:rFonts w:ascii="Meiryo UI" w:eastAsia="Meiryo UI" w:hAnsi="Meiryo UI" w:hint="eastAsia"/>
          <w:color w:val="C00000"/>
          <w:sz w:val="24"/>
          <w:u w:val="single"/>
        </w:rPr>
        <w:t>形式的審査における入札参加資格の確認の通知</w:t>
      </w:r>
      <w:r>
        <w:rPr>
          <w:rFonts w:ascii="Meiryo UI" w:eastAsia="Meiryo UI" w:hAnsi="Meiryo UI" w:hint="eastAsia"/>
          <w:color w:val="C00000"/>
          <w:sz w:val="24"/>
          <w:u w:val="single"/>
        </w:rPr>
        <w:t>も行わない</w:t>
      </w:r>
      <w:r w:rsidR="007C1E0F" w:rsidRPr="00E40D7B">
        <w:rPr>
          <w:rFonts w:ascii="Meiryo UI" w:eastAsia="Meiryo UI" w:hAnsi="Meiryo UI" w:hint="eastAsia"/>
          <w:color w:val="C00000"/>
          <w:sz w:val="24"/>
        </w:rPr>
        <w:t>。</w:t>
      </w:r>
    </w:p>
    <w:p w14:paraId="7AFED204" w14:textId="64A960BA" w:rsidR="00E40D7B" w:rsidRDefault="00E40D7B" w:rsidP="00FC4488">
      <w:pPr>
        <w:spacing w:line="400" w:lineRule="exact"/>
        <w:ind w:leftChars="100" w:left="330" w:hangingChars="50" w:hanging="120"/>
        <w:rPr>
          <w:rFonts w:ascii="Meiryo UI" w:eastAsia="Meiryo UI" w:hAnsi="Meiryo UI"/>
          <w:color w:val="C00000"/>
          <w:sz w:val="24"/>
        </w:rPr>
      </w:pPr>
      <w:r>
        <w:rPr>
          <w:rFonts w:ascii="Meiryo UI" w:eastAsia="Meiryo UI" w:hAnsi="Meiryo UI" w:hint="eastAsia"/>
          <w:color w:val="C00000"/>
          <w:sz w:val="24"/>
        </w:rPr>
        <w:t>・</w:t>
      </w:r>
      <w:r w:rsidR="001D147B">
        <w:rPr>
          <w:rFonts w:ascii="Meiryo UI" w:eastAsia="Meiryo UI" w:hAnsi="Meiryo UI" w:hint="eastAsia"/>
          <w:color w:val="C00000"/>
          <w:sz w:val="24"/>
        </w:rPr>
        <w:t>落札候補者（評価値１位の入札参加者）</w:t>
      </w:r>
      <w:r w:rsidR="00A25B37">
        <w:rPr>
          <w:rFonts w:ascii="Meiryo UI" w:eastAsia="Meiryo UI" w:hAnsi="Meiryo UI" w:hint="eastAsia"/>
          <w:color w:val="C00000"/>
          <w:sz w:val="24"/>
        </w:rPr>
        <w:t>の</w:t>
      </w:r>
      <w:r w:rsidR="00E84418" w:rsidRPr="00E40D7B">
        <w:rPr>
          <w:rFonts w:ascii="Meiryo UI" w:eastAsia="Meiryo UI" w:hAnsi="Meiryo UI" w:hint="eastAsia"/>
          <w:color w:val="C00000"/>
          <w:sz w:val="24"/>
        </w:rPr>
        <w:t>入札参加資格</w:t>
      </w:r>
      <w:r w:rsidR="00B32359">
        <w:rPr>
          <w:rFonts w:ascii="Meiryo UI" w:eastAsia="Meiryo UI" w:hAnsi="Meiryo UI" w:hint="eastAsia"/>
          <w:color w:val="C00000"/>
          <w:sz w:val="24"/>
        </w:rPr>
        <w:t>の有無</w:t>
      </w:r>
      <w:r w:rsidR="00E84418" w:rsidRPr="00E40D7B">
        <w:rPr>
          <w:rFonts w:ascii="Meiryo UI" w:eastAsia="Meiryo UI" w:hAnsi="Meiryo UI" w:hint="eastAsia"/>
          <w:color w:val="C00000"/>
          <w:sz w:val="24"/>
        </w:rPr>
        <w:t>の確認については、</w:t>
      </w:r>
      <w:r w:rsidR="00BC4617">
        <w:rPr>
          <w:rFonts w:ascii="Meiryo UI" w:eastAsia="Meiryo UI" w:hAnsi="Meiryo UI" w:hint="eastAsia"/>
          <w:color w:val="C00000"/>
          <w:sz w:val="24"/>
        </w:rPr>
        <w:t>従来通り</w:t>
      </w:r>
      <w:r w:rsidR="00A25B37">
        <w:rPr>
          <w:rFonts w:ascii="Meiryo UI" w:eastAsia="Meiryo UI" w:hAnsi="Meiryo UI" w:hint="eastAsia"/>
          <w:color w:val="C00000"/>
          <w:sz w:val="24"/>
        </w:rPr>
        <w:t>、入札執行後に行う。</w:t>
      </w:r>
    </w:p>
    <w:p w14:paraId="729B1CF4" w14:textId="77777777" w:rsidR="00A1664B" w:rsidRPr="00A1664B" w:rsidRDefault="00A1664B" w:rsidP="00A1664B">
      <w:pPr>
        <w:spacing w:line="220" w:lineRule="exact"/>
        <w:ind w:leftChars="100" w:left="310" w:hangingChars="50" w:hanging="100"/>
        <w:rPr>
          <w:rFonts w:ascii="Meiryo UI" w:eastAsia="Meiryo UI" w:hAnsi="Meiryo UI"/>
          <w:color w:val="C00000"/>
          <w:sz w:val="20"/>
          <w:szCs w:val="20"/>
        </w:rPr>
      </w:pPr>
    </w:p>
    <w:p w14:paraId="5EAF207A" w14:textId="2C679D68" w:rsidR="00BC4617" w:rsidRPr="00FC4488" w:rsidRDefault="00A1664B" w:rsidP="00A1664B">
      <w:pPr>
        <w:wordWrap w:val="0"/>
        <w:ind w:leftChars="135" w:left="283" w:firstLineChars="1" w:firstLine="2"/>
        <w:rPr>
          <w:rFonts w:ascii="Meiryo UI" w:eastAsia="Meiryo UI" w:hAnsi="Meiryo UI"/>
          <w:sz w:val="24"/>
        </w:rPr>
      </w:pPr>
      <w:r w:rsidRPr="00A1664B">
        <w:rPr>
          <w:rFonts w:hint="eastAsia"/>
          <w:noProof/>
        </w:rPr>
        <w:drawing>
          <wp:inline distT="0" distB="0" distL="0" distR="0" wp14:anchorId="1E0E62AB" wp14:editId="28EC0354">
            <wp:extent cx="5867400" cy="795130"/>
            <wp:effectExtent l="0" t="0" r="0" b="5080"/>
            <wp:docPr id="1341421217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268" cy="79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2F393" w14:textId="77777777" w:rsidR="00B32359" w:rsidRPr="00FC4488" w:rsidRDefault="00B32359" w:rsidP="00FC4488">
      <w:pPr>
        <w:ind w:right="960"/>
        <w:rPr>
          <w:rFonts w:ascii="Meiryo UI" w:eastAsia="Meiryo UI" w:hAnsi="Meiryo UI"/>
          <w:sz w:val="24"/>
        </w:rPr>
      </w:pPr>
    </w:p>
    <w:p w14:paraId="697279CC" w14:textId="40C389B0" w:rsidR="00E84418" w:rsidRDefault="00E40D7B" w:rsidP="00E40D7B">
      <w:pPr>
        <w:wordWrap w:val="0"/>
        <w:spacing w:line="400" w:lineRule="exact"/>
        <w:ind w:left="2280" w:hangingChars="950" w:hanging="2280"/>
        <w:jc w:val="right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 xml:space="preserve">（事務担当）　　　　　　　　　　</w:t>
      </w:r>
    </w:p>
    <w:p w14:paraId="75D9DCD6" w14:textId="1E432843" w:rsidR="00E40D7B" w:rsidRDefault="00D10F5B" w:rsidP="00E84418">
      <w:pPr>
        <w:spacing w:line="400" w:lineRule="exact"/>
        <w:ind w:left="1504" w:hangingChars="950" w:hanging="1504"/>
        <w:jc w:val="right"/>
        <w:rPr>
          <w:rFonts w:ascii="Meiryo UI" w:eastAsia="Meiryo UI" w:hAnsi="Meiryo UI" w:hint="eastAsia"/>
          <w:sz w:val="24"/>
        </w:rPr>
      </w:pPr>
      <w:r w:rsidRPr="00D10F5B">
        <w:rPr>
          <w:rFonts w:ascii="Meiryo UI" w:eastAsia="Meiryo UI" w:hAnsi="Meiryo UI" w:hint="eastAsia"/>
          <w:w w:val="66"/>
          <w:kern w:val="0"/>
          <w:sz w:val="24"/>
          <w:fitText w:val="2880" w:id="-505648640"/>
        </w:rPr>
        <w:t>富山県農林水産部農林水産企画課経理</w:t>
      </w:r>
      <w:r w:rsidRPr="00D10F5B">
        <w:rPr>
          <w:rFonts w:ascii="Meiryo UI" w:eastAsia="Meiryo UI" w:hAnsi="Meiryo UI" w:hint="eastAsia"/>
          <w:spacing w:val="15"/>
          <w:w w:val="66"/>
          <w:kern w:val="0"/>
          <w:sz w:val="24"/>
          <w:fitText w:val="2880" w:id="-505648640"/>
        </w:rPr>
        <w:t>係</w:t>
      </w:r>
    </w:p>
    <w:p w14:paraId="01E6B241" w14:textId="6F1AE0F9" w:rsidR="00E84418" w:rsidRPr="002D4D2E" w:rsidRDefault="00E40D7B" w:rsidP="00CB0F93">
      <w:pPr>
        <w:spacing w:line="400" w:lineRule="exact"/>
        <w:ind w:left="2907" w:hangingChars="950" w:hanging="2907"/>
        <w:jc w:val="right"/>
        <w:rPr>
          <w:rFonts w:ascii="Meiryo UI" w:eastAsia="Meiryo UI" w:hAnsi="Meiryo UI"/>
          <w:sz w:val="24"/>
        </w:rPr>
      </w:pPr>
      <w:r w:rsidRPr="00D10F5B">
        <w:rPr>
          <w:rFonts w:ascii="Meiryo UI" w:eastAsia="Meiryo UI" w:hAnsi="Meiryo UI" w:hint="eastAsia"/>
          <w:spacing w:val="33"/>
          <w:kern w:val="0"/>
          <w:sz w:val="24"/>
          <w:fitText w:val="2880" w:id="-505648384"/>
        </w:rPr>
        <w:t>TEL：076-444-33</w:t>
      </w:r>
      <w:r w:rsidR="00D10F5B" w:rsidRPr="00D10F5B">
        <w:rPr>
          <w:rFonts w:ascii="Meiryo UI" w:eastAsia="Meiryo UI" w:hAnsi="Meiryo UI" w:hint="eastAsia"/>
          <w:spacing w:val="33"/>
          <w:kern w:val="0"/>
          <w:sz w:val="24"/>
          <w:fitText w:val="2880" w:id="-505648384"/>
        </w:rPr>
        <w:t>6</w:t>
      </w:r>
      <w:r w:rsidRPr="00D10F5B">
        <w:rPr>
          <w:rFonts w:ascii="Meiryo UI" w:eastAsia="Meiryo UI" w:hAnsi="Meiryo UI" w:hint="eastAsia"/>
          <w:spacing w:val="-23"/>
          <w:kern w:val="0"/>
          <w:sz w:val="24"/>
          <w:fitText w:val="2880" w:id="-505648384"/>
        </w:rPr>
        <w:t>9</w:t>
      </w:r>
    </w:p>
    <w:sectPr w:rsidR="00E84418" w:rsidRPr="002D4D2E" w:rsidSect="00B32359">
      <w:pgSz w:w="11906" w:h="16838"/>
      <w:pgMar w:top="709" w:right="1133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61F96" w14:textId="77777777" w:rsidR="00AF2CED" w:rsidRDefault="00AF2CED" w:rsidP="000B6425">
      <w:r>
        <w:separator/>
      </w:r>
    </w:p>
  </w:endnote>
  <w:endnote w:type="continuationSeparator" w:id="0">
    <w:p w14:paraId="0FEAD332" w14:textId="77777777" w:rsidR="00AF2CED" w:rsidRDefault="00AF2CED" w:rsidP="000B6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0DDC3" w14:textId="77777777" w:rsidR="00AF2CED" w:rsidRDefault="00AF2CED" w:rsidP="000B6425">
      <w:r>
        <w:separator/>
      </w:r>
    </w:p>
  </w:footnote>
  <w:footnote w:type="continuationSeparator" w:id="0">
    <w:p w14:paraId="64A8D7E4" w14:textId="77777777" w:rsidR="00AF2CED" w:rsidRDefault="00AF2CED" w:rsidP="000B64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9E6"/>
    <w:rsid w:val="0004714D"/>
    <w:rsid w:val="000B6425"/>
    <w:rsid w:val="00126163"/>
    <w:rsid w:val="001759E6"/>
    <w:rsid w:val="001D147B"/>
    <w:rsid w:val="002339A7"/>
    <w:rsid w:val="00292A4C"/>
    <w:rsid w:val="002D4D2E"/>
    <w:rsid w:val="00330E07"/>
    <w:rsid w:val="003836D7"/>
    <w:rsid w:val="003E44F9"/>
    <w:rsid w:val="006029BA"/>
    <w:rsid w:val="0061178A"/>
    <w:rsid w:val="006D3BE9"/>
    <w:rsid w:val="00775F43"/>
    <w:rsid w:val="007C1E0F"/>
    <w:rsid w:val="008914A1"/>
    <w:rsid w:val="008E4163"/>
    <w:rsid w:val="009379A2"/>
    <w:rsid w:val="00950134"/>
    <w:rsid w:val="009867E0"/>
    <w:rsid w:val="009C7A01"/>
    <w:rsid w:val="00A1664B"/>
    <w:rsid w:val="00A25B37"/>
    <w:rsid w:val="00AF2CED"/>
    <w:rsid w:val="00B301AB"/>
    <w:rsid w:val="00B32359"/>
    <w:rsid w:val="00BC4617"/>
    <w:rsid w:val="00C373C8"/>
    <w:rsid w:val="00C7438F"/>
    <w:rsid w:val="00CB0F93"/>
    <w:rsid w:val="00CC02D1"/>
    <w:rsid w:val="00CD6AE1"/>
    <w:rsid w:val="00D10F5B"/>
    <w:rsid w:val="00D6540E"/>
    <w:rsid w:val="00E10BB3"/>
    <w:rsid w:val="00E40D7B"/>
    <w:rsid w:val="00E84418"/>
    <w:rsid w:val="00FC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DDF665"/>
  <w15:chartTrackingRefBased/>
  <w15:docId w15:val="{CD44316C-E9D3-49F4-B301-F0BDE036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759E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59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59E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59E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59E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59E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59E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59E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59E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59E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59E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759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59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59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59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59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59E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59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5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59E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59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5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59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59E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59E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5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59E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59E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E40D7B"/>
  </w:style>
  <w:style w:type="character" w:customStyle="1" w:styleId="ab">
    <w:name w:val="日付 (文字)"/>
    <w:basedOn w:val="a0"/>
    <w:link w:val="aa"/>
    <w:uiPriority w:val="99"/>
    <w:semiHidden/>
    <w:rsid w:val="00E40D7B"/>
  </w:style>
  <w:style w:type="paragraph" w:styleId="ac">
    <w:name w:val="header"/>
    <w:basedOn w:val="a"/>
    <w:link w:val="ad"/>
    <w:uiPriority w:val="99"/>
    <w:unhideWhenUsed/>
    <w:rsid w:val="000B642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B6425"/>
  </w:style>
  <w:style w:type="paragraph" w:styleId="ae">
    <w:name w:val="footer"/>
    <w:basedOn w:val="a"/>
    <w:link w:val="af"/>
    <w:uiPriority w:val="99"/>
    <w:unhideWhenUsed/>
    <w:rsid w:val="000B642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B6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5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　凌</dc:creator>
  <cp:keywords/>
  <dc:description/>
  <cp:lastModifiedBy>坂野　泰暉</cp:lastModifiedBy>
  <cp:revision>14</cp:revision>
  <cp:lastPrinted>2026-03-12T07:57:00Z</cp:lastPrinted>
  <dcterms:created xsi:type="dcterms:W3CDTF">2026-01-27T07:25:00Z</dcterms:created>
  <dcterms:modified xsi:type="dcterms:W3CDTF">2026-03-12T07:57:00Z</dcterms:modified>
</cp:coreProperties>
</file>