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6FCAD" w14:textId="77777777" w:rsidR="001535B9" w:rsidRDefault="001535B9" w:rsidP="001535B9">
      <w:pPr>
        <w:jc w:val="left"/>
        <w:rPr>
          <w:rFonts w:ascii="ＭＳ ゴシック" w:eastAsia="ＭＳ ゴシック" w:hAnsi="ＭＳ ゴシック"/>
        </w:rPr>
      </w:pPr>
      <w:r>
        <w:rPr>
          <w:rFonts w:ascii="ＭＳ ゴシック" w:eastAsia="ＭＳ ゴシック" w:hAnsi="ＭＳ ゴシック" w:hint="eastAsia"/>
        </w:rPr>
        <w:t>（別記様式１）</w:t>
      </w:r>
    </w:p>
    <w:p w14:paraId="29E86306" w14:textId="77777777" w:rsidR="001535B9" w:rsidRDefault="001535B9" w:rsidP="001535B9">
      <w:pPr>
        <w:jc w:val="left"/>
        <w:rPr>
          <w:rFonts w:ascii="ＭＳ ゴシック" w:eastAsia="ＭＳ ゴシック" w:hAnsi="ＭＳ ゴシック"/>
        </w:rPr>
      </w:pPr>
    </w:p>
    <w:p w14:paraId="532B9F6A" w14:textId="77777777" w:rsidR="00FC6221" w:rsidRPr="00FC6221" w:rsidRDefault="00FC6221" w:rsidP="00DC1082">
      <w:pPr>
        <w:jc w:val="right"/>
        <w:rPr>
          <w:rFonts w:ascii="ＭＳ ゴシック" w:eastAsia="ＭＳ ゴシック" w:hAnsi="ＭＳ ゴシック"/>
        </w:rPr>
      </w:pPr>
      <w:r w:rsidRPr="00FC6221">
        <w:rPr>
          <w:rFonts w:ascii="ＭＳ ゴシック" w:eastAsia="ＭＳ ゴシック" w:hAnsi="ＭＳ ゴシック" w:hint="eastAsia"/>
        </w:rPr>
        <w:t>令和</w:t>
      </w:r>
      <w:r w:rsidR="004B1A4B">
        <w:rPr>
          <w:rFonts w:ascii="ＭＳ ゴシック" w:eastAsia="ＭＳ ゴシック" w:hAnsi="ＭＳ ゴシック" w:hint="eastAsia"/>
        </w:rPr>
        <w:t xml:space="preserve">　　　</w:t>
      </w:r>
      <w:r w:rsidRPr="00FC6221">
        <w:rPr>
          <w:rFonts w:ascii="ＭＳ ゴシック" w:eastAsia="ＭＳ ゴシック" w:hAnsi="ＭＳ ゴシック"/>
        </w:rPr>
        <w:t>年</w:t>
      </w:r>
      <w:r w:rsidR="004B1A4B">
        <w:rPr>
          <w:rFonts w:ascii="ＭＳ ゴシック" w:eastAsia="ＭＳ ゴシック" w:hAnsi="ＭＳ ゴシック" w:hint="eastAsia"/>
        </w:rPr>
        <w:t xml:space="preserve">　　　</w:t>
      </w:r>
      <w:r w:rsidRPr="00FC6221">
        <w:rPr>
          <w:rFonts w:ascii="ＭＳ ゴシック" w:eastAsia="ＭＳ ゴシック" w:hAnsi="ＭＳ ゴシック"/>
        </w:rPr>
        <w:t>月</w:t>
      </w:r>
      <w:r w:rsidR="004B1A4B">
        <w:rPr>
          <w:rFonts w:ascii="ＭＳ ゴシック" w:eastAsia="ＭＳ ゴシック" w:hAnsi="ＭＳ ゴシック" w:hint="eastAsia"/>
        </w:rPr>
        <w:t xml:space="preserve">　　　</w:t>
      </w:r>
      <w:r w:rsidRPr="00FC6221">
        <w:rPr>
          <w:rFonts w:ascii="ＭＳ ゴシック" w:eastAsia="ＭＳ ゴシック" w:hAnsi="ＭＳ ゴシック"/>
        </w:rPr>
        <w:t>日</w:t>
      </w:r>
    </w:p>
    <w:p w14:paraId="4B8F953A" w14:textId="77777777" w:rsidR="00FC6221" w:rsidRDefault="00FC6221" w:rsidP="00FC6221">
      <w:pPr>
        <w:rPr>
          <w:rFonts w:ascii="ＭＳ ゴシック" w:eastAsia="ＭＳ ゴシック" w:hAnsi="ＭＳ ゴシック"/>
        </w:rPr>
      </w:pPr>
    </w:p>
    <w:p w14:paraId="5E5CA53D" w14:textId="77777777" w:rsidR="00FC6221" w:rsidRDefault="00DF5F7E" w:rsidP="00FC6221">
      <w:pPr>
        <w:rPr>
          <w:rFonts w:ascii="ＭＳ ゴシック" w:eastAsia="ＭＳ ゴシック" w:hAnsi="ＭＳ ゴシック"/>
        </w:rPr>
      </w:pPr>
      <w:r>
        <w:rPr>
          <w:rFonts w:ascii="ＭＳ ゴシック" w:eastAsia="ＭＳ ゴシック" w:hAnsi="ＭＳ ゴシック" w:hint="eastAsia"/>
        </w:rPr>
        <w:t>北海道後志総合振興局長</w:t>
      </w:r>
      <w:r w:rsidR="00FC6221">
        <w:rPr>
          <w:rFonts w:ascii="ＭＳ ゴシック" w:eastAsia="ＭＳ ゴシック" w:hAnsi="ＭＳ ゴシック" w:hint="eastAsia"/>
        </w:rPr>
        <w:t xml:space="preserve">　様</w:t>
      </w:r>
    </w:p>
    <w:p w14:paraId="233C06D4" w14:textId="77777777" w:rsidR="00FC6221" w:rsidRDefault="00FC6221" w:rsidP="00FC6221">
      <w:pPr>
        <w:rPr>
          <w:rFonts w:ascii="ＭＳ ゴシック" w:eastAsia="ＭＳ ゴシック" w:hAnsi="ＭＳ ゴシック"/>
        </w:rPr>
      </w:pPr>
    </w:p>
    <w:p w14:paraId="50DEBB8C" w14:textId="77777777" w:rsidR="00FC6221" w:rsidRPr="00FC6221" w:rsidRDefault="00FC6221" w:rsidP="004B1A4B">
      <w:pPr>
        <w:wordWrap w:val="0"/>
        <w:jc w:val="right"/>
        <w:rPr>
          <w:rFonts w:ascii="ＭＳ ゴシック" w:eastAsia="ＭＳ ゴシック" w:hAnsi="ＭＳ ゴシック"/>
        </w:rPr>
      </w:pPr>
      <w:r w:rsidRPr="00FC6221">
        <w:rPr>
          <w:rFonts w:ascii="ＭＳ ゴシック" w:eastAsia="ＭＳ ゴシック" w:hAnsi="ＭＳ ゴシック" w:hint="eastAsia"/>
        </w:rPr>
        <w:t>所</w:t>
      </w:r>
      <w:r w:rsidRPr="00FC6221">
        <w:rPr>
          <w:rFonts w:ascii="ＭＳ ゴシック" w:eastAsia="ＭＳ ゴシック" w:hAnsi="ＭＳ ゴシック"/>
        </w:rPr>
        <w:t xml:space="preserve"> 在 地</w:t>
      </w:r>
      <w:r w:rsidR="004B1A4B">
        <w:rPr>
          <w:rFonts w:ascii="ＭＳ ゴシック" w:eastAsia="ＭＳ ゴシック" w:hAnsi="ＭＳ ゴシック" w:hint="eastAsia"/>
        </w:rPr>
        <w:t xml:space="preserve">　　　　　　　　　</w:t>
      </w:r>
      <w:r w:rsidR="005A7BAF">
        <w:rPr>
          <w:rFonts w:ascii="ＭＳ ゴシック" w:eastAsia="ＭＳ ゴシック" w:hAnsi="ＭＳ ゴシック" w:hint="eastAsia"/>
        </w:rPr>
        <w:t xml:space="preserve">　　　　</w:t>
      </w:r>
      <w:r w:rsidR="004B1A4B">
        <w:rPr>
          <w:rFonts w:ascii="ＭＳ ゴシック" w:eastAsia="ＭＳ ゴシック" w:hAnsi="ＭＳ ゴシック" w:hint="eastAsia"/>
        </w:rPr>
        <w:t xml:space="preserve">　　　　</w:t>
      </w:r>
    </w:p>
    <w:p w14:paraId="0BCDBD1C" w14:textId="77777777" w:rsidR="00FC6221" w:rsidRPr="00FC6221" w:rsidRDefault="00FC6221" w:rsidP="004B1A4B">
      <w:pPr>
        <w:wordWrap w:val="0"/>
        <w:jc w:val="right"/>
        <w:rPr>
          <w:rFonts w:ascii="ＭＳ ゴシック" w:eastAsia="ＭＳ ゴシック" w:hAnsi="ＭＳ ゴシック"/>
        </w:rPr>
      </w:pPr>
      <w:r w:rsidRPr="00FC6221">
        <w:rPr>
          <w:rFonts w:ascii="ＭＳ ゴシック" w:eastAsia="ＭＳ ゴシック" w:hAnsi="ＭＳ ゴシック" w:hint="eastAsia"/>
        </w:rPr>
        <w:t>名</w:t>
      </w:r>
      <w:r w:rsidRPr="00FC6221">
        <w:rPr>
          <w:rFonts w:ascii="ＭＳ ゴシック" w:eastAsia="ＭＳ ゴシック" w:hAnsi="ＭＳ ゴシック"/>
        </w:rPr>
        <w:t xml:space="preserve"> </w:t>
      </w:r>
      <w:r w:rsidR="004B1A4B">
        <w:rPr>
          <w:rFonts w:ascii="ＭＳ ゴシック" w:eastAsia="ＭＳ ゴシック" w:hAnsi="ＭＳ ゴシック"/>
        </w:rPr>
        <w:t xml:space="preserve">   </w:t>
      </w:r>
      <w:r w:rsidRPr="00FC6221">
        <w:rPr>
          <w:rFonts w:ascii="ＭＳ ゴシック" w:eastAsia="ＭＳ ゴシック" w:hAnsi="ＭＳ ゴシック"/>
        </w:rPr>
        <w:t>称</w:t>
      </w:r>
      <w:r w:rsidR="004B1A4B">
        <w:rPr>
          <w:rFonts w:ascii="ＭＳ ゴシック" w:eastAsia="ＭＳ ゴシック" w:hAnsi="ＭＳ ゴシック" w:hint="eastAsia"/>
        </w:rPr>
        <w:t xml:space="preserve"> 　　　　　　　　　</w:t>
      </w:r>
      <w:r w:rsidR="005A7BAF">
        <w:rPr>
          <w:rFonts w:ascii="ＭＳ ゴシック" w:eastAsia="ＭＳ ゴシック" w:hAnsi="ＭＳ ゴシック" w:hint="eastAsia"/>
        </w:rPr>
        <w:t xml:space="preserve">　　　　</w:t>
      </w:r>
      <w:r w:rsidR="004B1A4B">
        <w:rPr>
          <w:rFonts w:ascii="ＭＳ ゴシック" w:eastAsia="ＭＳ ゴシック" w:hAnsi="ＭＳ ゴシック" w:hint="eastAsia"/>
        </w:rPr>
        <w:t xml:space="preserve">　　　 </w:t>
      </w:r>
    </w:p>
    <w:p w14:paraId="6EDC8714" w14:textId="77777777" w:rsidR="00FC6221" w:rsidRPr="00FC6221" w:rsidRDefault="00FC6221" w:rsidP="004B1A4B">
      <w:pPr>
        <w:wordWrap w:val="0"/>
        <w:jc w:val="right"/>
        <w:rPr>
          <w:rFonts w:ascii="ＭＳ ゴシック" w:eastAsia="ＭＳ ゴシック" w:hAnsi="ＭＳ ゴシック"/>
        </w:rPr>
      </w:pPr>
      <w:r w:rsidRPr="00FC6221">
        <w:rPr>
          <w:rFonts w:ascii="ＭＳ ゴシック" w:eastAsia="ＭＳ ゴシック" w:hAnsi="ＭＳ ゴシック" w:hint="eastAsia"/>
        </w:rPr>
        <w:t>代表者名</w:t>
      </w:r>
      <w:r w:rsidRPr="00FC6221">
        <w:rPr>
          <w:rFonts w:ascii="ＭＳ ゴシック" w:eastAsia="ＭＳ ゴシック" w:hAnsi="ＭＳ ゴシック"/>
        </w:rPr>
        <w:t xml:space="preserve"> </w:t>
      </w:r>
      <w:r w:rsidR="004B1A4B">
        <w:rPr>
          <w:rFonts w:ascii="ＭＳ ゴシック" w:eastAsia="ＭＳ ゴシック" w:hAnsi="ＭＳ ゴシック" w:hint="eastAsia"/>
        </w:rPr>
        <w:t xml:space="preserve">　　　　　　 </w:t>
      </w:r>
      <w:r w:rsidR="004B1A4B">
        <w:rPr>
          <w:rFonts w:ascii="ＭＳ ゴシック" w:eastAsia="ＭＳ ゴシック" w:hAnsi="ＭＳ ゴシック"/>
        </w:rPr>
        <w:t xml:space="preserve">     </w:t>
      </w:r>
      <w:r w:rsidR="005A7BAF">
        <w:rPr>
          <w:rFonts w:ascii="ＭＳ ゴシック" w:eastAsia="ＭＳ ゴシック" w:hAnsi="ＭＳ ゴシック" w:hint="eastAsia"/>
        </w:rPr>
        <w:t xml:space="preserve">　　　　</w:t>
      </w:r>
      <w:r w:rsidR="004B1A4B">
        <w:rPr>
          <w:rFonts w:ascii="ＭＳ ゴシック" w:eastAsia="ＭＳ ゴシック" w:hAnsi="ＭＳ ゴシック"/>
        </w:rPr>
        <w:t xml:space="preserve">       </w:t>
      </w:r>
    </w:p>
    <w:p w14:paraId="1D36F50A" w14:textId="77777777" w:rsidR="00FC6221" w:rsidRDefault="00FC6221" w:rsidP="00FC6221">
      <w:pPr>
        <w:rPr>
          <w:rFonts w:ascii="ＭＳ ゴシック" w:eastAsia="ＭＳ ゴシック" w:hAnsi="ＭＳ ゴシック"/>
        </w:rPr>
      </w:pPr>
    </w:p>
    <w:p w14:paraId="60635453" w14:textId="77777777" w:rsidR="00FC6221" w:rsidRPr="00FC6221" w:rsidRDefault="00D512FC" w:rsidP="00FC6221">
      <w:pPr>
        <w:jc w:val="center"/>
        <w:rPr>
          <w:rFonts w:ascii="ＭＳ ゴシック" w:eastAsia="ＭＳ ゴシック" w:hAnsi="ＭＳ ゴシック"/>
        </w:rPr>
      </w:pPr>
      <w:r>
        <w:rPr>
          <w:rFonts w:ascii="ＭＳ ゴシック" w:eastAsia="ＭＳ ゴシック" w:hAnsi="ＭＳ ゴシック" w:hint="eastAsia"/>
        </w:rPr>
        <w:t>工期又は請負代金の額に影響を及ぼす事象に関する情報の</w:t>
      </w:r>
      <w:r w:rsidR="00FC6221" w:rsidRPr="00FC6221">
        <w:rPr>
          <w:rFonts w:ascii="ＭＳ ゴシック" w:eastAsia="ＭＳ ゴシック" w:hAnsi="ＭＳ ゴシック" w:hint="eastAsia"/>
        </w:rPr>
        <w:t>通</w:t>
      </w:r>
      <w:r w:rsidR="00FC6221" w:rsidRPr="00FC6221">
        <w:rPr>
          <w:rFonts w:ascii="ＭＳ ゴシック" w:eastAsia="ＭＳ ゴシック" w:hAnsi="ＭＳ ゴシック"/>
        </w:rPr>
        <w:t>知書</w:t>
      </w:r>
    </w:p>
    <w:p w14:paraId="5DA6F03B" w14:textId="77777777" w:rsidR="00FC6221" w:rsidRPr="00FC6221" w:rsidRDefault="00B13568" w:rsidP="009111EC">
      <w:pPr>
        <w:ind w:firstLineChars="100" w:firstLine="275"/>
        <w:rPr>
          <w:rFonts w:ascii="ＭＳ ゴシック" w:eastAsia="ＭＳ ゴシック" w:hAnsi="ＭＳ ゴシック"/>
        </w:rPr>
      </w:pPr>
      <w:r>
        <w:rPr>
          <w:rFonts w:ascii="ＭＳ ゴシック" w:eastAsia="ＭＳ ゴシック" w:hAnsi="ＭＳ ゴシック" w:hint="eastAsia"/>
        </w:rPr>
        <w:t>下記のとおり、建設業法第20</w:t>
      </w:r>
      <w:r w:rsidR="00FC6221" w:rsidRPr="00FC6221">
        <w:rPr>
          <w:rFonts w:ascii="ＭＳ ゴシック" w:eastAsia="ＭＳ ゴシック" w:hAnsi="ＭＳ ゴシック" w:hint="eastAsia"/>
        </w:rPr>
        <w:t>条の２第２項に基づき、発生するおそれがあると認める工期又は請負代金の額に影響を及ぼす事象に関する情報を通知します。</w:t>
      </w:r>
    </w:p>
    <w:p w14:paraId="685AFFD7" w14:textId="77777777" w:rsidR="00FC6221" w:rsidRDefault="00FC6221" w:rsidP="00FC6221">
      <w:pPr>
        <w:rPr>
          <w:rFonts w:ascii="ＭＳ ゴシック" w:eastAsia="ＭＳ ゴシック" w:hAnsi="ＭＳ ゴシック"/>
        </w:rPr>
      </w:pPr>
    </w:p>
    <w:p w14:paraId="0615D757" w14:textId="77777777" w:rsidR="00FC6221" w:rsidRPr="00FC6221" w:rsidRDefault="00FC6221" w:rsidP="00FC6221">
      <w:pPr>
        <w:jc w:val="center"/>
        <w:rPr>
          <w:rFonts w:ascii="ＭＳ ゴシック" w:eastAsia="ＭＳ ゴシック" w:hAnsi="ＭＳ ゴシック"/>
        </w:rPr>
      </w:pPr>
      <w:r w:rsidRPr="00FC6221">
        <w:rPr>
          <w:rFonts w:ascii="ＭＳ ゴシック" w:eastAsia="ＭＳ ゴシック" w:hAnsi="ＭＳ ゴシック" w:hint="eastAsia"/>
        </w:rPr>
        <w:t>記</w:t>
      </w:r>
    </w:p>
    <w:p w14:paraId="0EF2DE3B" w14:textId="77777777" w:rsidR="00FC6221" w:rsidRDefault="00FC6221" w:rsidP="00FC6221">
      <w:pPr>
        <w:rPr>
          <w:rFonts w:ascii="ＭＳ ゴシック" w:eastAsia="ＭＳ ゴシック" w:hAnsi="ＭＳ ゴシック"/>
        </w:rPr>
      </w:pPr>
    </w:p>
    <w:p w14:paraId="164424B3" w14:textId="77777777" w:rsidR="00FC6221" w:rsidRDefault="00FC6221" w:rsidP="00FC6221">
      <w:pPr>
        <w:rPr>
          <w:rFonts w:ascii="ＭＳ ゴシック" w:eastAsia="ＭＳ ゴシック" w:hAnsi="ＭＳ ゴシック"/>
        </w:rPr>
      </w:pPr>
      <w:r w:rsidRPr="00FC6221">
        <w:rPr>
          <w:rFonts w:ascii="ＭＳ ゴシック" w:eastAsia="ＭＳ ゴシック" w:hAnsi="ＭＳ ゴシック" w:hint="eastAsia"/>
        </w:rPr>
        <w:t>工事名：</w:t>
      </w:r>
    </w:p>
    <w:p w14:paraId="4F40A165" w14:textId="77777777" w:rsidR="00FC6221" w:rsidRPr="00FC6221" w:rsidRDefault="00FC6221" w:rsidP="00FC6221">
      <w:pPr>
        <w:rPr>
          <w:rFonts w:ascii="ＭＳ ゴシック" w:eastAsia="ＭＳ ゴシック" w:hAnsi="ＭＳ ゴシック"/>
        </w:rPr>
      </w:pPr>
    </w:p>
    <w:p w14:paraId="7D7C8CA2" w14:textId="77777777" w:rsidR="00FC6221" w:rsidRPr="00FC6221" w:rsidRDefault="00FC6221" w:rsidP="00FC6221">
      <w:pPr>
        <w:pStyle w:val="a3"/>
        <w:numPr>
          <w:ilvl w:val="0"/>
          <w:numId w:val="2"/>
        </w:numPr>
        <w:ind w:leftChars="0"/>
        <w:rPr>
          <w:rFonts w:ascii="ＭＳ ゴシック" w:eastAsia="ＭＳ ゴシック" w:hAnsi="ＭＳ ゴシック"/>
        </w:rPr>
      </w:pPr>
      <w:r w:rsidRPr="00FC6221">
        <w:rPr>
          <w:rFonts w:ascii="ＭＳ ゴシック" w:eastAsia="ＭＳ ゴシック" w:hAnsi="ＭＳ ゴシック"/>
        </w:rPr>
        <w:t>主要な資機材の供給の不足若しくは遅延又は資機材の価格の高騰</w:t>
      </w:r>
    </w:p>
    <w:p w14:paraId="2E2C271A" w14:textId="77777777" w:rsidR="00FC6221" w:rsidRPr="00FC6221" w:rsidRDefault="00FC6221" w:rsidP="00FC6221">
      <w:pPr>
        <w:ind w:firstLineChars="50" w:firstLine="138"/>
        <w:jc w:val="right"/>
        <w:rPr>
          <w:rFonts w:ascii="ＭＳ ゴシック" w:eastAsia="ＭＳ ゴシック" w:hAnsi="ＭＳ ゴシック"/>
        </w:rPr>
      </w:pPr>
      <w:r w:rsidRPr="00FC6221">
        <w:rPr>
          <w:rFonts w:ascii="ＭＳ ゴシック" w:eastAsia="ＭＳ ゴシック" w:hAnsi="ＭＳ ゴシック" w:hint="eastAsia"/>
        </w:rPr>
        <w:t>（建設業法施行規則第</w:t>
      </w:r>
      <w:r w:rsidR="000135AA">
        <w:rPr>
          <w:rFonts w:ascii="ＭＳ ゴシック" w:eastAsia="ＭＳ ゴシック" w:hAnsi="ＭＳ ゴシック" w:hint="eastAsia"/>
        </w:rPr>
        <w:t>13</w:t>
      </w:r>
      <w:r w:rsidRPr="00FC6221">
        <w:rPr>
          <w:rFonts w:ascii="ＭＳ ゴシック" w:eastAsia="ＭＳ ゴシック" w:hAnsi="ＭＳ ゴシック"/>
        </w:rPr>
        <w:t>条</w:t>
      </w:r>
      <w:r w:rsidR="000135AA">
        <w:rPr>
          <w:rFonts w:ascii="ＭＳ ゴシック" w:eastAsia="ＭＳ ゴシック" w:hAnsi="ＭＳ ゴシック" w:hint="eastAsia"/>
        </w:rPr>
        <w:t>の14</w:t>
      </w:r>
      <w:r w:rsidRPr="00FC6221">
        <w:rPr>
          <w:rFonts w:ascii="ＭＳ ゴシック" w:eastAsia="ＭＳ ゴシック" w:hAnsi="ＭＳ ゴシック"/>
        </w:rPr>
        <w:t>第</w:t>
      </w:r>
      <w:r w:rsidR="000135AA">
        <w:rPr>
          <w:rFonts w:ascii="ＭＳ ゴシック" w:eastAsia="ＭＳ ゴシック" w:hAnsi="ＭＳ ゴシック" w:hint="eastAsia"/>
        </w:rPr>
        <w:t>２</w:t>
      </w:r>
      <w:r w:rsidRPr="00FC6221">
        <w:rPr>
          <w:rFonts w:ascii="ＭＳ ゴシック" w:eastAsia="ＭＳ ゴシック" w:hAnsi="ＭＳ ゴシック"/>
        </w:rPr>
        <w:t>項第</w:t>
      </w:r>
      <w:r w:rsidR="000135AA">
        <w:rPr>
          <w:rFonts w:ascii="ＭＳ ゴシック" w:eastAsia="ＭＳ ゴシック" w:hAnsi="ＭＳ ゴシック" w:hint="eastAsia"/>
        </w:rPr>
        <w:t>１</w:t>
      </w:r>
      <w:r w:rsidRPr="00FC6221">
        <w:rPr>
          <w:rFonts w:ascii="ＭＳ ゴシック" w:eastAsia="ＭＳ ゴシック" w:hAnsi="ＭＳ ゴシック"/>
        </w:rPr>
        <w:t>号）</w:t>
      </w:r>
    </w:p>
    <w:p w14:paraId="6EE4DAD9" w14:textId="77777777" w:rsidR="00AE6776" w:rsidRDefault="00FC6221" w:rsidP="00FC6221">
      <w:pPr>
        <w:ind w:firstLineChars="200" w:firstLine="490"/>
        <w:rPr>
          <w:rFonts w:ascii="ＭＳ ゴシック" w:eastAsia="ＭＳ ゴシック" w:hAnsi="ＭＳ ゴシック"/>
          <w:sz w:val="18"/>
        </w:rPr>
      </w:pPr>
      <w:r w:rsidRPr="00FC6221">
        <w:rPr>
          <w:rFonts w:ascii="ＭＳ ゴシック" w:eastAsia="ＭＳ ゴシック" w:hAnsi="ＭＳ ゴシック" w:hint="eastAsia"/>
          <w:sz w:val="18"/>
        </w:rPr>
        <w:t>発生するおそれのある事象※：</w:t>
      </w:r>
      <w:r w:rsidR="00AE6776" w:rsidRPr="00AE6776">
        <w:rPr>
          <w:rFonts w:ascii="ＭＳ ゴシック" w:eastAsia="ＭＳ ゴシック" w:hAnsi="ＭＳ ゴシック" w:hint="eastAsia"/>
          <w:sz w:val="18"/>
          <w:u w:val="single"/>
        </w:rPr>
        <w:t xml:space="preserve">                                                    </w:t>
      </w:r>
      <w:r w:rsidR="005A7BAF">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r w:rsidR="009111EC">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p>
    <w:p w14:paraId="5CAC9ED5" w14:textId="77777777" w:rsidR="00FC6221" w:rsidRPr="00FC6221" w:rsidRDefault="00FC6221" w:rsidP="001535B9">
      <w:pPr>
        <w:ind w:firstLineChars="300" w:firstLine="736"/>
        <w:rPr>
          <w:rFonts w:ascii="ＭＳ ゴシック" w:eastAsia="ＭＳ ゴシック" w:hAnsi="ＭＳ ゴシック"/>
          <w:sz w:val="18"/>
        </w:rPr>
      </w:pPr>
      <w:r w:rsidRPr="00FC6221">
        <w:rPr>
          <w:rFonts w:ascii="ＭＳ ゴシック" w:eastAsia="ＭＳ ゴシック" w:hAnsi="ＭＳ ゴシック" w:hint="eastAsia"/>
          <w:sz w:val="18"/>
        </w:rPr>
        <w:t>（例）国際的な石炭価格上昇に伴うコンクリート価格の高騰</w:t>
      </w:r>
    </w:p>
    <w:p w14:paraId="65562FB6" w14:textId="77777777" w:rsidR="00AE6776" w:rsidRDefault="00FC6221" w:rsidP="00C73805">
      <w:pPr>
        <w:ind w:firstLineChars="200" w:firstLine="490"/>
        <w:rPr>
          <w:rFonts w:ascii="ＭＳ ゴシック" w:eastAsia="ＭＳ ゴシック" w:hAnsi="ＭＳ ゴシック"/>
          <w:sz w:val="18"/>
        </w:rPr>
      </w:pPr>
      <w:r w:rsidRPr="00FC6221">
        <w:rPr>
          <w:rFonts w:ascii="ＭＳ ゴシック" w:eastAsia="ＭＳ ゴシック" w:hAnsi="ＭＳ ゴシック" w:hint="eastAsia"/>
          <w:sz w:val="18"/>
        </w:rPr>
        <w:t>上記事象の状況の把握のため必要な情報の入手先：</w:t>
      </w:r>
      <w:r w:rsidR="00AE6776" w:rsidRPr="00AE6776">
        <w:rPr>
          <w:rFonts w:ascii="ＭＳ ゴシック" w:eastAsia="ＭＳ ゴシック" w:hAnsi="ＭＳ ゴシック" w:hint="eastAsia"/>
          <w:sz w:val="18"/>
          <w:u w:val="single"/>
        </w:rPr>
        <w:t xml:space="preserve">                                       </w:t>
      </w:r>
      <w:r w:rsidR="009111EC">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r w:rsidR="005A7BAF">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p>
    <w:p w14:paraId="36714D42" w14:textId="77777777" w:rsidR="00FC6221" w:rsidRDefault="00FC6221" w:rsidP="001535B9">
      <w:pPr>
        <w:ind w:firstLineChars="300" w:firstLine="736"/>
        <w:rPr>
          <w:rFonts w:ascii="ＭＳ ゴシック" w:eastAsia="ＭＳ ゴシック" w:hAnsi="ＭＳ ゴシック"/>
          <w:sz w:val="18"/>
        </w:rPr>
      </w:pPr>
      <w:r w:rsidRPr="00AE6776">
        <w:rPr>
          <w:rFonts w:ascii="ＭＳ ゴシック" w:eastAsia="ＭＳ ゴシック" w:hAnsi="ＭＳ ゴシック" w:hint="eastAsia"/>
          <w:sz w:val="18"/>
        </w:rPr>
        <w:t>（例）報道等の</w:t>
      </w:r>
      <w:r w:rsidRPr="00AE6776">
        <w:rPr>
          <w:rFonts w:ascii="ＭＳ ゴシック" w:eastAsia="ＭＳ ゴシック" w:hAnsi="ＭＳ ゴシック"/>
          <w:sz w:val="18"/>
        </w:rPr>
        <w:t xml:space="preserve"> URL を記載又はファイルを別添</w:t>
      </w:r>
    </w:p>
    <w:p w14:paraId="33ADA549" w14:textId="77777777" w:rsidR="00C73805" w:rsidRPr="001535B9" w:rsidRDefault="00C73805" w:rsidP="00C73805">
      <w:pPr>
        <w:ind w:firstLineChars="2500" w:firstLine="6130"/>
        <w:rPr>
          <w:rFonts w:ascii="ＭＳ ゴシック" w:eastAsia="ＭＳ ゴシック" w:hAnsi="ＭＳ ゴシック"/>
          <w:sz w:val="18"/>
        </w:rPr>
      </w:pPr>
    </w:p>
    <w:p w14:paraId="27AA9FDD" w14:textId="77777777" w:rsidR="00FC6221" w:rsidRPr="00FC6221" w:rsidRDefault="00FC6221" w:rsidP="00C73805">
      <w:pPr>
        <w:pBdr>
          <w:top w:val="single" w:sz="4" w:space="1" w:color="auto"/>
          <w:left w:val="single" w:sz="4" w:space="4" w:color="auto"/>
          <w:bottom w:val="single" w:sz="4" w:space="1" w:color="auto"/>
          <w:right w:val="single" w:sz="4" w:space="4" w:color="auto"/>
        </w:pBdr>
        <w:ind w:leftChars="100" w:left="275" w:firstLineChars="100" w:firstLine="245"/>
        <w:rPr>
          <w:rFonts w:ascii="ＭＳ ゴシック" w:eastAsia="ＭＳ ゴシック" w:hAnsi="ＭＳ ゴシック"/>
          <w:sz w:val="18"/>
        </w:rPr>
      </w:pPr>
      <w:r w:rsidRPr="00FC6221">
        <w:rPr>
          <w:rFonts w:ascii="ＭＳ ゴシック" w:eastAsia="ＭＳ ゴシック" w:hAnsi="ＭＳ ゴシック" w:hint="eastAsia"/>
          <w:sz w:val="18"/>
        </w:rPr>
        <w:t>※天災その他自然的又は人為的な事象により生じる発注者と受注者の双方の責めに帰することができないものを記載</w:t>
      </w:r>
    </w:p>
    <w:p w14:paraId="57C3998E" w14:textId="77777777" w:rsidR="00FC6221" w:rsidRDefault="00FC6221" w:rsidP="00FC6221">
      <w:pPr>
        <w:ind w:firstLineChars="100" w:firstLine="275"/>
        <w:rPr>
          <w:rFonts w:ascii="ＭＳ ゴシック" w:eastAsia="ＭＳ ゴシック" w:hAnsi="ＭＳ ゴシック"/>
        </w:rPr>
      </w:pPr>
    </w:p>
    <w:p w14:paraId="05E6C63D" w14:textId="77777777" w:rsidR="005A7BAF" w:rsidRPr="00FC6221" w:rsidRDefault="005A7BAF" w:rsidP="00FC6221">
      <w:pPr>
        <w:ind w:firstLineChars="100" w:firstLine="275"/>
        <w:rPr>
          <w:rFonts w:ascii="ＭＳ ゴシック" w:eastAsia="ＭＳ ゴシック" w:hAnsi="ＭＳ ゴシック"/>
        </w:rPr>
      </w:pPr>
    </w:p>
    <w:p w14:paraId="014FC9FC" w14:textId="77777777" w:rsidR="00FC6221" w:rsidRPr="00FC6221" w:rsidRDefault="00FC6221" w:rsidP="00FC6221">
      <w:pPr>
        <w:rPr>
          <w:rFonts w:ascii="ＭＳ ゴシック" w:eastAsia="ＭＳ ゴシック" w:hAnsi="ＭＳ ゴシック"/>
        </w:rPr>
      </w:pPr>
      <w:r w:rsidRPr="00FC6221">
        <w:rPr>
          <w:rFonts w:ascii="ＭＳ ゴシック" w:eastAsia="ＭＳ ゴシック" w:hAnsi="ＭＳ ゴシック" w:hint="eastAsia"/>
        </w:rPr>
        <w:t>□</w:t>
      </w:r>
      <w:r w:rsidRPr="00FC6221">
        <w:rPr>
          <w:rFonts w:ascii="ＭＳ ゴシック" w:eastAsia="ＭＳ ゴシック" w:hAnsi="ＭＳ ゴシック"/>
        </w:rPr>
        <w:t xml:space="preserve"> 特定の建設工事の種類における労務の供給の不足又は価格の高騰</w:t>
      </w:r>
    </w:p>
    <w:p w14:paraId="6D048862" w14:textId="77777777" w:rsidR="00FC6221" w:rsidRPr="00FC6221" w:rsidRDefault="000135AA" w:rsidP="00FC6221">
      <w:pPr>
        <w:ind w:firstLineChars="50" w:firstLine="138"/>
        <w:jc w:val="right"/>
        <w:rPr>
          <w:rFonts w:ascii="ＭＳ ゴシック" w:eastAsia="ＭＳ ゴシック" w:hAnsi="ＭＳ ゴシック"/>
        </w:rPr>
      </w:pPr>
      <w:r w:rsidRPr="00FC6221">
        <w:rPr>
          <w:rFonts w:ascii="ＭＳ ゴシック" w:eastAsia="ＭＳ ゴシック" w:hAnsi="ＭＳ ゴシック" w:hint="eastAsia"/>
        </w:rPr>
        <w:t>（建設業法施行規則第</w:t>
      </w:r>
      <w:r>
        <w:rPr>
          <w:rFonts w:ascii="ＭＳ ゴシック" w:eastAsia="ＭＳ ゴシック" w:hAnsi="ＭＳ ゴシック" w:hint="eastAsia"/>
        </w:rPr>
        <w:t>13</w:t>
      </w:r>
      <w:r w:rsidRPr="00FC6221">
        <w:rPr>
          <w:rFonts w:ascii="ＭＳ ゴシック" w:eastAsia="ＭＳ ゴシック" w:hAnsi="ＭＳ ゴシック"/>
        </w:rPr>
        <w:t>条</w:t>
      </w:r>
      <w:r>
        <w:rPr>
          <w:rFonts w:ascii="ＭＳ ゴシック" w:eastAsia="ＭＳ ゴシック" w:hAnsi="ＭＳ ゴシック" w:hint="eastAsia"/>
        </w:rPr>
        <w:t>の14</w:t>
      </w:r>
      <w:r w:rsidRPr="00FC6221">
        <w:rPr>
          <w:rFonts w:ascii="ＭＳ ゴシック" w:eastAsia="ＭＳ ゴシック" w:hAnsi="ＭＳ ゴシック"/>
        </w:rPr>
        <w:t>第</w:t>
      </w:r>
      <w:r>
        <w:rPr>
          <w:rFonts w:ascii="ＭＳ ゴシック" w:eastAsia="ＭＳ ゴシック" w:hAnsi="ＭＳ ゴシック" w:hint="eastAsia"/>
        </w:rPr>
        <w:t>２</w:t>
      </w:r>
      <w:r w:rsidRPr="00FC6221">
        <w:rPr>
          <w:rFonts w:ascii="ＭＳ ゴシック" w:eastAsia="ＭＳ ゴシック" w:hAnsi="ＭＳ ゴシック"/>
        </w:rPr>
        <w:t>項第</w:t>
      </w:r>
      <w:r>
        <w:rPr>
          <w:rFonts w:ascii="ＭＳ ゴシック" w:eastAsia="ＭＳ ゴシック" w:hAnsi="ＭＳ ゴシック" w:hint="eastAsia"/>
        </w:rPr>
        <w:t>２</w:t>
      </w:r>
      <w:r w:rsidRPr="00FC6221">
        <w:rPr>
          <w:rFonts w:ascii="ＭＳ ゴシック" w:eastAsia="ＭＳ ゴシック" w:hAnsi="ＭＳ ゴシック"/>
        </w:rPr>
        <w:t>号）</w:t>
      </w:r>
    </w:p>
    <w:p w14:paraId="61F10E83" w14:textId="77777777" w:rsidR="00AE6776" w:rsidRDefault="00FC6221" w:rsidP="00FC6221">
      <w:pPr>
        <w:ind w:firstLineChars="200" w:firstLine="490"/>
        <w:rPr>
          <w:rFonts w:ascii="ＭＳ ゴシック" w:eastAsia="ＭＳ ゴシック" w:hAnsi="ＭＳ ゴシック"/>
          <w:sz w:val="18"/>
        </w:rPr>
      </w:pPr>
      <w:r w:rsidRPr="00FC6221">
        <w:rPr>
          <w:rFonts w:ascii="ＭＳ ゴシック" w:eastAsia="ＭＳ ゴシック" w:hAnsi="ＭＳ ゴシック" w:hint="eastAsia"/>
          <w:sz w:val="18"/>
        </w:rPr>
        <w:t>発生するおそれのある事象※：</w:t>
      </w:r>
      <w:r w:rsidR="00AE6776" w:rsidRPr="00AE6776">
        <w:rPr>
          <w:rFonts w:ascii="ＭＳ ゴシック" w:eastAsia="ＭＳ ゴシック" w:hAnsi="ＭＳ ゴシック" w:hint="eastAsia"/>
          <w:sz w:val="18"/>
          <w:u w:val="single"/>
        </w:rPr>
        <w:t xml:space="preserve">                                                           </w:t>
      </w:r>
      <w:r w:rsidR="009111EC">
        <w:rPr>
          <w:rFonts w:ascii="ＭＳ ゴシック" w:eastAsia="ＭＳ ゴシック" w:hAnsi="ＭＳ ゴシック" w:hint="eastAsia"/>
          <w:sz w:val="18"/>
          <w:u w:val="single"/>
        </w:rPr>
        <w:t xml:space="preserve">　　</w:t>
      </w:r>
      <w:r w:rsidR="005A7BAF">
        <w:rPr>
          <w:rFonts w:ascii="ＭＳ ゴシック" w:eastAsia="ＭＳ ゴシック" w:hAnsi="ＭＳ ゴシック" w:hint="eastAsia"/>
          <w:sz w:val="18"/>
          <w:u w:val="single"/>
        </w:rPr>
        <w:t xml:space="preserve">　　　　</w:t>
      </w:r>
      <w:r w:rsidR="009111EC">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p>
    <w:p w14:paraId="77C6A728" w14:textId="77777777" w:rsidR="00FC6221" w:rsidRPr="00FC6221" w:rsidRDefault="00FC6221" w:rsidP="001535B9">
      <w:pPr>
        <w:ind w:firstLineChars="300" w:firstLine="736"/>
        <w:rPr>
          <w:rFonts w:ascii="ＭＳ ゴシック" w:eastAsia="ＭＳ ゴシック" w:hAnsi="ＭＳ ゴシック"/>
          <w:sz w:val="18"/>
        </w:rPr>
      </w:pPr>
      <w:r w:rsidRPr="00FC6221">
        <w:rPr>
          <w:rFonts w:ascii="ＭＳ ゴシック" w:eastAsia="ＭＳ ゴシック" w:hAnsi="ＭＳ ゴシック" w:hint="eastAsia"/>
          <w:sz w:val="18"/>
        </w:rPr>
        <w:t>（例）○○地震の復旧工事の本格化による交通誘導員の不足</w:t>
      </w:r>
    </w:p>
    <w:p w14:paraId="1B079521" w14:textId="77777777" w:rsidR="00AE6776" w:rsidRDefault="00FC6221" w:rsidP="00C73805">
      <w:pPr>
        <w:ind w:left="15" w:firstLineChars="200" w:firstLine="490"/>
        <w:rPr>
          <w:rFonts w:ascii="ＭＳ ゴシック" w:eastAsia="ＭＳ ゴシック" w:hAnsi="ＭＳ ゴシック"/>
          <w:sz w:val="18"/>
        </w:rPr>
      </w:pPr>
      <w:r w:rsidRPr="00FC6221">
        <w:rPr>
          <w:rFonts w:ascii="ＭＳ ゴシック" w:eastAsia="ＭＳ ゴシック" w:hAnsi="ＭＳ ゴシック" w:hint="eastAsia"/>
          <w:sz w:val="18"/>
        </w:rPr>
        <w:t>上記事象の状況の把握のため必要な情報の入手先：</w:t>
      </w:r>
      <w:r w:rsidR="00AE6776" w:rsidRPr="00AE6776">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sz w:val="18"/>
          <w:u w:val="single"/>
        </w:rPr>
        <w:t xml:space="preserve"> </w:t>
      </w:r>
      <w:r w:rsidR="009111EC">
        <w:rPr>
          <w:rFonts w:ascii="ＭＳ ゴシック" w:eastAsia="ＭＳ ゴシック" w:hAnsi="ＭＳ ゴシック" w:hint="eastAsia"/>
          <w:sz w:val="18"/>
          <w:u w:val="single"/>
        </w:rPr>
        <w:t xml:space="preserve">　　　　</w:t>
      </w:r>
      <w:r w:rsidR="005A7BAF">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sz w:val="18"/>
          <w:u w:val="single"/>
        </w:rPr>
        <w:t xml:space="preserve"> </w:t>
      </w:r>
    </w:p>
    <w:p w14:paraId="0CF0E689" w14:textId="77777777" w:rsidR="00FC6221" w:rsidRDefault="00FC6221" w:rsidP="001535B9">
      <w:pPr>
        <w:ind w:firstLineChars="300" w:firstLine="736"/>
        <w:rPr>
          <w:rFonts w:ascii="ＭＳ ゴシック" w:eastAsia="ＭＳ ゴシック" w:hAnsi="ＭＳ ゴシック"/>
          <w:sz w:val="18"/>
        </w:rPr>
      </w:pPr>
      <w:r w:rsidRPr="00FC6221">
        <w:rPr>
          <w:rFonts w:ascii="ＭＳ ゴシック" w:eastAsia="ＭＳ ゴシック" w:hAnsi="ＭＳ ゴシック" w:hint="eastAsia"/>
          <w:sz w:val="18"/>
        </w:rPr>
        <w:t>（例）報道等の</w:t>
      </w:r>
      <w:r w:rsidRPr="00FC6221">
        <w:rPr>
          <w:rFonts w:ascii="ＭＳ ゴシック" w:eastAsia="ＭＳ ゴシック" w:hAnsi="ＭＳ ゴシック"/>
          <w:sz w:val="18"/>
        </w:rPr>
        <w:t xml:space="preserve"> URL を記載又はファイルを別添</w:t>
      </w:r>
    </w:p>
    <w:p w14:paraId="10C8DD8E" w14:textId="77777777" w:rsidR="00C73805" w:rsidRPr="00FC6221" w:rsidRDefault="00C73805" w:rsidP="00C73805">
      <w:pPr>
        <w:ind w:left="15" w:firstLineChars="2450" w:firstLine="6007"/>
        <w:rPr>
          <w:rFonts w:ascii="ＭＳ ゴシック" w:eastAsia="ＭＳ ゴシック" w:hAnsi="ＭＳ ゴシック"/>
          <w:sz w:val="18"/>
        </w:rPr>
      </w:pPr>
    </w:p>
    <w:p w14:paraId="04E84484" w14:textId="77777777" w:rsidR="00FC6221" w:rsidRDefault="00FC6221" w:rsidP="00C73805">
      <w:pPr>
        <w:pBdr>
          <w:top w:val="single" w:sz="4" w:space="1" w:color="auto"/>
          <w:left w:val="single" w:sz="4" w:space="4" w:color="auto"/>
          <w:bottom w:val="single" w:sz="4" w:space="1" w:color="auto"/>
          <w:right w:val="single" w:sz="4" w:space="4" w:color="auto"/>
        </w:pBdr>
        <w:ind w:leftChars="100" w:left="275" w:firstLineChars="100" w:firstLine="245"/>
        <w:rPr>
          <w:rFonts w:ascii="ＭＳ ゴシック" w:eastAsia="ＭＳ ゴシック" w:hAnsi="ＭＳ ゴシック"/>
          <w:sz w:val="18"/>
        </w:rPr>
      </w:pPr>
      <w:r w:rsidRPr="00FC6221">
        <w:rPr>
          <w:rFonts w:ascii="ＭＳ ゴシック" w:eastAsia="ＭＳ ゴシック" w:hAnsi="ＭＳ ゴシック" w:hint="eastAsia"/>
          <w:sz w:val="18"/>
        </w:rPr>
        <w:t>※天災その他自然的又は人為的な事象により生じる発注者と受注者の双方の責めに帰することができないものを記載</w:t>
      </w:r>
    </w:p>
    <w:p w14:paraId="5D992AB5" w14:textId="77777777" w:rsidR="00C73805" w:rsidRPr="00FC6221" w:rsidRDefault="00C73805" w:rsidP="00C73805">
      <w:pPr>
        <w:ind w:leftChars="100" w:left="275" w:firstLineChars="100" w:firstLine="245"/>
        <w:rPr>
          <w:rFonts w:ascii="ＭＳ ゴシック" w:eastAsia="ＭＳ ゴシック" w:hAnsi="ＭＳ ゴシック"/>
          <w:sz w:val="18"/>
        </w:rPr>
      </w:pPr>
    </w:p>
    <w:p w14:paraId="580848C7" w14:textId="77777777" w:rsidR="00FC6221" w:rsidRDefault="00FC6221" w:rsidP="00FC6221">
      <w:pPr>
        <w:pStyle w:val="a4"/>
      </w:pPr>
      <w:r w:rsidRPr="00FC6221">
        <w:rPr>
          <w:rFonts w:hint="eastAsia"/>
        </w:rPr>
        <w:t>以上</w:t>
      </w:r>
    </w:p>
    <w:p w14:paraId="50DCF121" w14:textId="77777777" w:rsidR="00FC6221" w:rsidRDefault="00FC6221" w:rsidP="00FC6221">
      <w:pPr>
        <w:rPr>
          <w:rFonts w:ascii="ＭＳ ゴシック" w:eastAsia="ＭＳ ゴシック" w:hAnsi="ＭＳ ゴシック"/>
          <w:sz w:val="18"/>
        </w:rPr>
      </w:pPr>
      <w:r w:rsidRPr="00FC6221">
        <w:rPr>
          <w:rFonts w:ascii="ＭＳ ゴシック" w:eastAsia="ＭＳ ゴシック" w:hAnsi="ＭＳ ゴシック" w:hint="eastAsia"/>
        </w:rPr>
        <w:t>その他連絡事項（空欄可）</w:t>
      </w:r>
      <w:r w:rsidRPr="00FC6221">
        <w:rPr>
          <w:rFonts w:ascii="ＭＳ ゴシック" w:eastAsia="ＭＳ ゴシック" w:hAnsi="ＭＳ ゴシック" w:hint="eastAsia"/>
          <w:sz w:val="18"/>
        </w:rPr>
        <w:t>（自由記述：上記のほか工期等に影響を与えることが想定される情報等）</w:t>
      </w:r>
    </w:p>
    <w:p w14:paraId="471B5BF9" w14:textId="77777777" w:rsidR="001535B9" w:rsidRDefault="001535B9" w:rsidP="00FC6221">
      <w:pPr>
        <w:pBdr>
          <w:top w:val="single" w:sz="6" w:space="1" w:color="auto"/>
          <w:bottom w:val="single" w:sz="6" w:space="1" w:color="auto"/>
        </w:pBdr>
        <w:rPr>
          <w:rFonts w:ascii="ＭＳ ゴシック" w:eastAsia="ＭＳ ゴシック" w:hAnsi="ＭＳ ゴシック"/>
        </w:rPr>
      </w:pPr>
    </w:p>
    <w:p w14:paraId="7FA44941" w14:textId="77777777" w:rsidR="00C73805" w:rsidRDefault="00C73805" w:rsidP="00FC6221">
      <w:pPr>
        <w:pBdr>
          <w:bottom w:val="single" w:sz="6" w:space="1" w:color="auto"/>
        </w:pBdr>
        <w:rPr>
          <w:rFonts w:ascii="ＭＳ ゴシック" w:eastAsia="ＭＳ ゴシック" w:hAnsi="ＭＳ ゴシック"/>
        </w:rPr>
      </w:pPr>
    </w:p>
    <w:p w14:paraId="5C9B2EBC" w14:textId="77777777" w:rsidR="00C73805" w:rsidRDefault="00C73805" w:rsidP="00C73805">
      <w:pPr>
        <w:widowControl/>
        <w:pBdr>
          <w:bottom w:val="single" w:sz="4" w:space="1" w:color="auto"/>
        </w:pBdr>
        <w:jc w:val="left"/>
        <w:rPr>
          <w:rFonts w:ascii="ＭＳ ゴシック" w:eastAsia="ＭＳ ゴシック" w:hAnsi="ＭＳ ゴシック"/>
        </w:rPr>
      </w:pPr>
    </w:p>
    <w:p w14:paraId="485CC055" w14:textId="77777777" w:rsidR="00FC6221" w:rsidRPr="00FC6221" w:rsidRDefault="00FC6221" w:rsidP="005A7BAF">
      <w:pPr>
        <w:ind w:left="1101" w:hangingChars="400" w:hanging="1101"/>
        <w:rPr>
          <w:rFonts w:ascii="ＭＳ ゴシック" w:eastAsia="ＭＳ ゴシック" w:hAnsi="ＭＳ ゴシック"/>
        </w:rPr>
      </w:pPr>
      <w:r w:rsidRPr="00FC6221">
        <w:rPr>
          <w:rFonts w:ascii="ＭＳ ゴシック" w:eastAsia="ＭＳ ゴシック" w:hAnsi="ＭＳ ゴシック" w:hint="eastAsia"/>
        </w:rPr>
        <w:lastRenderedPageBreak/>
        <w:t>（注）１．本通知書は、建設業法施行規則</w:t>
      </w:r>
      <w:r w:rsidR="000135AA" w:rsidRPr="00FC6221">
        <w:rPr>
          <w:rFonts w:ascii="ＭＳ ゴシック" w:eastAsia="ＭＳ ゴシック" w:hAnsi="ＭＳ ゴシック" w:hint="eastAsia"/>
        </w:rPr>
        <w:t>第</w:t>
      </w:r>
      <w:r w:rsidR="000135AA">
        <w:rPr>
          <w:rFonts w:ascii="ＭＳ ゴシック" w:eastAsia="ＭＳ ゴシック" w:hAnsi="ＭＳ ゴシック" w:hint="eastAsia"/>
        </w:rPr>
        <w:t>13</w:t>
      </w:r>
      <w:r w:rsidR="000135AA" w:rsidRPr="00FC6221">
        <w:rPr>
          <w:rFonts w:ascii="ＭＳ ゴシック" w:eastAsia="ＭＳ ゴシック" w:hAnsi="ＭＳ ゴシック"/>
        </w:rPr>
        <w:t>条</w:t>
      </w:r>
      <w:r w:rsidR="000135AA">
        <w:rPr>
          <w:rFonts w:ascii="ＭＳ ゴシック" w:eastAsia="ＭＳ ゴシック" w:hAnsi="ＭＳ ゴシック" w:hint="eastAsia"/>
        </w:rPr>
        <w:t>の14</w:t>
      </w:r>
      <w:r w:rsidR="000135AA" w:rsidRPr="00FC6221">
        <w:rPr>
          <w:rFonts w:ascii="ＭＳ ゴシック" w:eastAsia="ＭＳ ゴシック" w:hAnsi="ＭＳ ゴシック"/>
        </w:rPr>
        <w:t>第</w:t>
      </w:r>
      <w:r w:rsidR="000135AA">
        <w:rPr>
          <w:rFonts w:ascii="ＭＳ ゴシック" w:eastAsia="ＭＳ ゴシック" w:hAnsi="ＭＳ ゴシック" w:hint="eastAsia"/>
        </w:rPr>
        <w:t>２</w:t>
      </w:r>
      <w:r w:rsidR="000135AA" w:rsidRPr="00FC6221">
        <w:rPr>
          <w:rFonts w:ascii="ＭＳ ゴシック" w:eastAsia="ＭＳ ゴシック" w:hAnsi="ＭＳ ゴシック"/>
        </w:rPr>
        <w:t>項第</w:t>
      </w:r>
      <w:r w:rsidR="000135AA">
        <w:rPr>
          <w:rFonts w:ascii="ＭＳ ゴシック" w:eastAsia="ＭＳ ゴシック" w:hAnsi="ＭＳ ゴシック" w:hint="eastAsia"/>
        </w:rPr>
        <w:t>１</w:t>
      </w:r>
      <w:r w:rsidR="000135AA">
        <w:rPr>
          <w:rFonts w:ascii="ＭＳ ゴシック" w:eastAsia="ＭＳ ゴシック" w:hAnsi="ＭＳ ゴシック"/>
        </w:rPr>
        <w:t>号</w:t>
      </w:r>
      <w:r w:rsidR="000135AA">
        <w:rPr>
          <w:rFonts w:ascii="ＭＳ ゴシック" w:eastAsia="ＭＳ ゴシック" w:hAnsi="ＭＳ ゴシック" w:hint="eastAsia"/>
        </w:rPr>
        <w:t>及び２号</w:t>
      </w:r>
      <w:r w:rsidRPr="00FC6221">
        <w:rPr>
          <w:rFonts w:ascii="ＭＳ ゴシック" w:eastAsia="ＭＳ ゴシック" w:hAnsi="ＭＳ ゴシック"/>
        </w:rPr>
        <w:t>に規定する事象が発</w:t>
      </w:r>
      <w:r w:rsidRPr="00FC6221">
        <w:rPr>
          <w:rFonts w:ascii="ＭＳ ゴシック" w:eastAsia="ＭＳ ゴシック" w:hAnsi="ＭＳ ゴシック" w:hint="eastAsia"/>
        </w:rPr>
        <w:t>生するおそれがあると認めるときに提出するものであり、当該事象の発生するおそれが認められない場合は、提出を求めるものではない。</w:t>
      </w:r>
    </w:p>
    <w:p w14:paraId="294B5525" w14:textId="77777777" w:rsidR="004B1A4B" w:rsidRPr="005A7BAF" w:rsidRDefault="004B1A4B" w:rsidP="00FC6221">
      <w:pPr>
        <w:ind w:firstLineChars="300" w:firstLine="826"/>
        <w:rPr>
          <w:rFonts w:ascii="ＭＳ ゴシック" w:eastAsia="ＭＳ ゴシック" w:hAnsi="ＭＳ ゴシック"/>
        </w:rPr>
      </w:pPr>
    </w:p>
    <w:p w14:paraId="4A0E453B" w14:textId="77777777" w:rsidR="00FC6221" w:rsidRPr="00FC6221" w:rsidRDefault="00FC6221" w:rsidP="005A7BAF">
      <w:pPr>
        <w:ind w:leftChars="300" w:left="1101" w:hangingChars="100" w:hanging="275"/>
        <w:rPr>
          <w:rFonts w:ascii="ＭＳ ゴシック" w:eastAsia="ＭＳ ゴシック" w:hAnsi="ＭＳ ゴシック"/>
        </w:rPr>
      </w:pPr>
      <w:r w:rsidRPr="00FC6221">
        <w:rPr>
          <w:rFonts w:ascii="ＭＳ ゴシック" w:eastAsia="ＭＳ ゴシック" w:hAnsi="ＭＳ ゴシック" w:hint="eastAsia"/>
        </w:rPr>
        <w:t>２．本通知書を提出する場合は、落札決定（随意契約の場合にあっては、契約の相手方の決定）から契約締結までに提出するものとする。</w:t>
      </w:r>
    </w:p>
    <w:p w14:paraId="2082CBA4" w14:textId="77777777" w:rsidR="004B1A4B" w:rsidRPr="005A7BAF" w:rsidRDefault="004B1A4B" w:rsidP="00FC6221">
      <w:pPr>
        <w:ind w:firstLineChars="300" w:firstLine="826"/>
        <w:rPr>
          <w:rFonts w:ascii="ＭＳ ゴシック" w:eastAsia="ＭＳ ゴシック" w:hAnsi="ＭＳ ゴシック"/>
        </w:rPr>
      </w:pPr>
    </w:p>
    <w:p w14:paraId="54CB18EF" w14:textId="77777777" w:rsidR="00503019" w:rsidRDefault="00FC6221" w:rsidP="005A7BAF">
      <w:pPr>
        <w:ind w:firstLineChars="300" w:firstLine="826"/>
        <w:rPr>
          <w:rFonts w:ascii="ＭＳ ゴシック" w:eastAsia="ＭＳ ゴシック" w:hAnsi="ＭＳ ゴシック"/>
        </w:rPr>
      </w:pPr>
      <w:r w:rsidRPr="00FC6221">
        <w:rPr>
          <w:rFonts w:ascii="ＭＳ ゴシック" w:eastAsia="ＭＳ ゴシック" w:hAnsi="ＭＳ ゴシック" w:hint="eastAsia"/>
        </w:rPr>
        <w:t>３．「上記事象の状況の把握のため必要な情報の入手先」欄においては、</w:t>
      </w:r>
    </w:p>
    <w:p w14:paraId="0E88782C" w14:textId="77777777" w:rsidR="00503019"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受注予定者の通常の事業活動において把握でき、メディア記事、資材</w:t>
      </w:r>
    </w:p>
    <w:p w14:paraId="2476E051" w14:textId="77777777" w:rsidR="00503019"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業者の記者発表あるいは公的主体や業界団体などにより作成・更新さ</w:t>
      </w:r>
    </w:p>
    <w:p w14:paraId="7F883CF8" w14:textId="77777777" w:rsidR="00503019"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れた一定の客観性を有する統計資料等に裏付けられた情報を用いるこ</w:t>
      </w:r>
    </w:p>
    <w:p w14:paraId="2897E31E" w14:textId="77777777" w:rsidR="00503019"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と。（一の資材業者の口頭のみによる情報など、真偽を確認することが</w:t>
      </w:r>
    </w:p>
    <w:p w14:paraId="65F0B476" w14:textId="77777777" w:rsidR="00FC6221" w:rsidRPr="00FC6221"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困難である情報は除かれることに留意すること。）</w:t>
      </w:r>
    </w:p>
    <w:p w14:paraId="5E480668" w14:textId="77777777" w:rsidR="004B1A4B" w:rsidRDefault="004B1A4B" w:rsidP="00FC6221">
      <w:pPr>
        <w:ind w:firstLineChars="300" w:firstLine="826"/>
        <w:rPr>
          <w:rFonts w:ascii="ＭＳ ゴシック" w:eastAsia="ＭＳ ゴシック" w:hAnsi="ＭＳ ゴシック"/>
        </w:rPr>
      </w:pPr>
    </w:p>
    <w:p w14:paraId="0C2AA112" w14:textId="77777777" w:rsidR="00FC6221" w:rsidRPr="00FC6221" w:rsidRDefault="00FC6221" w:rsidP="005A7BAF">
      <w:pPr>
        <w:ind w:leftChars="300" w:left="1101" w:hangingChars="100" w:hanging="275"/>
        <w:rPr>
          <w:rFonts w:ascii="ＭＳ ゴシック" w:eastAsia="ＭＳ ゴシック" w:hAnsi="ＭＳ ゴシック"/>
        </w:rPr>
      </w:pPr>
      <w:r w:rsidRPr="00FC6221">
        <w:rPr>
          <w:rFonts w:ascii="ＭＳ ゴシック" w:eastAsia="ＭＳ ゴシック" w:hAnsi="ＭＳ ゴシック" w:hint="eastAsia"/>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5A71E87C" w14:textId="77777777" w:rsidR="004B1A4B" w:rsidRDefault="004B1A4B" w:rsidP="004B1A4B">
      <w:pPr>
        <w:ind w:leftChars="300" w:left="1101" w:hangingChars="100" w:hanging="275"/>
        <w:rPr>
          <w:rFonts w:ascii="ＭＳ ゴシック" w:eastAsia="ＭＳ ゴシック" w:hAnsi="ＭＳ ゴシック"/>
        </w:rPr>
      </w:pPr>
    </w:p>
    <w:p w14:paraId="5EF0B8AF" w14:textId="06D9E582" w:rsidR="00444196" w:rsidRDefault="00FC6221" w:rsidP="004B1A4B">
      <w:pPr>
        <w:ind w:leftChars="300" w:left="1101" w:hangingChars="100" w:hanging="275"/>
        <w:rPr>
          <w:rFonts w:ascii="ＭＳ ゴシック" w:eastAsia="ＭＳ ゴシック" w:hAnsi="ＭＳ ゴシック"/>
        </w:rPr>
      </w:pPr>
      <w:r w:rsidRPr="00FC6221">
        <w:rPr>
          <w:rFonts w:ascii="ＭＳ ゴシック" w:eastAsia="ＭＳ ゴシック" w:hAnsi="ＭＳ ゴシック" w:hint="eastAsia"/>
        </w:rPr>
        <w:t>５．本通知書を提出していない場合であっても本件工事の請負契約の規定に基づき、請負契約の変更について発注者に対して受注者から協議を申し出ることができる</w:t>
      </w:r>
      <w:r w:rsidR="004B1A4B">
        <w:rPr>
          <w:rFonts w:ascii="ＭＳ ゴシック" w:eastAsia="ＭＳ ゴシック" w:hAnsi="ＭＳ ゴシック" w:hint="eastAsia"/>
        </w:rPr>
        <w:t>。</w:t>
      </w:r>
    </w:p>
    <w:p w14:paraId="7046597B" w14:textId="55E3B8CC" w:rsidR="009214AF" w:rsidRDefault="009214AF" w:rsidP="004B1A4B">
      <w:pPr>
        <w:ind w:leftChars="300" w:left="1101" w:hangingChars="100" w:hanging="275"/>
        <w:rPr>
          <w:rFonts w:ascii="ＭＳ ゴシック" w:eastAsia="ＭＳ ゴシック" w:hAnsi="ＭＳ ゴシック"/>
        </w:rPr>
      </w:pPr>
    </w:p>
    <w:p w14:paraId="1C35405B" w14:textId="41F29928" w:rsidR="009214AF" w:rsidRDefault="009214AF" w:rsidP="004B1A4B">
      <w:pPr>
        <w:ind w:leftChars="300" w:left="1101" w:hangingChars="100" w:hanging="275"/>
        <w:rPr>
          <w:rFonts w:ascii="ＭＳ ゴシック" w:eastAsia="ＭＳ ゴシック" w:hAnsi="ＭＳ ゴシック"/>
        </w:rPr>
      </w:pPr>
    </w:p>
    <w:p w14:paraId="12EA72EB" w14:textId="47475D9D" w:rsidR="009214AF" w:rsidRDefault="009214AF" w:rsidP="004B1A4B">
      <w:pPr>
        <w:ind w:leftChars="300" w:left="1101" w:hangingChars="100" w:hanging="275"/>
        <w:rPr>
          <w:rFonts w:ascii="ＭＳ ゴシック" w:eastAsia="ＭＳ ゴシック" w:hAnsi="ＭＳ ゴシック"/>
        </w:rPr>
      </w:pPr>
    </w:p>
    <w:p w14:paraId="17DF2B60" w14:textId="678FC575" w:rsidR="009214AF" w:rsidRDefault="009214AF" w:rsidP="004B1A4B">
      <w:pPr>
        <w:ind w:leftChars="300" w:left="1101" w:hangingChars="100" w:hanging="275"/>
        <w:rPr>
          <w:rFonts w:ascii="ＭＳ ゴシック" w:eastAsia="ＭＳ ゴシック" w:hAnsi="ＭＳ ゴシック"/>
        </w:rPr>
      </w:pPr>
    </w:p>
    <w:p w14:paraId="11971391" w14:textId="382A6DD5" w:rsidR="009214AF" w:rsidRDefault="009214AF" w:rsidP="004B1A4B">
      <w:pPr>
        <w:ind w:leftChars="300" w:left="1101" w:hangingChars="100" w:hanging="275"/>
        <w:rPr>
          <w:rFonts w:ascii="ＭＳ ゴシック" w:eastAsia="ＭＳ ゴシック" w:hAnsi="ＭＳ ゴシック"/>
        </w:rPr>
      </w:pPr>
    </w:p>
    <w:p w14:paraId="4EC46556" w14:textId="5F706FBA" w:rsidR="009214AF" w:rsidRDefault="009214AF" w:rsidP="004B1A4B">
      <w:pPr>
        <w:ind w:leftChars="300" w:left="1101" w:hangingChars="100" w:hanging="275"/>
        <w:rPr>
          <w:rFonts w:ascii="ＭＳ ゴシック" w:eastAsia="ＭＳ ゴシック" w:hAnsi="ＭＳ ゴシック"/>
        </w:rPr>
      </w:pPr>
    </w:p>
    <w:p w14:paraId="777B2A74" w14:textId="4B1895F5" w:rsidR="009214AF" w:rsidRDefault="009214AF" w:rsidP="004B1A4B">
      <w:pPr>
        <w:ind w:leftChars="300" w:left="1101" w:hangingChars="100" w:hanging="275"/>
        <w:rPr>
          <w:rFonts w:ascii="ＭＳ ゴシック" w:eastAsia="ＭＳ ゴシック" w:hAnsi="ＭＳ ゴシック"/>
        </w:rPr>
      </w:pPr>
    </w:p>
    <w:p w14:paraId="093DAE8D" w14:textId="1E5E02D5" w:rsidR="009214AF" w:rsidRDefault="009214AF" w:rsidP="004B1A4B">
      <w:pPr>
        <w:ind w:leftChars="300" w:left="1101" w:hangingChars="100" w:hanging="275"/>
        <w:rPr>
          <w:rFonts w:ascii="ＭＳ ゴシック" w:eastAsia="ＭＳ ゴシック" w:hAnsi="ＭＳ ゴシック"/>
        </w:rPr>
      </w:pPr>
    </w:p>
    <w:p w14:paraId="179F7448" w14:textId="5B3CABE5" w:rsidR="009214AF" w:rsidRDefault="009214AF" w:rsidP="004B1A4B">
      <w:pPr>
        <w:ind w:leftChars="300" w:left="1101" w:hangingChars="100" w:hanging="275"/>
        <w:rPr>
          <w:rFonts w:ascii="ＭＳ ゴシック" w:eastAsia="ＭＳ ゴシック" w:hAnsi="ＭＳ ゴシック"/>
        </w:rPr>
      </w:pPr>
    </w:p>
    <w:p w14:paraId="419B63CE" w14:textId="0150BA18" w:rsidR="009214AF" w:rsidRDefault="009214AF" w:rsidP="004B1A4B">
      <w:pPr>
        <w:ind w:leftChars="300" w:left="1101" w:hangingChars="100" w:hanging="275"/>
        <w:rPr>
          <w:rFonts w:ascii="ＭＳ ゴシック" w:eastAsia="ＭＳ ゴシック" w:hAnsi="ＭＳ ゴシック"/>
        </w:rPr>
      </w:pPr>
    </w:p>
    <w:p w14:paraId="10FFDF8C" w14:textId="432FB382" w:rsidR="009214AF" w:rsidRDefault="009214AF" w:rsidP="004B1A4B">
      <w:pPr>
        <w:ind w:leftChars="300" w:left="1101" w:hangingChars="100" w:hanging="275"/>
        <w:rPr>
          <w:rFonts w:ascii="ＭＳ ゴシック" w:eastAsia="ＭＳ ゴシック" w:hAnsi="ＭＳ ゴシック"/>
        </w:rPr>
      </w:pPr>
    </w:p>
    <w:p w14:paraId="180669AB" w14:textId="4910826A" w:rsidR="009214AF" w:rsidRDefault="009214AF" w:rsidP="004B1A4B">
      <w:pPr>
        <w:ind w:leftChars="300" w:left="1101" w:hangingChars="100" w:hanging="275"/>
        <w:rPr>
          <w:rFonts w:ascii="ＭＳ ゴシック" w:eastAsia="ＭＳ ゴシック" w:hAnsi="ＭＳ ゴシック"/>
        </w:rPr>
      </w:pPr>
    </w:p>
    <w:p w14:paraId="1967E651" w14:textId="41FB61AE" w:rsidR="009214AF" w:rsidRDefault="009214AF" w:rsidP="004B1A4B">
      <w:pPr>
        <w:ind w:leftChars="300" w:left="1101" w:hangingChars="100" w:hanging="275"/>
        <w:rPr>
          <w:rFonts w:ascii="ＭＳ ゴシック" w:eastAsia="ＭＳ ゴシック" w:hAnsi="ＭＳ ゴシック"/>
        </w:rPr>
      </w:pPr>
    </w:p>
    <w:p w14:paraId="63DF2926" w14:textId="033A87F3" w:rsidR="009214AF" w:rsidRDefault="009214AF" w:rsidP="004B1A4B">
      <w:pPr>
        <w:ind w:leftChars="300" w:left="1101" w:hangingChars="100" w:hanging="275"/>
        <w:rPr>
          <w:rFonts w:ascii="ＭＳ ゴシック" w:eastAsia="ＭＳ ゴシック" w:hAnsi="ＭＳ ゴシック"/>
        </w:rPr>
      </w:pPr>
    </w:p>
    <w:p w14:paraId="777E3364" w14:textId="3F86736C" w:rsidR="009214AF" w:rsidRDefault="009214AF" w:rsidP="004B1A4B">
      <w:pPr>
        <w:ind w:leftChars="300" w:left="1101" w:hangingChars="100" w:hanging="275"/>
        <w:rPr>
          <w:rFonts w:ascii="ＭＳ ゴシック" w:eastAsia="ＭＳ ゴシック" w:hAnsi="ＭＳ ゴシック"/>
        </w:rPr>
      </w:pPr>
    </w:p>
    <w:p w14:paraId="2406DCF7" w14:textId="3657A455" w:rsidR="009214AF" w:rsidRDefault="009214AF" w:rsidP="004B1A4B">
      <w:pPr>
        <w:ind w:leftChars="300" w:left="1101" w:hangingChars="100" w:hanging="275"/>
        <w:rPr>
          <w:rFonts w:ascii="ＭＳ ゴシック" w:eastAsia="ＭＳ ゴシック" w:hAnsi="ＭＳ ゴシック"/>
        </w:rPr>
      </w:pPr>
    </w:p>
    <w:p w14:paraId="5B4817FC" w14:textId="77CD06D8" w:rsidR="009214AF" w:rsidRDefault="009214AF" w:rsidP="004B1A4B">
      <w:pPr>
        <w:ind w:leftChars="300" w:left="1101" w:hangingChars="100" w:hanging="275"/>
        <w:rPr>
          <w:rFonts w:ascii="ＭＳ ゴシック" w:eastAsia="ＭＳ ゴシック" w:hAnsi="ＭＳ ゴシック"/>
        </w:rPr>
      </w:pPr>
    </w:p>
    <w:p w14:paraId="0F8C86AE" w14:textId="1D177E94" w:rsidR="009214AF" w:rsidRDefault="009214AF" w:rsidP="004B1A4B">
      <w:pPr>
        <w:ind w:leftChars="300" w:left="1101" w:hangingChars="100" w:hanging="275"/>
        <w:rPr>
          <w:rFonts w:ascii="ＭＳ ゴシック" w:eastAsia="ＭＳ ゴシック" w:hAnsi="ＭＳ ゴシック"/>
        </w:rPr>
      </w:pPr>
    </w:p>
    <w:p w14:paraId="295FC48A" w14:textId="5A03B4A1" w:rsidR="009214AF" w:rsidRDefault="009214AF" w:rsidP="004B1A4B">
      <w:pPr>
        <w:ind w:leftChars="300" w:left="1101" w:hangingChars="100" w:hanging="275"/>
        <w:rPr>
          <w:rFonts w:ascii="ＭＳ ゴシック" w:eastAsia="ＭＳ ゴシック" w:hAnsi="ＭＳ ゴシック"/>
        </w:rPr>
      </w:pPr>
    </w:p>
    <w:p w14:paraId="5B355DCD" w14:textId="77777777" w:rsidR="009214AF" w:rsidRDefault="009214AF" w:rsidP="004B1A4B">
      <w:pPr>
        <w:ind w:leftChars="300" w:left="1101" w:hangingChars="100" w:hanging="275"/>
        <w:rPr>
          <w:rFonts w:ascii="ＭＳ ゴシック" w:eastAsia="ＭＳ ゴシック" w:hAnsi="ＭＳ ゴシック" w:hint="eastAsia"/>
        </w:rPr>
      </w:pPr>
    </w:p>
    <w:p w14:paraId="17EF71F5" w14:textId="57F37395" w:rsidR="009214AF" w:rsidRDefault="009214AF" w:rsidP="004B1A4B">
      <w:pPr>
        <w:ind w:leftChars="300" w:left="1101" w:hangingChars="100" w:hanging="275"/>
        <w:rPr>
          <w:rFonts w:ascii="ＭＳ ゴシック" w:eastAsia="ＭＳ ゴシック" w:hAnsi="ＭＳ ゴシック"/>
        </w:rPr>
      </w:pPr>
    </w:p>
    <w:p w14:paraId="3F5F97EE" w14:textId="77777777" w:rsidR="009214AF" w:rsidRDefault="009214AF" w:rsidP="009214AF">
      <w:pPr>
        <w:jc w:val="center"/>
        <w:rPr>
          <w:rFonts w:ascii="ＭＳ ゴシック" w:eastAsia="ＭＳ ゴシック" w:hAnsi="ＭＳ ゴシック"/>
          <w:color w:val="000000" w:themeColor="text1"/>
          <w:sz w:val="32"/>
        </w:rPr>
      </w:pPr>
      <w:r w:rsidRPr="002075E6">
        <w:rPr>
          <w:rFonts w:ascii="ＭＳ ゴシック" w:eastAsia="ＭＳ ゴシック" w:hAnsi="ＭＳ ゴシック" w:hint="eastAsia"/>
          <w:color w:val="000000" w:themeColor="text1"/>
          <w:sz w:val="32"/>
        </w:rPr>
        <w:lastRenderedPageBreak/>
        <w:t>工期又は請負代金の額に影響を及ぼす事象に関する</w:t>
      </w:r>
    </w:p>
    <w:p w14:paraId="51544EBD" w14:textId="77777777" w:rsidR="009214AF" w:rsidRPr="002075E6" w:rsidRDefault="009214AF" w:rsidP="009214AF">
      <w:pPr>
        <w:jc w:val="center"/>
        <w:rPr>
          <w:rFonts w:ascii="ＭＳ ゴシック" w:eastAsia="ＭＳ ゴシック" w:hAnsi="ＭＳ ゴシック"/>
          <w:color w:val="000000" w:themeColor="text1"/>
          <w:sz w:val="32"/>
        </w:rPr>
      </w:pPr>
      <w:r w:rsidRPr="002075E6">
        <w:rPr>
          <w:rFonts w:ascii="ＭＳ ゴシック" w:eastAsia="ＭＳ ゴシック" w:hAnsi="ＭＳ ゴシック" w:hint="eastAsia"/>
          <w:color w:val="000000" w:themeColor="text1"/>
          <w:sz w:val="32"/>
        </w:rPr>
        <w:t>情報の通知等について</w:t>
      </w:r>
    </w:p>
    <w:p w14:paraId="2A5D9B3A" w14:textId="77777777" w:rsidR="009214AF" w:rsidRPr="002075E6" w:rsidRDefault="009214AF" w:rsidP="009214AF">
      <w:pPr>
        <w:rPr>
          <w:rFonts w:ascii="ＭＳ ゴシック" w:eastAsia="ＭＳ ゴシック" w:hAnsi="ＭＳ ゴシック"/>
          <w:color w:val="000000" w:themeColor="text1"/>
        </w:rPr>
      </w:pPr>
    </w:p>
    <w:p w14:paraId="6418CF7E" w14:textId="77777777" w:rsidR="009214AF" w:rsidRPr="002075E6" w:rsidRDefault="009214AF" w:rsidP="009214AF">
      <w:pPr>
        <w:ind w:firstLineChars="100" w:firstLine="275"/>
        <w:rPr>
          <w:rFonts w:ascii="ＭＳ ゴシック" w:eastAsia="ＭＳ ゴシック" w:hAnsi="ＭＳ ゴシック"/>
          <w:color w:val="000000" w:themeColor="text1"/>
        </w:rPr>
      </w:pPr>
      <w:r w:rsidRPr="002075E6">
        <w:rPr>
          <w:rFonts w:ascii="ＭＳ ゴシック" w:eastAsia="ＭＳ ゴシック" w:hAnsi="ＭＳ ゴシック" w:hint="eastAsia"/>
          <w:color w:val="000000" w:themeColor="text1"/>
        </w:rPr>
        <w:t>建設業法第20条の２第２項に基づく通知は、</w:t>
      </w:r>
      <w:r>
        <w:rPr>
          <w:rFonts w:ascii="ＭＳ ゴシック" w:eastAsia="ＭＳ ゴシック" w:hAnsi="ＭＳ ゴシック" w:hint="eastAsia"/>
          <w:color w:val="000000" w:themeColor="text1"/>
        </w:rPr>
        <w:t>受注予定者（</w:t>
      </w:r>
      <w:r w:rsidRPr="002075E6">
        <w:rPr>
          <w:rFonts w:ascii="ＭＳ ゴシック" w:eastAsia="ＭＳ ゴシック" w:hAnsi="ＭＳ ゴシック" w:hint="eastAsia"/>
          <w:color w:val="000000" w:themeColor="text1"/>
        </w:rPr>
        <w:t>落札決定（決定）通知を受けた者</w:t>
      </w:r>
      <w:r>
        <w:rPr>
          <w:rFonts w:ascii="ＭＳ ゴシック" w:eastAsia="ＭＳ ゴシック" w:hAnsi="ＭＳ ゴシック" w:hint="eastAsia"/>
          <w:color w:val="000000" w:themeColor="text1"/>
        </w:rPr>
        <w:t>をいう。</w:t>
      </w:r>
      <w:r w:rsidRPr="002075E6">
        <w:rPr>
          <w:rFonts w:ascii="ＭＳ ゴシック" w:eastAsia="ＭＳ ゴシック" w:hAnsi="ＭＳ ゴシック" w:hint="eastAsia"/>
          <w:color w:val="000000" w:themeColor="text1"/>
        </w:rPr>
        <w:t>）の義務であるとされています。</w:t>
      </w:r>
    </w:p>
    <w:p w14:paraId="26DD034B" w14:textId="77777777" w:rsidR="009214AF" w:rsidRPr="00666662" w:rsidRDefault="009214AF" w:rsidP="009214AF">
      <w:pPr>
        <w:ind w:firstLineChars="100" w:firstLine="275"/>
        <w:rPr>
          <w:rFonts w:ascii="ＭＳ ゴシック" w:eastAsia="ＭＳ ゴシック" w:hAnsi="ＭＳ ゴシック"/>
          <w:color w:val="000000" w:themeColor="text1"/>
          <w:u w:val="double"/>
        </w:rPr>
      </w:pPr>
      <w:r w:rsidRPr="000B6863">
        <w:rPr>
          <w:rFonts w:ascii="ＭＳ ゴシック" w:eastAsia="ＭＳ ゴシック" w:hAnsi="ＭＳ ゴシック" w:hint="eastAsia"/>
          <w:color w:val="000000" w:themeColor="text1"/>
          <w:u w:val="double"/>
        </w:rPr>
        <w:t>受注予定者において、当該工事の施工に当たり、建設業法施行規則（国土交通省令）で定める事象が発生するおそれがあると判断する場合は、契約締結までに、別添通知書に当該事象の状況の把握のため必要な情報を添えて、</w:t>
      </w:r>
      <w:r w:rsidRPr="00666662">
        <w:rPr>
          <w:rFonts w:ascii="ＭＳ ゴシック" w:eastAsia="ＭＳ ゴシック" w:hAnsi="ＭＳ ゴシック" w:hint="eastAsia"/>
          <w:color w:val="000000" w:themeColor="text1"/>
          <w:u w:val="double"/>
        </w:rPr>
        <w:t>下記メールアドレス宛に電子データで通知、若しくは、契約担当課に紙で通知してください。</w:t>
      </w:r>
    </w:p>
    <w:p w14:paraId="07D42B04" w14:textId="77777777" w:rsidR="009214AF" w:rsidRPr="00666662" w:rsidRDefault="009214AF" w:rsidP="009214AF">
      <w:pPr>
        <w:ind w:firstLineChars="100" w:firstLine="275"/>
        <w:rPr>
          <w:rFonts w:ascii="ＭＳ ゴシック" w:eastAsia="ＭＳ ゴシック" w:hAnsi="ＭＳ ゴシック"/>
          <w:color w:val="000000" w:themeColor="text1"/>
          <w:u w:val="double"/>
        </w:rPr>
      </w:pPr>
    </w:p>
    <w:p w14:paraId="7182F8F7" w14:textId="77777777" w:rsidR="009214AF" w:rsidRPr="00666662" w:rsidRDefault="009214AF" w:rsidP="009214AF">
      <w:pPr>
        <w:pBdr>
          <w:top w:val="single" w:sz="4" w:space="1" w:color="auto"/>
          <w:left w:val="single" w:sz="4" w:space="4" w:color="auto"/>
          <w:bottom w:val="single" w:sz="4" w:space="1" w:color="auto"/>
          <w:right w:val="single" w:sz="4" w:space="4" w:color="auto"/>
        </w:pBdr>
        <w:ind w:firstLineChars="100" w:firstLine="359"/>
        <w:rPr>
          <w:rFonts w:ascii="ＭＳ ゴシック" w:eastAsia="ＭＳ ゴシック" w:hAnsi="ＭＳ ゴシック"/>
          <w:color w:val="000000" w:themeColor="text1"/>
        </w:rPr>
      </w:pPr>
      <w:r w:rsidRPr="009214AF">
        <w:rPr>
          <w:rFonts w:ascii="ＭＳ ゴシック" w:eastAsia="ＭＳ ゴシック" w:hAnsi="ＭＳ ゴシック" w:hint="eastAsia"/>
          <w:color w:val="000000" w:themeColor="text1"/>
          <w:spacing w:val="42"/>
          <w:kern w:val="0"/>
          <w:fitText w:val="1386" w:id="-458461950"/>
        </w:rPr>
        <w:t>契約担当</w:t>
      </w:r>
      <w:r w:rsidRPr="009214AF">
        <w:rPr>
          <w:rFonts w:ascii="ＭＳ ゴシック" w:eastAsia="ＭＳ ゴシック" w:hAnsi="ＭＳ ゴシック" w:hint="eastAsia"/>
          <w:color w:val="000000" w:themeColor="text1"/>
          <w:kern w:val="0"/>
          <w:fitText w:val="1386" w:id="-458461950"/>
        </w:rPr>
        <w:t>課</w:t>
      </w:r>
      <w:r>
        <w:rPr>
          <w:rFonts w:ascii="ＭＳ ゴシック" w:eastAsia="ＭＳ ゴシック" w:hAnsi="ＭＳ ゴシック" w:hint="eastAsia"/>
          <w:color w:val="000000" w:themeColor="text1"/>
        </w:rPr>
        <w:t>：〒０４７－８６３９</w:t>
      </w:r>
    </w:p>
    <w:p w14:paraId="489604A1" w14:textId="77777777" w:rsidR="009214AF" w:rsidRPr="00666662" w:rsidRDefault="009214AF" w:rsidP="009214AF">
      <w:pPr>
        <w:pBdr>
          <w:top w:val="single" w:sz="4" w:space="1" w:color="auto"/>
          <w:left w:val="single" w:sz="4" w:space="4" w:color="auto"/>
          <w:bottom w:val="single" w:sz="4" w:space="1" w:color="auto"/>
          <w:right w:val="single" w:sz="4" w:space="4" w:color="auto"/>
        </w:pBdr>
        <w:ind w:firstLineChars="950" w:firstLine="2614"/>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北海道小樽市奥沢１丁目２１番１号</w:t>
      </w:r>
    </w:p>
    <w:p w14:paraId="3E3C79B8" w14:textId="77777777" w:rsidR="009214AF" w:rsidRPr="00666662" w:rsidRDefault="009214AF" w:rsidP="009214AF">
      <w:pPr>
        <w:pBdr>
          <w:top w:val="single" w:sz="4" w:space="1" w:color="auto"/>
          <w:left w:val="single" w:sz="4" w:space="4" w:color="auto"/>
          <w:bottom w:val="single" w:sz="4" w:space="1" w:color="auto"/>
          <w:right w:val="single" w:sz="4" w:space="4" w:color="auto"/>
        </w:pBdr>
        <w:ind w:firstLineChars="950" w:firstLine="2614"/>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北海道後志総合振興局小樽</w:t>
      </w:r>
      <w:r w:rsidRPr="00666662">
        <w:rPr>
          <w:rFonts w:ascii="ＭＳ ゴシック" w:eastAsia="ＭＳ ゴシック" w:hAnsi="ＭＳ ゴシック" w:hint="eastAsia"/>
          <w:color w:val="000000" w:themeColor="text1"/>
        </w:rPr>
        <w:t>建設管理部</w:t>
      </w:r>
      <w:r>
        <w:rPr>
          <w:rFonts w:ascii="ＭＳ ゴシック" w:eastAsia="ＭＳ ゴシック" w:hAnsi="ＭＳ ゴシック" w:hint="eastAsia"/>
          <w:color w:val="000000" w:themeColor="text1"/>
        </w:rPr>
        <w:t>建設行政室</w:t>
      </w:r>
      <w:r w:rsidRPr="00666662">
        <w:rPr>
          <w:rFonts w:ascii="ＭＳ ゴシック" w:eastAsia="ＭＳ ゴシック" w:hAnsi="ＭＳ ゴシック" w:hint="eastAsia"/>
          <w:color w:val="000000" w:themeColor="text1"/>
        </w:rPr>
        <w:t>入札契約課予算係</w:t>
      </w:r>
    </w:p>
    <w:p w14:paraId="31164A88" w14:textId="77777777" w:rsidR="009214AF" w:rsidRPr="00666662" w:rsidRDefault="009214AF" w:rsidP="009214AF">
      <w:pPr>
        <w:pBdr>
          <w:top w:val="single" w:sz="4" w:space="1" w:color="auto"/>
          <w:left w:val="single" w:sz="4" w:space="4" w:color="auto"/>
          <w:bottom w:val="single" w:sz="4" w:space="1" w:color="auto"/>
          <w:right w:val="single" w:sz="4" w:space="4" w:color="auto"/>
        </w:pBdr>
        <w:ind w:firstLineChars="150" w:firstLine="393"/>
        <w:rPr>
          <w:rFonts w:ascii="ＭＳ ゴシック" w:eastAsia="ＭＳ ゴシック" w:hAnsi="ＭＳ ゴシック"/>
          <w:color w:val="000000" w:themeColor="text1"/>
        </w:rPr>
      </w:pPr>
      <w:r w:rsidRPr="009214AF">
        <w:rPr>
          <w:rFonts w:ascii="ＭＳ ゴシック" w:eastAsia="ＭＳ ゴシック" w:hAnsi="ＭＳ ゴシック" w:hint="eastAsia"/>
          <w:color w:val="000000" w:themeColor="text1"/>
          <w:w w:val="94"/>
          <w:kern w:val="0"/>
          <w:fitText w:val="1386" w:id="-458461949"/>
        </w:rPr>
        <w:t>メールアドレス</w:t>
      </w:r>
      <w:r w:rsidRPr="00666662">
        <w:rPr>
          <w:rFonts w:ascii="ＭＳ ゴシック" w:eastAsia="ＭＳ ゴシック" w:hAnsi="ＭＳ ゴシック" w:hint="eastAsia"/>
          <w:color w:val="000000" w:themeColor="text1"/>
        </w:rPr>
        <w:t>：</w:t>
      </w:r>
      <w:r w:rsidRPr="005B62CC">
        <w:rPr>
          <w:rFonts w:ascii="ＭＳ ゴシック" w:eastAsia="ＭＳ ゴシック" w:hAnsi="ＭＳ ゴシック" w:hint="eastAsia"/>
          <w:bCs/>
          <w:color w:val="000000" w:themeColor="text1"/>
        </w:rPr>
        <w:t>otarukenkan.nyuusatu@pref.hokkaido.lg.jp</w:t>
      </w:r>
    </w:p>
    <w:p w14:paraId="3F361035" w14:textId="77777777" w:rsidR="009214AF" w:rsidRDefault="009214AF" w:rsidP="009214AF">
      <w:pPr>
        <w:rPr>
          <w:rFonts w:ascii="ＭＳ ゴシック" w:eastAsia="ＭＳ ゴシック" w:hAnsi="ＭＳ ゴシック"/>
          <w:color w:val="000000" w:themeColor="text1"/>
        </w:rPr>
      </w:pPr>
    </w:p>
    <w:p w14:paraId="1818A210" w14:textId="77777777" w:rsidR="009214AF" w:rsidRPr="002075E6" w:rsidRDefault="009214AF" w:rsidP="009214AF">
      <w:pPr>
        <w:rPr>
          <w:rFonts w:ascii="ＭＳ ゴシック" w:eastAsia="ＭＳ ゴシック" w:hAnsi="ＭＳ ゴシック"/>
          <w:color w:val="000000" w:themeColor="text1"/>
        </w:rPr>
      </w:pPr>
      <w:r w:rsidRPr="002075E6">
        <w:rPr>
          <w:rFonts w:ascii="ＭＳ ゴシック" w:eastAsia="ＭＳ ゴシック" w:hAnsi="ＭＳ ゴシック" w:hint="eastAsia"/>
          <w:color w:val="000000" w:themeColor="text1"/>
        </w:rPr>
        <w:t xml:space="preserve">　本通知の趣旨としては、請負契約の変更に関する予見可能性を持たせ、適切な請負契約の変更を円滑化しようとするものであるため、おそれ情報を通知するか否かについては、工事の内容などに応じて受注予定者自ら判断して</w:t>
      </w:r>
      <w:r>
        <w:rPr>
          <w:rFonts w:ascii="ＭＳ ゴシック" w:eastAsia="ＭＳ ゴシック" w:hAnsi="ＭＳ ゴシック" w:hint="eastAsia"/>
          <w:color w:val="000000" w:themeColor="text1"/>
        </w:rPr>
        <w:t>ください。</w:t>
      </w:r>
    </w:p>
    <w:p w14:paraId="040E0D5E" w14:textId="77777777" w:rsidR="009214AF" w:rsidRPr="002075E6" w:rsidRDefault="009214AF" w:rsidP="009214AF">
      <w:pPr>
        <w:ind w:firstLineChars="100" w:firstLine="275"/>
        <w:rPr>
          <w:rFonts w:ascii="ＭＳ ゴシック" w:eastAsia="ＭＳ ゴシック" w:hAnsi="ＭＳ ゴシック"/>
          <w:color w:val="000000" w:themeColor="text1"/>
        </w:rPr>
      </w:pPr>
      <w:r w:rsidRPr="002075E6">
        <w:rPr>
          <w:rFonts w:ascii="ＭＳ ゴシック" w:eastAsia="ＭＳ ゴシック" w:hAnsi="ＭＳ ゴシック" w:hint="eastAsia"/>
          <w:color w:val="000000" w:themeColor="text1"/>
        </w:rPr>
        <w:t>なお、本通知の有無に関わらず、</w:t>
      </w:r>
      <w:r>
        <w:rPr>
          <w:rFonts w:ascii="ＭＳ ゴシック" w:eastAsia="ＭＳ ゴシック" w:hAnsi="ＭＳ ゴシック" w:hint="eastAsia"/>
          <w:color w:val="000000" w:themeColor="text1"/>
        </w:rPr>
        <w:t>工期</w:t>
      </w:r>
      <w:r w:rsidRPr="002075E6">
        <w:rPr>
          <w:rFonts w:ascii="ＭＳ ゴシック" w:eastAsia="ＭＳ ゴシック" w:hAnsi="ＭＳ ゴシック" w:hint="eastAsia"/>
          <w:color w:val="000000" w:themeColor="text1"/>
        </w:rPr>
        <w:t>等に影響を及ぼす事象が顕在化した場合は、契約約款及び</w:t>
      </w:r>
      <w:r>
        <w:rPr>
          <w:rFonts w:ascii="ＭＳ ゴシック" w:eastAsia="ＭＳ ゴシック" w:hAnsi="ＭＳ ゴシック" w:hint="eastAsia"/>
          <w:color w:val="000000" w:themeColor="text1"/>
        </w:rPr>
        <w:t>各</w:t>
      </w:r>
      <w:r w:rsidRPr="002075E6">
        <w:rPr>
          <w:rFonts w:ascii="ＭＳ ゴシック" w:eastAsia="ＭＳ ゴシック" w:hAnsi="ＭＳ ゴシック" w:hint="eastAsia"/>
          <w:color w:val="000000" w:themeColor="text1"/>
        </w:rPr>
        <w:t>運用基準に基づき、協議を行うこととなりますことを申し添えます。</w:t>
      </w:r>
    </w:p>
    <w:p w14:paraId="2A23828D" w14:textId="77777777" w:rsidR="009214AF" w:rsidRDefault="009214AF" w:rsidP="009214AF">
      <w:pPr>
        <w:rPr>
          <w:rFonts w:ascii="ＭＳ ゴシック" w:eastAsia="ＭＳ ゴシック" w:hAnsi="ＭＳ ゴシック"/>
          <w:color w:val="000000" w:themeColor="text1"/>
          <w:sz w:val="18"/>
        </w:rPr>
      </w:pPr>
      <w:r>
        <w:rPr>
          <w:rFonts w:ascii="ＭＳ ゴシック" w:eastAsia="ＭＳ ゴシック" w:hAnsi="ＭＳ ゴシック"/>
          <w:noProof/>
          <w:color w:val="000000" w:themeColor="text1"/>
          <w:sz w:val="18"/>
        </w:rPr>
        <mc:AlternateContent>
          <mc:Choice Requires="wps">
            <w:drawing>
              <wp:anchor distT="0" distB="0" distL="114300" distR="114300" simplePos="0" relativeHeight="251659264" behindDoc="0" locked="0" layoutInCell="1" allowOverlap="1" wp14:anchorId="7FED4623" wp14:editId="4CA8A49A">
                <wp:simplePos x="0" y="0"/>
                <wp:positionH relativeFrom="column">
                  <wp:posOffset>-66675</wp:posOffset>
                </wp:positionH>
                <wp:positionV relativeFrom="paragraph">
                  <wp:posOffset>217170</wp:posOffset>
                </wp:positionV>
                <wp:extent cx="6762750" cy="492442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6762750" cy="4924425"/>
                        </a:xfrm>
                        <a:prstGeom prst="rect">
                          <a:avLst/>
                        </a:prstGeom>
                        <a:noFill/>
                        <a:ln w="1270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E18B84" id="正方形/長方形 1" o:spid="_x0000_s1026" style="position:absolute;left:0;text-align:left;margin-left:-5.25pt;margin-top:17.1pt;width:532.5pt;height:387.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" filled="f" strokecolor="windowText" strokeweight="1pt">
                <v:stroke dashstyle="dash"/>
              </v:rect>
            </w:pict>
          </mc:Fallback>
        </mc:AlternateContent>
      </w:r>
    </w:p>
    <w:p w14:paraId="2F5425ED" w14:textId="77777777" w:rsidR="009214AF" w:rsidRPr="009D55C7" w:rsidRDefault="009214AF" w:rsidP="009214AF">
      <w:pPr>
        <w:rPr>
          <w:rFonts w:ascii="ＭＳ ゴシック" w:eastAsia="ＭＳ ゴシック" w:hAnsi="ＭＳ ゴシック"/>
          <w:color w:val="000000" w:themeColor="text1"/>
          <w:sz w:val="18"/>
        </w:rPr>
      </w:pPr>
    </w:p>
    <w:p w14:paraId="4A3FD29C" w14:textId="77777777" w:rsidR="009214AF" w:rsidRPr="009D55C7" w:rsidRDefault="009214AF" w:rsidP="009214AF">
      <w:pPr>
        <w:ind w:firstLineChars="100" w:firstLine="245"/>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【建設業法】</w:t>
      </w:r>
    </w:p>
    <w:p w14:paraId="0D7F7887" w14:textId="77777777" w:rsidR="009214AF" w:rsidRPr="009D55C7" w:rsidRDefault="009214AF" w:rsidP="009214AF">
      <w:pPr>
        <w:ind w:firstLineChars="100" w:firstLine="245"/>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（工期等に影響を及ぼす事象に関する情報の通知等）</w:t>
      </w:r>
    </w:p>
    <w:p w14:paraId="6E3F7BF4" w14:textId="77777777" w:rsidR="009214AF" w:rsidRPr="009D55C7" w:rsidRDefault="009214AF" w:rsidP="009214AF">
      <w:pPr>
        <w:ind w:firstLineChars="100" w:firstLine="245"/>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第二十条の二</w:t>
      </w:r>
    </w:p>
    <w:p w14:paraId="1483203A" w14:textId="77777777" w:rsidR="009214AF" w:rsidRDefault="009214AF" w:rsidP="009214AF">
      <w:pPr>
        <w:ind w:leftChars="100" w:left="275"/>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２　建設業者は、その請け負う建設工事について、主要な資材の供給の著しい減少、資材の価格の高騰その他の工期又は請負代金の額</w:t>
      </w:r>
    </w:p>
    <w:p w14:paraId="057809CC" w14:textId="77777777" w:rsidR="009214AF" w:rsidRDefault="009214AF" w:rsidP="009214AF">
      <w:pPr>
        <w:ind w:leftChars="100" w:left="275" w:firstLineChars="100" w:firstLine="245"/>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に影響を及ぼすものとして国土交通省令で定める事象が発生するおそれがあると認めるときは、請負契約を締結するまでに、国土交</w:t>
      </w:r>
    </w:p>
    <w:p w14:paraId="691C777A" w14:textId="77777777" w:rsidR="009214AF" w:rsidRPr="009D55C7" w:rsidRDefault="009214AF" w:rsidP="009214AF">
      <w:pPr>
        <w:ind w:leftChars="100" w:left="275" w:firstLineChars="100" w:firstLine="245"/>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通省令で定めるところにより、注文者に対して、その旨を当該事象の状況の把握のため必要な情報と併せて通知しなければならない。</w:t>
      </w:r>
    </w:p>
    <w:p w14:paraId="04206F25" w14:textId="77777777" w:rsidR="009214AF" w:rsidRPr="009D55C7" w:rsidRDefault="009214AF" w:rsidP="009214AF">
      <w:pPr>
        <w:rPr>
          <w:rFonts w:ascii="ＭＳ ゴシック" w:eastAsia="ＭＳ ゴシック" w:hAnsi="ＭＳ ゴシック"/>
          <w:color w:val="000000" w:themeColor="text1"/>
          <w:sz w:val="18"/>
        </w:rPr>
      </w:pPr>
    </w:p>
    <w:p w14:paraId="6B54A087" w14:textId="77777777" w:rsidR="009214AF" w:rsidRPr="009D55C7" w:rsidRDefault="009214AF" w:rsidP="009214AF">
      <w:pPr>
        <w:ind w:firstLineChars="100" w:firstLine="245"/>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【建設業法施行規則】（国土交通省令）</w:t>
      </w:r>
    </w:p>
    <w:p w14:paraId="289F3CD3" w14:textId="77777777" w:rsidR="009214AF" w:rsidRPr="009D55C7" w:rsidRDefault="009214AF" w:rsidP="009214AF">
      <w:pPr>
        <w:ind w:firstLineChars="100" w:firstLine="245"/>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（工期等に影響を及ぼす事象）</w:t>
      </w:r>
    </w:p>
    <w:p w14:paraId="31A60215" w14:textId="77777777" w:rsidR="009214AF" w:rsidRPr="009214AF" w:rsidRDefault="009214AF" w:rsidP="004B1A4B">
      <w:pPr>
        <w:ind w:leftChars="300" w:left="1101" w:hangingChars="100" w:hanging="275"/>
        <w:rPr>
          <w:rFonts w:ascii="ＭＳ ゴシック" w:eastAsia="ＭＳ ゴシック" w:hAnsi="ＭＳ ゴシック" w:hint="eastAsia"/>
        </w:rPr>
      </w:pPr>
    </w:p>
    <w:sectPr w:rsidR="009214AF" w:rsidRPr="009214AF" w:rsidSect="001535B9">
      <w:headerReference w:type="default" r:id="rId7"/>
      <w:pgSz w:w="11906" w:h="16838" w:code="9"/>
      <w:pgMar w:top="1701" w:right="851" w:bottom="1701" w:left="1418" w:header="851" w:footer="992" w:gutter="0"/>
      <w:pgNumType w:start="0"/>
      <w:cols w:space="425"/>
      <w:docGrid w:type="linesAndChars" w:linePitch="291" w:charSpace="133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43EFD" w14:textId="77777777" w:rsidR="00962002" w:rsidRDefault="00962002" w:rsidP="00DC1082">
      <w:r>
        <w:separator/>
      </w:r>
    </w:p>
  </w:endnote>
  <w:endnote w:type="continuationSeparator" w:id="0">
    <w:p w14:paraId="305DDB13" w14:textId="77777777" w:rsidR="00962002" w:rsidRDefault="00962002" w:rsidP="00DC1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9F108" w14:textId="77777777" w:rsidR="00962002" w:rsidRDefault="00962002" w:rsidP="00DC1082">
      <w:r>
        <w:separator/>
      </w:r>
    </w:p>
  </w:footnote>
  <w:footnote w:type="continuationSeparator" w:id="0">
    <w:p w14:paraId="7002AAE6" w14:textId="77777777" w:rsidR="00962002" w:rsidRDefault="00962002" w:rsidP="00DC1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69B21" w14:textId="39D2F9CA" w:rsidR="00B44886" w:rsidRDefault="009214AF" w:rsidP="001535B9">
    <w:pPr>
      <w:pStyle w:val="a6"/>
      <w:rPr>
        <w:rFonts w:hint="eastAsia"/>
      </w:rPr>
    </w:pPr>
    <w:r>
      <w:rPr>
        <w:rFonts w:hint="eastAsia"/>
      </w:rPr>
      <w:t>（</w:t>
    </w:r>
    <w:r>
      <w:rPr>
        <w:rFonts w:hint="eastAsia"/>
      </w:rPr>
      <w:t>別記様式２）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201F0"/>
    <w:multiLevelType w:val="hybridMultilevel"/>
    <w:tmpl w:val="1ACE92F4"/>
    <w:lvl w:ilvl="0" w:tplc="CE76106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6EB69E5"/>
    <w:multiLevelType w:val="hybridMultilevel"/>
    <w:tmpl w:val="3086DCB4"/>
    <w:lvl w:ilvl="0" w:tplc="252090D8">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75"/>
  <w:drawingGridVerticalSpacing w:val="291"/>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221"/>
    <w:rsid w:val="000135AA"/>
    <w:rsid w:val="00072129"/>
    <w:rsid w:val="000B6863"/>
    <w:rsid w:val="000B7B09"/>
    <w:rsid w:val="001535B9"/>
    <w:rsid w:val="002075E6"/>
    <w:rsid w:val="00240C18"/>
    <w:rsid w:val="00274858"/>
    <w:rsid w:val="00297F65"/>
    <w:rsid w:val="00341BDA"/>
    <w:rsid w:val="00383175"/>
    <w:rsid w:val="003C38D7"/>
    <w:rsid w:val="00444196"/>
    <w:rsid w:val="004601BC"/>
    <w:rsid w:val="004B1A4B"/>
    <w:rsid w:val="00503019"/>
    <w:rsid w:val="0050652E"/>
    <w:rsid w:val="005202F7"/>
    <w:rsid w:val="005A7BAF"/>
    <w:rsid w:val="005D3B8C"/>
    <w:rsid w:val="00666662"/>
    <w:rsid w:val="007A3558"/>
    <w:rsid w:val="00897C6F"/>
    <w:rsid w:val="008A54A4"/>
    <w:rsid w:val="008B1462"/>
    <w:rsid w:val="009111EC"/>
    <w:rsid w:val="009214AF"/>
    <w:rsid w:val="00962002"/>
    <w:rsid w:val="00971F0A"/>
    <w:rsid w:val="00AA3378"/>
    <w:rsid w:val="00AA3E11"/>
    <w:rsid w:val="00AB1BFB"/>
    <w:rsid w:val="00AE6776"/>
    <w:rsid w:val="00B13568"/>
    <w:rsid w:val="00B44886"/>
    <w:rsid w:val="00C73805"/>
    <w:rsid w:val="00D512FC"/>
    <w:rsid w:val="00D526C6"/>
    <w:rsid w:val="00DC1082"/>
    <w:rsid w:val="00DF5F7E"/>
    <w:rsid w:val="00E02349"/>
    <w:rsid w:val="00FB2EBF"/>
    <w:rsid w:val="00FC62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EA0C4DF"/>
  <w15:chartTrackingRefBased/>
  <w15:docId w15:val="{913AC67F-3D20-4EB4-960A-97053043C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6221"/>
    <w:pPr>
      <w:ind w:leftChars="400" w:left="840"/>
    </w:pPr>
  </w:style>
  <w:style w:type="paragraph" w:styleId="a4">
    <w:name w:val="Closing"/>
    <w:basedOn w:val="a"/>
    <w:link w:val="a5"/>
    <w:uiPriority w:val="99"/>
    <w:unhideWhenUsed/>
    <w:rsid w:val="00FC6221"/>
    <w:pPr>
      <w:jc w:val="right"/>
    </w:pPr>
    <w:rPr>
      <w:rFonts w:ascii="ＭＳ ゴシック" w:eastAsia="ＭＳ ゴシック" w:hAnsi="ＭＳ ゴシック"/>
    </w:rPr>
  </w:style>
  <w:style w:type="character" w:customStyle="1" w:styleId="a5">
    <w:name w:val="結語 (文字)"/>
    <w:basedOn w:val="a0"/>
    <w:link w:val="a4"/>
    <w:uiPriority w:val="99"/>
    <w:rsid w:val="00FC6221"/>
    <w:rPr>
      <w:rFonts w:ascii="ＭＳ ゴシック" w:eastAsia="ＭＳ ゴシック" w:hAnsi="ＭＳ ゴシック"/>
    </w:rPr>
  </w:style>
  <w:style w:type="paragraph" w:styleId="a6">
    <w:name w:val="header"/>
    <w:basedOn w:val="a"/>
    <w:link w:val="a7"/>
    <w:uiPriority w:val="99"/>
    <w:unhideWhenUsed/>
    <w:rsid w:val="00DC1082"/>
    <w:pPr>
      <w:tabs>
        <w:tab w:val="center" w:pos="4252"/>
        <w:tab w:val="right" w:pos="8504"/>
      </w:tabs>
      <w:snapToGrid w:val="0"/>
    </w:pPr>
  </w:style>
  <w:style w:type="character" w:customStyle="1" w:styleId="a7">
    <w:name w:val="ヘッダー (文字)"/>
    <w:basedOn w:val="a0"/>
    <w:link w:val="a6"/>
    <w:uiPriority w:val="99"/>
    <w:rsid w:val="00DC1082"/>
  </w:style>
  <w:style w:type="paragraph" w:styleId="a8">
    <w:name w:val="footer"/>
    <w:basedOn w:val="a"/>
    <w:link w:val="a9"/>
    <w:uiPriority w:val="99"/>
    <w:unhideWhenUsed/>
    <w:rsid w:val="00DC1082"/>
    <w:pPr>
      <w:tabs>
        <w:tab w:val="center" w:pos="4252"/>
        <w:tab w:val="right" w:pos="8504"/>
      </w:tabs>
      <w:snapToGrid w:val="0"/>
    </w:pPr>
  </w:style>
  <w:style w:type="character" w:customStyle="1" w:styleId="a9">
    <w:name w:val="フッター (文字)"/>
    <w:basedOn w:val="a0"/>
    <w:link w:val="a8"/>
    <w:uiPriority w:val="99"/>
    <w:rsid w:val="00DC1082"/>
  </w:style>
  <w:style w:type="character" w:styleId="aa">
    <w:name w:val="Hyperlink"/>
    <w:basedOn w:val="a0"/>
    <w:uiPriority w:val="99"/>
    <w:unhideWhenUsed/>
    <w:rsid w:val="00DC1082"/>
    <w:rPr>
      <w:color w:val="0563C1" w:themeColor="hyperlink"/>
      <w:u w:val="single"/>
    </w:rPr>
  </w:style>
  <w:style w:type="paragraph" w:styleId="ab">
    <w:name w:val="Balloon Text"/>
    <w:basedOn w:val="a"/>
    <w:link w:val="ac"/>
    <w:uiPriority w:val="99"/>
    <w:semiHidden/>
    <w:unhideWhenUsed/>
    <w:rsid w:val="000135AA"/>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0135A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349</Words>
  <Characters>1995</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牧＿伸吉</cp:lastModifiedBy>
  <cp:revision>2</cp:revision>
  <cp:lastPrinted>2025-01-24T02:05:00Z</cp:lastPrinted>
  <dcterms:created xsi:type="dcterms:W3CDTF">2026-04-21T08:47:00Z</dcterms:created>
  <dcterms:modified xsi:type="dcterms:W3CDTF">2026-04-21T08:47:00Z</dcterms:modified>
</cp:coreProperties>
</file>