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3D1083" w:rsidRPr="003D1083">
        <w:rPr>
          <w:rFonts w:hAnsi="ＭＳ 明朝" w:cs="Century" w:hint="eastAsia"/>
          <w:szCs w:val="24"/>
        </w:rPr>
        <w:t>穿地橋補修工事</w:t>
      </w:r>
      <w:bookmarkStart w:id="0" w:name="_GoBack"/>
      <w:bookmarkEnd w:id="0"/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405507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507" w:rsidRDefault="00405507" w:rsidP="00424976">
      <w:r>
        <w:separator/>
      </w:r>
    </w:p>
  </w:endnote>
  <w:endnote w:type="continuationSeparator" w:id="0">
    <w:p w:rsidR="00405507" w:rsidRDefault="00405507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507" w:rsidRDefault="00405507" w:rsidP="00424976">
      <w:r>
        <w:separator/>
      </w:r>
    </w:p>
  </w:footnote>
  <w:footnote w:type="continuationSeparator" w:id="0">
    <w:p w:rsidR="00405507" w:rsidRDefault="00405507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E5F68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427C"/>
    <w:rsid w:val="003C7673"/>
    <w:rsid w:val="003D1083"/>
    <w:rsid w:val="00405507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15C35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8FAD99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2026-08-18T02:22:00Z</dcterms:modified>
</cp:coreProperties>
</file>