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FAB" w:rsidRDefault="007E00FF" w:rsidP="00320118">
      <w:pPr>
        <w:widowControl/>
        <w:spacing w:line="400" w:lineRule="exact"/>
        <w:jc w:val="center"/>
        <w:rPr>
          <w:rFonts w:ascii="ＭＳ Ｐゴシック" w:eastAsia="ＭＳ Ｐゴシック" w:hAnsi="ＭＳ Ｐゴシック" w:cs="ＭＳ Ｐゴシック"/>
          <w:kern w:val="0"/>
          <w:sz w:val="24"/>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5528945</wp:posOffset>
                </wp:positionH>
                <wp:positionV relativeFrom="paragraph">
                  <wp:posOffset>-410845</wp:posOffset>
                </wp:positionV>
                <wp:extent cx="742950" cy="281940"/>
                <wp:effectExtent l="13970" t="8255" r="5080" b="508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81940"/>
                        </a:xfrm>
                        <a:prstGeom prst="rect">
                          <a:avLst/>
                        </a:prstGeom>
                        <a:solidFill>
                          <a:srgbClr val="FFFFFF"/>
                        </a:solidFill>
                        <a:ln w="9525">
                          <a:solidFill>
                            <a:srgbClr val="000000"/>
                          </a:solidFill>
                          <a:miter lim="800000"/>
                          <a:headEnd/>
                          <a:tailEnd/>
                        </a:ln>
                      </wps:spPr>
                      <wps:txbx>
                        <w:txbxContent>
                          <w:p w:rsidR="00DB3989" w:rsidRPr="003031C7" w:rsidRDefault="00DB3989" w:rsidP="00FA27B8">
                            <w:pPr>
                              <w:jc w:val="center"/>
                              <w:rPr>
                                <w:rFonts w:ascii="ＭＳ ゴシック" w:eastAsia="ＭＳ ゴシック" w:hAnsi="ＭＳ ゴシック"/>
                                <w:sz w:val="24"/>
                                <w:szCs w:val="24"/>
                              </w:rPr>
                            </w:pPr>
                            <w:r w:rsidRPr="003031C7">
                              <w:rPr>
                                <w:rFonts w:ascii="ＭＳ ゴシック" w:eastAsia="ＭＳ ゴシック" w:hAnsi="ＭＳ ゴシック" w:hint="eastAsia"/>
                                <w:sz w:val="24"/>
                                <w:szCs w:val="24"/>
                              </w:rPr>
                              <w:t>別紙</w:t>
                            </w:r>
                            <w:r w:rsidR="003C30D2">
                              <w:rPr>
                                <w:rFonts w:ascii="ＭＳ ゴシック" w:eastAsia="ＭＳ ゴシック" w:hAnsi="ＭＳ ゴシック" w:hint="eastAsia"/>
                                <w:sz w:val="24"/>
                                <w:szCs w:val="24"/>
                              </w:rPr>
                              <w:t>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35.35pt;margin-top:-32.35pt;width:58.5pt;height:2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">
                <v:textbox>
                  <w:txbxContent>
                    <w:p w:rsidR="00DB3989" w:rsidRPr="003031C7" w:rsidRDefault="00DB3989" w:rsidP="00FA27B8">
                      <w:pPr>
                        <w:jc w:val="center"/>
                        <w:rPr>
                          <w:rFonts w:ascii="ＭＳ ゴシック" w:eastAsia="ＭＳ ゴシック" w:hAnsi="ＭＳ ゴシック"/>
                          <w:sz w:val="24"/>
                          <w:szCs w:val="24"/>
                        </w:rPr>
                      </w:pPr>
                      <w:r w:rsidRPr="003031C7">
                        <w:rPr>
                          <w:rFonts w:ascii="ＭＳ ゴシック" w:eastAsia="ＭＳ ゴシック" w:hAnsi="ＭＳ ゴシック" w:hint="eastAsia"/>
                          <w:sz w:val="24"/>
                          <w:szCs w:val="24"/>
                        </w:rPr>
                        <w:t>別紙</w:t>
                      </w:r>
                      <w:r w:rsidR="003C30D2">
                        <w:rPr>
                          <w:rFonts w:ascii="ＭＳ ゴシック" w:eastAsia="ＭＳ ゴシック" w:hAnsi="ＭＳ ゴシック" w:hint="eastAsia"/>
                          <w:sz w:val="24"/>
                          <w:szCs w:val="24"/>
                        </w:rPr>
                        <w:t>２</w:t>
                      </w:r>
                    </w:p>
                  </w:txbxContent>
                </v:textbox>
              </v:shape>
            </w:pict>
          </mc:Fallback>
        </mc:AlternateContent>
      </w:r>
      <w:r w:rsidR="009E01C5">
        <w:rPr>
          <w:rFonts w:ascii="ＭＳ Ｐゴシック" w:eastAsia="ＭＳ Ｐゴシック" w:hAnsi="ＭＳ Ｐゴシック" w:cs="ＭＳ Ｐゴシック" w:hint="eastAsia"/>
          <w:kern w:val="0"/>
          <w:sz w:val="24"/>
          <w:szCs w:val="24"/>
        </w:rPr>
        <w:t>地方自治法施行令第１６７条の</w:t>
      </w:r>
      <w:r w:rsidR="00FF3FFB">
        <w:rPr>
          <w:rFonts w:ascii="ＭＳ Ｐゴシック" w:eastAsia="ＭＳ Ｐゴシック" w:hAnsi="ＭＳ Ｐゴシック" w:cs="ＭＳ Ｐゴシック" w:hint="eastAsia"/>
          <w:kern w:val="0"/>
          <w:sz w:val="24"/>
          <w:szCs w:val="24"/>
        </w:rPr>
        <w:t>４の規定</w:t>
      </w:r>
      <w:r w:rsidR="00320118">
        <w:rPr>
          <w:rFonts w:ascii="ＭＳ Ｐゴシック" w:eastAsia="ＭＳ Ｐゴシック" w:hAnsi="ＭＳ Ｐゴシック" w:cs="ＭＳ Ｐゴシック" w:hint="eastAsia"/>
          <w:kern w:val="0"/>
          <w:sz w:val="24"/>
          <w:szCs w:val="24"/>
        </w:rPr>
        <w:t>に関する申出書</w:t>
      </w:r>
    </w:p>
    <w:p w:rsidR="00421FAB" w:rsidRPr="00FF3FFB" w:rsidRDefault="00421FAB" w:rsidP="00421FAB">
      <w:pPr>
        <w:widowControl/>
        <w:spacing w:line="400" w:lineRule="exact"/>
        <w:jc w:val="left"/>
        <w:rPr>
          <w:rFonts w:ascii="ＭＳ Ｐゴシック" w:eastAsia="ＭＳ Ｐゴシック" w:hAnsi="ＭＳ Ｐゴシック" w:cs="ＭＳ Ｐゴシック"/>
          <w:kern w:val="0"/>
          <w:sz w:val="24"/>
          <w:szCs w:val="24"/>
        </w:rPr>
      </w:pPr>
    </w:p>
    <w:p w:rsidR="00421FAB" w:rsidRDefault="00421FAB" w:rsidP="00421FAB">
      <w:pPr>
        <w:widowControl/>
        <w:spacing w:line="400" w:lineRule="exact"/>
        <w:jc w:val="left"/>
        <w:rPr>
          <w:rFonts w:ascii="ＭＳ Ｐゴシック" w:eastAsia="ＭＳ Ｐゴシック" w:hAnsi="ＭＳ Ｐゴシック" w:cs="ＭＳ Ｐゴシック"/>
          <w:kern w:val="0"/>
          <w:sz w:val="24"/>
          <w:szCs w:val="24"/>
        </w:rPr>
      </w:pPr>
    </w:p>
    <w:p w:rsidR="00320118" w:rsidRDefault="007959D1" w:rsidP="00421FAB">
      <w:pPr>
        <w:widowControl/>
        <w:spacing w:line="40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 xml:space="preserve"> </w:t>
      </w:r>
      <w:r w:rsidR="00320118">
        <w:rPr>
          <w:rFonts w:ascii="ＭＳ Ｐゴシック" w:eastAsia="ＭＳ Ｐゴシック" w:hAnsi="ＭＳ Ｐゴシック" w:cs="ＭＳ Ｐゴシック" w:hint="eastAsia"/>
          <w:kern w:val="0"/>
          <w:sz w:val="24"/>
          <w:szCs w:val="24"/>
        </w:rPr>
        <w:t>(あて先)</w:t>
      </w:r>
    </w:p>
    <w:p w:rsidR="00320118" w:rsidRDefault="00E12D65" w:rsidP="00D566A0">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埼玉県環境整備センター</w:t>
      </w:r>
      <w:r w:rsidR="009C5C9D">
        <w:rPr>
          <w:rFonts w:ascii="ＭＳ Ｐゴシック" w:eastAsia="ＭＳ Ｐゴシック" w:hAnsi="ＭＳ Ｐゴシック" w:cs="ＭＳ Ｐゴシック" w:hint="eastAsia"/>
          <w:kern w:val="0"/>
          <w:sz w:val="24"/>
          <w:szCs w:val="24"/>
        </w:rPr>
        <w:t>所長　様</w:t>
      </w:r>
    </w:p>
    <w:p w:rsidR="00320118" w:rsidRDefault="00320118" w:rsidP="00421FAB">
      <w:pPr>
        <w:widowControl/>
        <w:spacing w:line="400" w:lineRule="exact"/>
        <w:jc w:val="left"/>
        <w:rPr>
          <w:rFonts w:ascii="ＭＳ Ｐゴシック" w:eastAsia="ＭＳ Ｐゴシック" w:hAnsi="ＭＳ Ｐゴシック" w:cs="ＭＳ Ｐゴシック"/>
          <w:kern w:val="0"/>
          <w:sz w:val="24"/>
          <w:szCs w:val="24"/>
        </w:rPr>
      </w:pPr>
    </w:p>
    <w:p w:rsidR="007959D1" w:rsidRDefault="007959D1" w:rsidP="00421FAB">
      <w:pPr>
        <w:widowControl/>
        <w:spacing w:line="400" w:lineRule="exact"/>
        <w:jc w:val="left"/>
        <w:rPr>
          <w:rFonts w:ascii="ＭＳ Ｐゴシック" w:eastAsia="ＭＳ Ｐゴシック" w:hAnsi="ＭＳ Ｐゴシック" w:cs="ＭＳ Ｐゴシック"/>
          <w:kern w:val="0"/>
          <w:sz w:val="24"/>
          <w:szCs w:val="24"/>
        </w:rPr>
      </w:pPr>
    </w:p>
    <w:p w:rsidR="00320118" w:rsidRDefault="007959D1" w:rsidP="007959D1">
      <w:pPr>
        <w:widowControl/>
        <w:spacing w:line="400" w:lineRule="exact"/>
        <w:ind w:right="240" w:firstLineChars="1400" w:firstLine="336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009F28C4">
        <w:rPr>
          <w:rFonts w:ascii="ＭＳ Ｐゴシック" w:eastAsia="ＭＳ Ｐゴシック" w:hAnsi="ＭＳ Ｐゴシック" w:cs="ＭＳ Ｐゴシック" w:hint="eastAsia"/>
          <w:kern w:val="0"/>
          <w:sz w:val="24"/>
          <w:szCs w:val="24"/>
        </w:rPr>
        <w:t>落札</w:t>
      </w:r>
      <w:r w:rsidR="00320118">
        <w:rPr>
          <w:rFonts w:ascii="ＭＳ Ｐゴシック" w:eastAsia="ＭＳ Ｐゴシック" w:hAnsi="ＭＳ Ｐゴシック" w:cs="ＭＳ Ｐゴシック" w:hint="eastAsia"/>
          <w:kern w:val="0"/>
          <w:sz w:val="24"/>
          <w:szCs w:val="24"/>
        </w:rPr>
        <w:t>者</w:t>
      </w:r>
      <w:r>
        <w:rPr>
          <w:rFonts w:ascii="ＭＳ Ｐゴシック" w:eastAsia="ＭＳ Ｐゴシック" w:hAnsi="ＭＳ Ｐゴシック" w:cs="ＭＳ Ｐゴシック" w:hint="eastAsia"/>
          <w:kern w:val="0"/>
          <w:sz w:val="24"/>
          <w:szCs w:val="24"/>
        </w:rPr>
        <w:t>)</w:t>
      </w:r>
    </w:p>
    <w:p w:rsidR="00320118" w:rsidRDefault="00320118" w:rsidP="00320118">
      <w:pPr>
        <w:widowControl/>
        <w:wordWrap w:val="0"/>
        <w:spacing w:line="400" w:lineRule="exact"/>
        <w:jc w:val="righ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 xml:space="preserve">　　住　　　　　　所</w:t>
      </w:r>
      <w:r w:rsidR="007959D1">
        <w:rPr>
          <w:rFonts w:ascii="ＭＳ Ｐゴシック" w:eastAsia="ＭＳ Ｐゴシック" w:hAnsi="ＭＳ Ｐゴシック" w:cs="ＭＳ Ｐゴシック" w:hint="eastAsia"/>
          <w:kern w:val="0"/>
          <w:sz w:val="24"/>
          <w:szCs w:val="24"/>
        </w:rPr>
        <w:t xml:space="preserve">　　　  　</w:t>
      </w:r>
      <w:r>
        <w:rPr>
          <w:rFonts w:ascii="ＭＳ Ｐゴシック" w:eastAsia="ＭＳ Ｐゴシック" w:hAnsi="ＭＳ Ｐゴシック" w:cs="ＭＳ Ｐゴシック" w:hint="eastAsia"/>
          <w:kern w:val="0"/>
          <w:sz w:val="24"/>
          <w:szCs w:val="24"/>
        </w:rPr>
        <w:t xml:space="preserve">　　　　　　　　　　　　　　　　　　　　　</w:t>
      </w:r>
    </w:p>
    <w:p w:rsidR="00320118" w:rsidRDefault="00320118" w:rsidP="00320118">
      <w:pPr>
        <w:widowControl/>
        <w:wordWrap w:val="0"/>
        <w:spacing w:line="400" w:lineRule="exact"/>
        <w:jc w:val="righ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商号又は名称</w:t>
      </w:r>
      <w:r w:rsidR="0003458D">
        <w:rPr>
          <w:rFonts w:ascii="ＭＳ Ｐゴシック" w:eastAsia="ＭＳ Ｐゴシック" w:hAnsi="ＭＳ Ｐゴシック" w:cs="ＭＳ Ｐゴシック" w:hint="eastAsia"/>
          <w:kern w:val="0"/>
          <w:sz w:val="24"/>
          <w:szCs w:val="24"/>
        </w:rPr>
        <w:t xml:space="preserve"> </w:t>
      </w:r>
      <w:r w:rsidR="0003458D">
        <w:rPr>
          <w:rFonts w:ascii="ＭＳ Ｐゴシック" w:eastAsia="ＭＳ Ｐゴシック" w:hAnsi="ＭＳ Ｐゴシック" w:cs="ＭＳ Ｐゴシック"/>
          <w:kern w:val="0"/>
          <w:sz w:val="24"/>
          <w:szCs w:val="24"/>
        </w:rPr>
        <w:t xml:space="preserve">   </w:t>
      </w:r>
      <w:r w:rsidR="007959D1">
        <w:rPr>
          <w:rFonts w:ascii="ＭＳ Ｐゴシック" w:eastAsia="ＭＳ Ｐゴシック" w:hAnsi="ＭＳ Ｐゴシック" w:cs="ＭＳ Ｐゴシック" w:hint="eastAsia"/>
          <w:kern w:val="0"/>
          <w:sz w:val="24"/>
          <w:szCs w:val="24"/>
        </w:rPr>
        <w:t xml:space="preserve">　　</w:t>
      </w:r>
      <w:r>
        <w:rPr>
          <w:rFonts w:ascii="ＭＳ Ｐゴシック" w:eastAsia="ＭＳ Ｐゴシック" w:hAnsi="ＭＳ Ｐゴシック" w:cs="ＭＳ Ｐゴシック" w:hint="eastAsia"/>
          <w:kern w:val="0"/>
          <w:sz w:val="24"/>
          <w:szCs w:val="24"/>
        </w:rPr>
        <w:t xml:space="preserve">　　　　　　　　　　　　 　　　　　　　</w:t>
      </w:r>
      <w:r w:rsidR="00A93157">
        <w:rPr>
          <w:rFonts w:ascii="ＭＳ Ｐゴシック" w:eastAsia="ＭＳ Ｐゴシック" w:hAnsi="ＭＳ Ｐゴシック" w:cs="ＭＳ Ｐゴシック" w:hint="eastAsia"/>
          <w:kern w:val="0"/>
          <w:sz w:val="24"/>
          <w:szCs w:val="24"/>
        </w:rPr>
        <w:t xml:space="preserve"> </w:t>
      </w:r>
      <w:r w:rsidR="007959D1">
        <w:rPr>
          <w:rFonts w:ascii="ＭＳ Ｐゴシック" w:eastAsia="ＭＳ Ｐゴシック" w:hAnsi="ＭＳ Ｐゴシック" w:cs="ＭＳ Ｐゴシック" w:hint="eastAsia"/>
          <w:kern w:val="0"/>
          <w:sz w:val="24"/>
          <w:szCs w:val="24"/>
        </w:rPr>
        <w:t xml:space="preserve"> </w:t>
      </w:r>
    </w:p>
    <w:p w:rsidR="00320118" w:rsidRDefault="007959D1" w:rsidP="00320118">
      <w:pPr>
        <w:widowControl/>
        <w:wordWrap w:val="0"/>
        <w:spacing w:line="400" w:lineRule="exact"/>
        <w:jc w:val="righ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 xml:space="preserve"> </w:t>
      </w:r>
      <w:r w:rsidR="00320118">
        <w:rPr>
          <w:rFonts w:ascii="ＭＳ Ｐゴシック" w:eastAsia="ＭＳ Ｐゴシック" w:hAnsi="ＭＳ Ｐゴシック" w:cs="ＭＳ Ｐゴシック" w:hint="eastAsia"/>
          <w:kern w:val="0"/>
          <w:sz w:val="24"/>
          <w:szCs w:val="24"/>
        </w:rPr>
        <w:t xml:space="preserve">　</w:t>
      </w:r>
      <w:r w:rsidR="00320118" w:rsidRPr="00DE317E">
        <w:rPr>
          <w:rFonts w:ascii="ＭＳ Ｐゴシック" w:eastAsia="ＭＳ Ｐゴシック" w:hAnsi="ＭＳ Ｐゴシック" w:cs="ＭＳ Ｐゴシック" w:hint="eastAsia"/>
          <w:spacing w:val="180"/>
          <w:kern w:val="0"/>
          <w:sz w:val="24"/>
          <w:szCs w:val="24"/>
          <w:fitText w:val="1440" w:id="735208960"/>
        </w:rPr>
        <w:t>代表</w:t>
      </w:r>
      <w:r w:rsidR="00320118" w:rsidRPr="00DE317E">
        <w:rPr>
          <w:rFonts w:ascii="ＭＳ Ｐゴシック" w:eastAsia="ＭＳ Ｐゴシック" w:hAnsi="ＭＳ Ｐゴシック" w:cs="ＭＳ Ｐゴシック" w:hint="eastAsia"/>
          <w:kern w:val="0"/>
          <w:sz w:val="24"/>
          <w:szCs w:val="24"/>
          <w:fitText w:val="1440" w:id="735208960"/>
        </w:rPr>
        <w:t>者</w:t>
      </w:r>
      <w:r>
        <w:rPr>
          <w:rFonts w:ascii="ＭＳ Ｐゴシック" w:eastAsia="ＭＳ Ｐゴシック" w:hAnsi="ＭＳ Ｐゴシック" w:cs="ＭＳ Ｐゴシック" w:hint="eastAsia"/>
          <w:kern w:val="0"/>
          <w:sz w:val="24"/>
          <w:szCs w:val="24"/>
        </w:rPr>
        <w:t xml:space="preserve">　　　　</w:t>
      </w:r>
      <w:r w:rsidR="00320118">
        <w:rPr>
          <w:rFonts w:ascii="ＭＳ Ｐゴシック" w:eastAsia="ＭＳ Ｐゴシック" w:hAnsi="ＭＳ Ｐゴシック" w:cs="ＭＳ Ｐゴシック" w:hint="eastAsia"/>
          <w:kern w:val="0"/>
          <w:sz w:val="24"/>
          <w:szCs w:val="24"/>
        </w:rPr>
        <w:t xml:space="preserve">　</w:t>
      </w:r>
      <w:r>
        <w:rPr>
          <w:rFonts w:ascii="ＭＳ Ｐゴシック" w:eastAsia="ＭＳ Ｐゴシック" w:hAnsi="ＭＳ Ｐゴシック" w:cs="ＭＳ Ｐゴシック" w:hint="eastAsia"/>
          <w:kern w:val="0"/>
          <w:sz w:val="24"/>
          <w:szCs w:val="24"/>
        </w:rPr>
        <w:t xml:space="preserve"> </w:t>
      </w:r>
      <w:r w:rsidR="00320118">
        <w:rPr>
          <w:rFonts w:ascii="ＭＳ Ｐゴシック" w:eastAsia="ＭＳ Ｐゴシック" w:hAnsi="ＭＳ Ｐゴシック" w:cs="ＭＳ Ｐゴシック" w:hint="eastAsia"/>
          <w:kern w:val="0"/>
          <w:sz w:val="24"/>
          <w:szCs w:val="24"/>
        </w:rPr>
        <w:t xml:space="preserve">　</w:t>
      </w:r>
      <w:r>
        <w:rPr>
          <w:rFonts w:ascii="ＭＳ Ｐゴシック" w:eastAsia="ＭＳ Ｐゴシック" w:hAnsi="ＭＳ Ｐゴシック" w:cs="ＭＳ Ｐゴシック" w:hint="eastAsia"/>
          <w:kern w:val="0"/>
          <w:sz w:val="24"/>
          <w:szCs w:val="24"/>
        </w:rPr>
        <w:t xml:space="preserve"> </w:t>
      </w:r>
      <w:r w:rsidR="00320118">
        <w:rPr>
          <w:rFonts w:ascii="ＭＳ Ｐゴシック" w:eastAsia="ＭＳ Ｐゴシック" w:hAnsi="ＭＳ Ｐゴシック" w:cs="ＭＳ Ｐゴシック" w:hint="eastAsia"/>
          <w:kern w:val="0"/>
          <w:sz w:val="24"/>
          <w:szCs w:val="24"/>
        </w:rPr>
        <w:t xml:space="preserve">　　　　　　　　　　　　　　　　　　　</w:t>
      </w:r>
    </w:p>
    <w:p w:rsidR="00320118" w:rsidRDefault="00320118" w:rsidP="00320118">
      <w:pPr>
        <w:widowControl/>
        <w:spacing w:line="400" w:lineRule="exact"/>
        <w:jc w:val="left"/>
        <w:rPr>
          <w:rFonts w:ascii="ＭＳ Ｐゴシック" w:eastAsia="ＭＳ Ｐゴシック" w:hAnsi="ＭＳ Ｐゴシック" w:cs="ＭＳ Ｐゴシック"/>
          <w:kern w:val="0"/>
          <w:sz w:val="24"/>
          <w:szCs w:val="24"/>
        </w:rPr>
      </w:pPr>
    </w:p>
    <w:p w:rsidR="007959D1" w:rsidRPr="007959D1" w:rsidRDefault="007959D1" w:rsidP="00320118">
      <w:pPr>
        <w:widowControl/>
        <w:spacing w:line="400" w:lineRule="exact"/>
        <w:jc w:val="left"/>
        <w:rPr>
          <w:rFonts w:ascii="ＭＳ Ｐゴシック" w:eastAsia="ＭＳ Ｐゴシック" w:hAnsi="ＭＳ Ｐゴシック" w:cs="ＭＳ Ｐゴシック"/>
          <w:kern w:val="0"/>
          <w:sz w:val="24"/>
          <w:szCs w:val="24"/>
        </w:rPr>
      </w:pPr>
    </w:p>
    <w:p w:rsidR="00320118" w:rsidRDefault="009E01C5" w:rsidP="00320118">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当社は、地方自治法施行令第１６７条の４</w:t>
      </w:r>
      <w:r w:rsidR="00FF3FFB">
        <w:rPr>
          <w:rFonts w:ascii="ＭＳ Ｐゴシック" w:eastAsia="ＭＳ Ｐゴシック" w:hAnsi="ＭＳ Ｐゴシック" w:cs="ＭＳ Ｐゴシック" w:hint="eastAsia"/>
          <w:kern w:val="0"/>
          <w:sz w:val="24"/>
          <w:szCs w:val="24"/>
        </w:rPr>
        <w:t>の規定</w:t>
      </w:r>
      <w:r w:rsidR="00926BFE">
        <w:rPr>
          <w:rFonts w:ascii="ＭＳ Ｐゴシック" w:eastAsia="ＭＳ Ｐゴシック" w:hAnsi="ＭＳ Ｐゴシック" w:cs="ＭＳ Ｐゴシック" w:hint="eastAsia"/>
          <w:kern w:val="0"/>
          <w:sz w:val="24"/>
          <w:szCs w:val="24"/>
        </w:rPr>
        <w:t>に</w:t>
      </w:r>
      <w:r w:rsidR="00320118">
        <w:rPr>
          <w:rFonts w:ascii="ＭＳ Ｐゴシック" w:eastAsia="ＭＳ Ｐゴシック" w:hAnsi="ＭＳ Ｐゴシック" w:cs="ＭＳ Ｐゴシック" w:hint="eastAsia"/>
          <w:kern w:val="0"/>
          <w:sz w:val="24"/>
          <w:szCs w:val="24"/>
        </w:rPr>
        <w:t>該当しない者であることを申し出ます。</w:t>
      </w:r>
    </w:p>
    <w:p w:rsidR="007959D1" w:rsidRDefault="00320118" w:rsidP="00320118">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なお、この申出書に記載した内容に虚偽等があった場合</w:t>
      </w:r>
      <w:r w:rsidR="009F28C4">
        <w:rPr>
          <w:rFonts w:ascii="ＭＳ Ｐゴシック" w:eastAsia="ＭＳ Ｐゴシック" w:hAnsi="ＭＳ Ｐゴシック" w:cs="ＭＳ Ｐゴシック" w:hint="eastAsia"/>
          <w:kern w:val="0"/>
          <w:sz w:val="24"/>
          <w:szCs w:val="24"/>
        </w:rPr>
        <w:t>には</w:t>
      </w:r>
      <w:r>
        <w:rPr>
          <w:rFonts w:ascii="ＭＳ Ｐゴシック" w:eastAsia="ＭＳ Ｐゴシック" w:hAnsi="ＭＳ Ｐゴシック" w:cs="ＭＳ Ｐゴシック" w:hint="eastAsia"/>
          <w:kern w:val="0"/>
          <w:sz w:val="24"/>
          <w:szCs w:val="24"/>
        </w:rPr>
        <w:t>、発注者から落札</w:t>
      </w:r>
      <w:r w:rsidR="009F28C4">
        <w:rPr>
          <w:rFonts w:ascii="ＭＳ Ｐゴシック" w:eastAsia="ＭＳ Ｐゴシック" w:hAnsi="ＭＳ Ｐゴシック" w:cs="ＭＳ Ｐゴシック" w:hint="eastAsia"/>
          <w:kern w:val="0"/>
          <w:sz w:val="24"/>
          <w:szCs w:val="24"/>
        </w:rPr>
        <w:t>者</w:t>
      </w:r>
      <w:r>
        <w:rPr>
          <w:rFonts w:ascii="ＭＳ Ｐゴシック" w:eastAsia="ＭＳ Ｐゴシック" w:hAnsi="ＭＳ Ｐゴシック" w:cs="ＭＳ Ｐゴシック" w:hint="eastAsia"/>
          <w:kern w:val="0"/>
          <w:sz w:val="24"/>
          <w:szCs w:val="24"/>
        </w:rPr>
        <w:t>決定の取消しや契約解除等の措置を受けても</w:t>
      </w:r>
      <w:r w:rsidR="007959D1">
        <w:rPr>
          <w:rFonts w:ascii="ＭＳ Ｐゴシック" w:eastAsia="ＭＳ Ｐゴシック" w:hAnsi="ＭＳ Ｐゴシック" w:cs="ＭＳ Ｐゴシック" w:hint="eastAsia"/>
          <w:kern w:val="0"/>
          <w:sz w:val="24"/>
          <w:szCs w:val="24"/>
        </w:rPr>
        <w:t>当社はそのこ</w:t>
      </w:r>
      <w:bookmarkStart w:id="0" w:name="_GoBack"/>
      <w:bookmarkEnd w:id="0"/>
      <w:r w:rsidR="007959D1">
        <w:rPr>
          <w:rFonts w:ascii="ＭＳ Ｐゴシック" w:eastAsia="ＭＳ Ｐゴシック" w:hAnsi="ＭＳ Ｐゴシック" w:cs="ＭＳ Ｐゴシック" w:hint="eastAsia"/>
          <w:kern w:val="0"/>
          <w:sz w:val="24"/>
          <w:szCs w:val="24"/>
        </w:rPr>
        <w:t>とに関し</w:t>
      </w:r>
      <w:r>
        <w:rPr>
          <w:rFonts w:ascii="ＭＳ Ｐゴシック" w:eastAsia="ＭＳ Ｐゴシック" w:hAnsi="ＭＳ Ｐゴシック" w:cs="ＭＳ Ｐゴシック" w:hint="eastAsia"/>
          <w:kern w:val="0"/>
          <w:sz w:val="24"/>
          <w:szCs w:val="24"/>
        </w:rPr>
        <w:t>異議</w:t>
      </w:r>
      <w:r w:rsidR="007959D1">
        <w:rPr>
          <w:rFonts w:ascii="ＭＳ Ｐゴシック" w:eastAsia="ＭＳ Ｐゴシック" w:hAnsi="ＭＳ Ｐゴシック" w:cs="ＭＳ Ｐゴシック" w:hint="eastAsia"/>
          <w:kern w:val="0"/>
          <w:sz w:val="24"/>
          <w:szCs w:val="24"/>
        </w:rPr>
        <w:t>、苦情又は不服等を申し出ません。</w:t>
      </w:r>
    </w:p>
    <w:p w:rsidR="00320118" w:rsidRDefault="007959D1" w:rsidP="00320118">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また、</w:t>
      </w:r>
      <w:r w:rsidR="009F28C4">
        <w:rPr>
          <w:rFonts w:ascii="ＭＳ Ｐゴシック" w:eastAsia="ＭＳ Ｐゴシック" w:hAnsi="ＭＳ Ｐゴシック" w:cs="ＭＳ Ｐゴシック" w:hint="eastAsia"/>
          <w:kern w:val="0"/>
          <w:sz w:val="24"/>
          <w:szCs w:val="24"/>
        </w:rPr>
        <w:t>上記の</w:t>
      </w:r>
      <w:r>
        <w:rPr>
          <w:rFonts w:ascii="ＭＳ Ｐゴシック" w:eastAsia="ＭＳ Ｐゴシック" w:hAnsi="ＭＳ Ｐゴシック" w:cs="ＭＳ Ｐゴシック" w:hint="eastAsia"/>
          <w:kern w:val="0"/>
          <w:sz w:val="24"/>
          <w:szCs w:val="24"/>
        </w:rPr>
        <w:t>措置に伴う損害があった場合でも当該損害を発注者に請求しません。</w:t>
      </w:r>
    </w:p>
    <w:p w:rsidR="00B16D71" w:rsidRPr="009F28C4" w:rsidRDefault="00B16D71" w:rsidP="00320118">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p>
    <w:p w:rsidR="00E06F53" w:rsidRDefault="00E06F53" w:rsidP="00320118">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p>
    <w:p w:rsidR="00E06F53" w:rsidRDefault="00E06F53" w:rsidP="00320118">
      <w:pPr>
        <w:widowControl/>
        <w:spacing w:line="400" w:lineRule="exact"/>
        <w:ind w:firstLineChars="100" w:firstLine="240"/>
        <w:jc w:val="left"/>
        <w:rPr>
          <w:rFonts w:ascii="ＭＳ Ｐゴシック" w:eastAsia="ＭＳ Ｐゴシック" w:hAnsi="ＭＳ Ｐゴシック" w:cs="ＭＳ Ｐゴシック"/>
          <w:kern w:val="0"/>
          <w:sz w:val="24"/>
          <w:szCs w:val="24"/>
        </w:rPr>
      </w:pP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7"/>
      </w:tblGrid>
      <w:tr w:rsidR="00B16D71" w:rsidTr="002E64AC">
        <w:trPr>
          <w:trHeight w:val="2694"/>
        </w:trPr>
        <w:tc>
          <w:tcPr>
            <w:tcW w:w="10207" w:type="dxa"/>
          </w:tcPr>
          <w:p w:rsidR="00B16D71" w:rsidRDefault="00B16D71" w:rsidP="002E64AC">
            <w:pPr>
              <w:widowControl/>
              <w:spacing w:line="280" w:lineRule="exact"/>
              <w:jc w:val="center"/>
              <w:rPr>
                <w:rFonts w:ascii="ＭＳ 明朝" w:hAnsi="ＭＳ 明朝" w:cs="ＭＳ Ｐゴシック"/>
                <w:kern w:val="0"/>
                <w:sz w:val="22"/>
              </w:rPr>
            </w:pPr>
            <w:r w:rsidRPr="00B16D71">
              <w:rPr>
                <w:rFonts w:ascii="ＭＳ 明朝" w:hAnsi="ＭＳ 明朝" w:cs="ＭＳ Ｐゴシック" w:hint="eastAsia"/>
                <w:kern w:val="0"/>
                <w:sz w:val="22"/>
              </w:rPr>
              <w:t>地方自治法施行令</w:t>
            </w:r>
            <w:r w:rsidR="00E06F53">
              <w:rPr>
                <w:rFonts w:ascii="ＭＳ 明朝" w:hAnsi="ＭＳ 明朝" w:cs="ＭＳ Ｐゴシック" w:hint="eastAsia"/>
                <w:kern w:val="0"/>
                <w:sz w:val="22"/>
              </w:rPr>
              <w:t>(抜粋)</w:t>
            </w:r>
          </w:p>
          <w:p w:rsidR="00B16D71" w:rsidRPr="002E64AC" w:rsidRDefault="00B16D71" w:rsidP="002E64AC">
            <w:pPr>
              <w:widowControl/>
              <w:spacing w:line="280" w:lineRule="exact"/>
              <w:jc w:val="left"/>
              <w:rPr>
                <w:rFonts w:ascii="ＭＳ 明朝" w:hAnsi="ＭＳ 明朝" w:cs="ＭＳ Ｐゴシック"/>
                <w:kern w:val="0"/>
                <w:sz w:val="22"/>
              </w:rPr>
            </w:pPr>
            <w:r w:rsidRPr="002E64AC">
              <w:rPr>
                <w:rFonts w:ascii="ＭＳ 明朝" w:hAnsi="ＭＳ 明朝" w:cs="ＭＳ Ｐゴシック"/>
                <w:kern w:val="0"/>
                <w:sz w:val="22"/>
              </w:rPr>
              <w:t>（一般競争入札の参加者の資格）</w:t>
            </w:r>
          </w:p>
          <w:p w:rsidR="00B16D71" w:rsidRPr="002E64AC" w:rsidRDefault="005076EC" w:rsidP="005076EC">
            <w:pPr>
              <w:widowControl/>
              <w:spacing w:line="280" w:lineRule="exact"/>
              <w:ind w:left="220" w:hangingChars="100" w:hanging="220"/>
              <w:jc w:val="left"/>
              <w:rPr>
                <w:rFonts w:ascii="ＭＳ 明朝" w:hAnsi="ＭＳ 明朝" w:cs="ＭＳ Ｐゴシック"/>
                <w:kern w:val="0"/>
                <w:sz w:val="22"/>
              </w:rPr>
            </w:pPr>
            <w:r w:rsidRPr="005076EC">
              <w:rPr>
                <w:rFonts w:ascii="ＭＳ 明朝" w:hAnsi="ＭＳ 明朝" w:cs="ＭＳ Ｐゴシック" w:hint="eastAsia"/>
                <w:bCs/>
                <w:kern w:val="0"/>
                <w:sz w:val="22"/>
              </w:rPr>
              <w:t>第百六十七条の四</w:t>
            </w:r>
            <w:r w:rsidR="00B16D71" w:rsidRPr="002E64AC">
              <w:rPr>
                <w:rFonts w:ascii="ＭＳ 明朝" w:hAnsi="ＭＳ 明朝" w:cs="ＭＳ Ｐゴシック" w:hint="eastAsia"/>
                <w:b/>
                <w:bCs/>
                <w:kern w:val="0"/>
                <w:sz w:val="22"/>
              </w:rPr>
              <w:t xml:space="preserve">　</w:t>
            </w:r>
            <w:r w:rsidR="00B16D71" w:rsidRPr="002E64AC">
              <w:rPr>
                <w:rFonts w:ascii="ＭＳ 明朝" w:hAnsi="ＭＳ 明朝" w:cs="ＭＳ Ｐゴシック"/>
                <w:kern w:val="0"/>
                <w:sz w:val="22"/>
              </w:rPr>
              <w:t>普通地方公共団体は、特別の理由がある場合を除くほか、一般競争入札に次の各号のいずれかに該当する者を参加させることができない。</w:t>
            </w:r>
          </w:p>
          <w:p w:rsidR="00B16D71" w:rsidRPr="003C30D2" w:rsidRDefault="00B16D71" w:rsidP="002E64AC">
            <w:pPr>
              <w:widowControl/>
              <w:spacing w:line="280" w:lineRule="exact"/>
              <w:ind w:firstLineChars="100" w:firstLine="221"/>
              <w:jc w:val="left"/>
              <w:rPr>
                <w:rFonts w:ascii="ＭＳ 明朝" w:hAnsi="ＭＳ 明朝" w:cs="ＭＳ Ｐゴシック"/>
                <w:kern w:val="0"/>
                <w:sz w:val="22"/>
                <w:u w:val="single"/>
              </w:rPr>
            </w:pPr>
            <w:r w:rsidRPr="003C30D2">
              <w:rPr>
                <w:rFonts w:ascii="ＭＳ 明朝" w:hAnsi="ＭＳ 明朝" w:cs="ＭＳ Ｐゴシック"/>
                <w:b/>
                <w:bCs/>
                <w:kern w:val="0"/>
                <w:sz w:val="22"/>
                <w:u w:val="single"/>
              </w:rPr>
              <w:t xml:space="preserve">一 </w:t>
            </w:r>
            <w:r w:rsidRPr="003C30D2">
              <w:rPr>
                <w:rFonts w:ascii="ＭＳ 明朝" w:hAnsi="ＭＳ 明朝" w:cs="ＭＳ Ｐゴシック"/>
                <w:kern w:val="0"/>
                <w:sz w:val="22"/>
                <w:u w:val="single"/>
              </w:rPr>
              <w:t xml:space="preserve">　当該入札に係る契約を締結する能力を有しない者</w:t>
            </w:r>
          </w:p>
          <w:p w:rsidR="00B16D71" w:rsidRPr="002E64AC" w:rsidRDefault="00B16D71" w:rsidP="002E64AC">
            <w:pPr>
              <w:widowControl/>
              <w:spacing w:line="280" w:lineRule="exact"/>
              <w:ind w:firstLineChars="100" w:firstLine="221"/>
              <w:jc w:val="left"/>
              <w:rPr>
                <w:rFonts w:ascii="ＭＳ 明朝" w:hAnsi="ＭＳ 明朝" w:cs="ＭＳ Ｐゴシック"/>
                <w:kern w:val="0"/>
                <w:sz w:val="22"/>
                <w:u w:val="single"/>
              </w:rPr>
            </w:pPr>
            <w:r w:rsidRPr="002E64AC">
              <w:rPr>
                <w:rFonts w:ascii="ＭＳ 明朝" w:hAnsi="ＭＳ 明朝" w:cs="ＭＳ Ｐゴシック"/>
                <w:b/>
                <w:bCs/>
                <w:kern w:val="0"/>
                <w:sz w:val="22"/>
                <w:u w:val="single"/>
              </w:rPr>
              <w:t xml:space="preserve">二 </w:t>
            </w:r>
            <w:r w:rsidRPr="002E64AC">
              <w:rPr>
                <w:rFonts w:ascii="ＭＳ 明朝" w:hAnsi="ＭＳ 明朝" w:cs="ＭＳ Ｐゴシック"/>
                <w:kern w:val="0"/>
                <w:sz w:val="22"/>
                <w:u w:val="single"/>
              </w:rPr>
              <w:t xml:space="preserve">　破産手続開始の決定を受けて復権を得ない者</w:t>
            </w:r>
          </w:p>
          <w:p w:rsidR="00E06F53" w:rsidRDefault="00B16D71" w:rsidP="002E64AC">
            <w:pPr>
              <w:widowControl/>
              <w:spacing w:line="280" w:lineRule="exact"/>
              <w:ind w:leftChars="100" w:left="431" w:hangingChars="100" w:hanging="221"/>
              <w:jc w:val="left"/>
              <w:rPr>
                <w:rFonts w:ascii="ＭＳ 明朝" w:hAnsi="ＭＳ 明朝" w:cs="ＭＳ Ｐゴシック"/>
                <w:kern w:val="0"/>
                <w:sz w:val="22"/>
                <w:u w:val="single"/>
              </w:rPr>
            </w:pPr>
            <w:r w:rsidRPr="002E64AC">
              <w:rPr>
                <w:rFonts w:ascii="ＭＳ 明朝" w:hAnsi="ＭＳ 明朝" w:cs="ＭＳ Ｐゴシック"/>
                <w:b/>
                <w:bCs/>
                <w:kern w:val="0"/>
                <w:sz w:val="22"/>
                <w:u w:val="single"/>
              </w:rPr>
              <w:t xml:space="preserve">三 </w:t>
            </w:r>
            <w:r w:rsidRPr="002E64AC">
              <w:rPr>
                <w:rFonts w:ascii="ＭＳ 明朝" w:hAnsi="ＭＳ 明朝" w:cs="ＭＳ Ｐゴシック"/>
                <w:kern w:val="0"/>
                <w:sz w:val="22"/>
                <w:u w:val="single"/>
              </w:rPr>
              <w:t xml:space="preserve">　暴力団員による不当な行為の防止等に関する法律（</w:t>
            </w:r>
            <w:r w:rsidR="005076EC" w:rsidRPr="005076EC">
              <w:rPr>
                <w:rFonts w:ascii="ＭＳ 明朝" w:hAnsi="ＭＳ 明朝" w:cs="ＭＳ Ｐゴシック" w:hint="eastAsia"/>
                <w:kern w:val="0"/>
                <w:sz w:val="22"/>
                <w:u w:val="single"/>
              </w:rPr>
              <w:t>平成三年法律第七十七号</w:t>
            </w:r>
            <w:r w:rsidRPr="002E64AC">
              <w:rPr>
                <w:rFonts w:ascii="ＭＳ 明朝" w:hAnsi="ＭＳ 明朝" w:cs="ＭＳ Ｐゴシック"/>
                <w:kern w:val="0"/>
                <w:sz w:val="22"/>
                <w:u w:val="single"/>
              </w:rPr>
              <w:t>）第</w:t>
            </w:r>
            <w:r w:rsidR="005076EC">
              <w:rPr>
                <w:rFonts w:ascii="ＭＳ 明朝" w:hAnsi="ＭＳ 明朝" w:cs="ＭＳ Ｐゴシック" w:hint="eastAsia"/>
                <w:kern w:val="0"/>
                <w:sz w:val="22"/>
                <w:u w:val="single"/>
              </w:rPr>
              <w:t>三十二</w:t>
            </w:r>
            <w:r w:rsidRPr="002E64AC">
              <w:rPr>
                <w:rFonts w:ascii="ＭＳ 明朝" w:hAnsi="ＭＳ 明朝" w:cs="ＭＳ Ｐゴシック"/>
                <w:kern w:val="0"/>
                <w:sz w:val="22"/>
                <w:u w:val="single"/>
              </w:rPr>
              <w:t>条第</w:t>
            </w:r>
            <w:r w:rsidR="005076EC">
              <w:rPr>
                <w:rFonts w:ascii="ＭＳ 明朝" w:hAnsi="ＭＳ 明朝" w:cs="ＭＳ Ｐゴシック" w:hint="eastAsia"/>
                <w:kern w:val="0"/>
                <w:sz w:val="22"/>
                <w:u w:val="single"/>
              </w:rPr>
              <w:t>一</w:t>
            </w:r>
            <w:r w:rsidRPr="002E64AC">
              <w:rPr>
                <w:rFonts w:ascii="ＭＳ 明朝" w:hAnsi="ＭＳ 明朝" w:cs="ＭＳ Ｐゴシック"/>
                <w:kern w:val="0"/>
                <w:sz w:val="22"/>
                <w:u w:val="single"/>
              </w:rPr>
              <w:t>項各号に掲げる者</w:t>
            </w:r>
          </w:p>
          <w:p w:rsidR="009F28C4" w:rsidRPr="003C30D2" w:rsidRDefault="009F28C4" w:rsidP="009F28C4">
            <w:pPr>
              <w:widowControl/>
              <w:spacing w:line="280" w:lineRule="exact"/>
              <w:ind w:leftChars="100" w:left="430" w:hangingChars="100" w:hanging="220"/>
              <w:jc w:val="left"/>
              <w:rPr>
                <w:rFonts w:ascii="ＭＳ 明朝" w:hAnsi="ＭＳ 明朝" w:cs="ＭＳ Ｐゴシック"/>
                <w:kern w:val="0"/>
                <w:sz w:val="22"/>
              </w:rPr>
            </w:pPr>
            <w:r w:rsidRPr="003C30D2">
              <w:rPr>
                <w:rFonts w:ascii="ＭＳ 明朝" w:hAnsi="ＭＳ 明朝" w:cs="ＭＳ Ｐゴシック" w:hint="eastAsia"/>
                <w:kern w:val="0"/>
                <w:sz w:val="22"/>
              </w:rPr>
              <w:t>第２項省略</w:t>
            </w:r>
          </w:p>
          <w:p w:rsidR="002E64AC" w:rsidRPr="002E64AC" w:rsidRDefault="002E64AC" w:rsidP="002E64AC">
            <w:pPr>
              <w:widowControl/>
              <w:spacing w:line="280" w:lineRule="exact"/>
              <w:ind w:leftChars="100" w:left="430" w:hangingChars="100" w:hanging="220"/>
              <w:jc w:val="left"/>
              <w:rPr>
                <w:rFonts w:ascii="ＭＳ 明朝" w:hAnsi="ＭＳ 明朝" w:cs="ＭＳ Ｐゴシック"/>
                <w:kern w:val="0"/>
                <w:sz w:val="22"/>
                <w:u w:val="single"/>
              </w:rPr>
            </w:pPr>
          </w:p>
          <w:p w:rsidR="002E64AC" w:rsidRDefault="002E64AC" w:rsidP="002E64AC">
            <w:pPr>
              <w:widowControl/>
              <w:spacing w:line="280" w:lineRule="exact"/>
              <w:jc w:val="left"/>
              <w:rPr>
                <w:rFonts w:ascii="ＭＳ 明朝" w:hAnsi="ＭＳ 明朝" w:cs="ＭＳ Ｐゴシック"/>
                <w:kern w:val="0"/>
                <w:sz w:val="22"/>
              </w:rPr>
            </w:pPr>
            <w:r w:rsidRPr="002E64AC">
              <w:rPr>
                <w:rFonts w:ascii="ＭＳ 明朝" w:hAnsi="ＭＳ 明朝" w:cs="ＭＳ Ｐゴシック" w:hint="eastAsia"/>
                <w:kern w:val="0"/>
                <w:sz w:val="22"/>
              </w:rPr>
              <w:t>（指名競争入札の参加者の資格）</w:t>
            </w:r>
          </w:p>
          <w:p w:rsidR="002E64AC" w:rsidRPr="002E64AC" w:rsidRDefault="005076EC" w:rsidP="002E64AC">
            <w:pPr>
              <w:widowControl/>
              <w:spacing w:line="280" w:lineRule="exact"/>
              <w:ind w:left="220" w:hangingChars="100" w:hanging="220"/>
              <w:jc w:val="left"/>
              <w:rPr>
                <w:rFonts w:ascii="ＭＳ 明朝" w:hAnsi="ＭＳ 明朝" w:cs="ＭＳ Ｐゴシック"/>
                <w:kern w:val="0"/>
                <w:sz w:val="22"/>
                <w:u w:val="single"/>
              </w:rPr>
            </w:pPr>
            <w:r w:rsidRPr="005076EC">
              <w:rPr>
                <w:rFonts w:ascii="ＭＳ 明朝" w:hAnsi="ＭＳ 明朝" w:cs="ＭＳ Ｐゴシック" w:hint="eastAsia"/>
                <w:bCs/>
                <w:kern w:val="0"/>
                <w:sz w:val="22"/>
              </w:rPr>
              <w:t>第百六十七条の十一</w:t>
            </w:r>
            <w:r w:rsidR="002E64AC" w:rsidRPr="002E64AC">
              <w:rPr>
                <w:rFonts w:ascii="ＭＳ 明朝" w:hAnsi="ＭＳ 明朝" w:cs="ＭＳ Ｐゴシック" w:hint="eastAsia"/>
                <w:kern w:val="0"/>
                <w:sz w:val="22"/>
              </w:rPr>
              <w:t xml:space="preserve"> </w:t>
            </w:r>
            <w:r w:rsidR="002E64AC">
              <w:rPr>
                <w:rFonts w:ascii="ＭＳ 明朝" w:hAnsi="ＭＳ 明朝" w:cs="ＭＳ Ｐゴシック" w:hint="eastAsia"/>
                <w:kern w:val="0"/>
                <w:sz w:val="22"/>
              </w:rPr>
              <w:t xml:space="preserve">　</w:t>
            </w:r>
            <w:r w:rsidRPr="005076EC">
              <w:rPr>
                <w:rFonts w:ascii="ＭＳ 明朝" w:hAnsi="ＭＳ 明朝" w:cs="ＭＳ Ｐゴシック" w:hint="eastAsia"/>
                <w:kern w:val="0"/>
                <w:sz w:val="22"/>
                <w:u w:val="single"/>
              </w:rPr>
              <w:t>第百六十七条の四の規定は、指名競争入札の参加者の資格についてこれを準用する。</w:t>
            </w:r>
          </w:p>
          <w:p w:rsidR="002E64AC" w:rsidRDefault="002E64AC" w:rsidP="002E64AC">
            <w:pPr>
              <w:widowControl/>
              <w:spacing w:line="280" w:lineRule="exact"/>
              <w:ind w:leftChars="100" w:left="210"/>
              <w:jc w:val="left"/>
              <w:rPr>
                <w:rFonts w:ascii="ＭＳ 明朝" w:hAnsi="ＭＳ 明朝" w:cs="ＭＳ Ｐゴシック"/>
                <w:kern w:val="0"/>
                <w:sz w:val="22"/>
              </w:rPr>
            </w:pPr>
            <w:r w:rsidRPr="002E64AC">
              <w:rPr>
                <w:rFonts w:ascii="ＭＳ 明朝" w:hAnsi="ＭＳ 明朝" w:cs="ＭＳ Ｐゴシック" w:hint="eastAsia"/>
                <w:kern w:val="0"/>
                <w:sz w:val="22"/>
              </w:rPr>
              <w:t>第２項</w:t>
            </w:r>
            <w:r>
              <w:rPr>
                <w:rFonts w:ascii="ＭＳ 明朝" w:hAnsi="ＭＳ 明朝" w:cs="ＭＳ Ｐゴシック" w:hint="eastAsia"/>
                <w:kern w:val="0"/>
                <w:sz w:val="22"/>
              </w:rPr>
              <w:t>省略</w:t>
            </w:r>
          </w:p>
          <w:p w:rsidR="002E64AC" w:rsidRPr="002E64AC" w:rsidRDefault="002E64AC" w:rsidP="002E64AC">
            <w:pPr>
              <w:widowControl/>
              <w:spacing w:line="280" w:lineRule="exact"/>
              <w:ind w:leftChars="100" w:left="210"/>
              <w:jc w:val="left"/>
              <w:rPr>
                <w:rFonts w:ascii="ＭＳ 明朝" w:hAnsi="ＭＳ 明朝" w:cs="ＭＳ Ｐゴシック"/>
                <w:kern w:val="0"/>
                <w:sz w:val="22"/>
              </w:rPr>
            </w:pPr>
            <w:r>
              <w:rPr>
                <w:rFonts w:ascii="ＭＳ 明朝" w:hAnsi="ＭＳ 明朝" w:cs="ＭＳ Ｐゴシック" w:hint="eastAsia"/>
                <w:kern w:val="0"/>
                <w:sz w:val="22"/>
              </w:rPr>
              <w:t>第３項</w:t>
            </w:r>
            <w:r w:rsidRPr="002E64AC">
              <w:rPr>
                <w:rFonts w:ascii="ＭＳ 明朝" w:hAnsi="ＭＳ 明朝" w:cs="ＭＳ Ｐゴシック" w:hint="eastAsia"/>
                <w:kern w:val="0"/>
                <w:sz w:val="22"/>
              </w:rPr>
              <w:t>省略</w:t>
            </w:r>
          </w:p>
          <w:p w:rsidR="002E64AC" w:rsidRPr="00D566A0" w:rsidRDefault="002E64AC" w:rsidP="002E64AC">
            <w:pPr>
              <w:widowControl/>
              <w:spacing w:line="320" w:lineRule="exact"/>
              <w:ind w:leftChars="100" w:left="430" w:hangingChars="100" w:hanging="220"/>
              <w:jc w:val="left"/>
              <w:rPr>
                <w:rFonts w:ascii="ＭＳ 明朝" w:hAnsi="ＭＳ 明朝" w:cs="ＭＳ Ｐゴシック"/>
                <w:kern w:val="0"/>
                <w:sz w:val="22"/>
                <w:u w:val="single"/>
              </w:rPr>
            </w:pPr>
          </w:p>
        </w:tc>
      </w:tr>
    </w:tbl>
    <w:p w:rsidR="004348DA" w:rsidRDefault="004348DA" w:rsidP="00D566A0">
      <w:pPr>
        <w:widowControl/>
        <w:spacing w:line="400" w:lineRule="exact"/>
        <w:jc w:val="center"/>
        <w:rPr>
          <w:rFonts w:ascii="ＭＳ Ｐゴシック" w:eastAsia="ＭＳ Ｐゴシック" w:hAnsi="ＭＳ Ｐゴシック" w:cs="ＭＳ Ｐゴシック"/>
          <w:kern w:val="0"/>
          <w:sz w:val="24"/>
          <w:szCs w:val="24"/>
        </w:rPr>
      </w:pPr>
    </w:p>
    <w:sectPr w:rsidR="004348DA" w:rsidSect="00F408D6">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090" w:rsidRDefault="009D4090" w:rsidP="00F408D6">
      <w:r>
        <w:separator/>
      </w:r>
    </w:p>
  </w:endnote>
  <w:endnote w:type="continuationSeparator" w:id="0">
    <w:p w:rsidR="009D4090" w:rsidRDefault="009D4090" w:rsidP="00F40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090" w:rsidRDefault="009D4090" w:rsidP="00F408D6">
      <w:r>
        <w:separator/>
      </w:r>
    </w:p>
  </w:footnote>
  <w:footnote w:type="continuationSeparator" w:id="0">
    <w:p w:rsidR="009D4090" w:rsidRDefault="009D4090" w:rsidP="00F40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6A0" w:rsidRDefault="00D566A0" w:rsidP="00D566A0">
    <w:pPr>
      <w:pStyle w:val="a4"/>
      <w:jc w:val="center"/>
    </w:pPr>
    <w:r>
      <w:rPr>
        <w:rFonts w:hint="eastAsia"/>
      </w:rPr>
      <w:t>指名競争入札の落札者</w:t>
    </w:r>
    <w:r w:rsidR="009F28C4">
      <w:rPr>
        <w:rFonts w:hint="eastAsia"/>
      </w:rPr>
      <w:t>が提出する</w:t>
    </w:r>
    <w:r>
      <w:rPr>
        <w:rFonts w:hint="eastAsia"/>
      </w:rPr>
      <w:t>申出書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6DD"/>
    <w:rsid w:val="00015FC0"/>
    <w:rsid w:val="0003458D"/>
    <w:rsid w:val="00057C10"/>
    <w:rsid w:val="000657E8"/>
    <w:rsid w:val="000E36F7"/>
    <w:rsid w:val="000F0F6C"/>
    <w:rsid w:val="00106EB3"/>
    <w:rsid w:val="00131AE2"/>
    <w:rsid w:val="0017116E"/>
    <w:rsid w:val="00181CE3"/>
    <w:rsid w:val="001908F2"/>
    <w:rsid w:val="001A3A64"/>
    <w:rsid w:val="002065C8"/>
    <w:rsid w:val="002E2C51"/>
    <w:rsid w:val="002E64AC"/>
    <w:rsid w:val="003031C7"/>
    <w:rsid w:val="00320118"/>
    <w:rsid w:val="00331638"/>
    <w:rsid w:val="00392DE9"/>
    <w:rsid w:val="003C30D2"/>
    <w:rsid w:val="003C6695"/>
    <w:rsid w:val="00421FAB"/>
    <w:rsid w:val="00433153"/>
    <w:rsid w:val="004348DA"/>
    <w:rsid w:val="005076EC"/>
    <w:rsid w:val="005C6AB3"/>
    <w:rsid w:val="005F3592"/>
    <w:rsid w:val="006448BE"/>
    <w:rsid w:val="00670AF8"/>
    <w:rsid w:val="007002C2"/>
    <w:rsid w:val="00713372"/>
    <w:rsid w:val="0075547F"/>
    <w:rsid w:val="007959D1"/>
    <w:rsid w:val="007A6B39"/>
    <w:rsid w:val="007E00FF"/>
    <w:rsid w:val="008201D1"/>
    <w:rsid w:val="00865B11"/>
    <w:rsid w:val="00905E50"/>
    <w:rsid w:val="0091633A"/>
    <w:rsid w:val="00926BFE"/>
    <w:rsid w:val="0093010E"/>
    <w:rsid w:val="009C5C9D"/>
    <w:rsid w:val="009D4090"/>
    <w:rsid w:val="009E01C5"/>
    <w:rsid w:val="009F28C4"/>
    <w:rsid w:val="00A442AE"/>
    <w:rsid w:val="00A93157"/>
    <w:rsid w:val="00AF6B46"/>
    <w:rsid w:val="00B16D71"/>
    <w:rsid w:val="00BE7673"/>
    <w:rsid w:val="00C3650A"/>
    <w:rsid w:val="00CD362D"/>
    <w:rsid w:val="00CF76DD"/>
    <w:rsid w:val="00D131CD"/>
    <w:rsid w:val="00D566A0"/>
    <w:rsid w:val="00DB3989"/>
    <w:rsid w:val="00DE317E"/>
    <w:rsid w:val="00E06F53"/>
    <w:rsid w:val="00E12D65"/>
    <w:rsid w:val="00E7278F"/>
    <w:rsid w:val="00EA23E5"/>
    <w:rsid w:val="00F20117"/>
    <w:rsid w:val="00F408D6"/>
    <w:rsid w:val="00F5159A"/>
    <w:rsid w:val="00FA27B8"/>
    <w:rsid w:val="00FB13DA"/>
    <w:rsid w:val="00FF3F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F06F97D"/>
  <w15:docId w15:val="{AA8C4882-A36A-4862-AB74-8DD77CC5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36F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CF76DD"/>
    <w:rPr>
      <w:color w:val="0000FF"/>
      <w:u w:val="single"/>
    </w:rPr>
  </w:style>
  <w:style w:type="paragraph" w:styleId="a4">
    <w:name w:val="header"/>
    <w:basedOn w:val="a"/>
    <w:link w:val="a5"/>
    <w:uiPriority w:val="99"/>
    <w:unhideWhenUsed/>
    <w:rsid w:val="00F408D6"/>
    <w:pPr>
      <w:tabs>
        <w:tab w:val="center" w:pos="4252"/>
        <w:tab w:val="right" w:pos="8504"/>
      </w:tabs>
      <w:snapToGrid w:val="0"/>
    </w:pPr>
  </w:style>
  <w:style w:type="character" w:customStyle="1" w:styleId="a5">
    <w:name w:val="ヘッダー (文字)"/>
    <w:link w:val="a4"/>
    <w:uiPriority w:val="99"/>
    <w:rsid w:val="00F408D6"/>
    <w:rPr>
      <w:kern w:val="2"/>
      <w:sz w:val="21"/>
      <w:szCs w:val="22"/>
    </w:rPr>
  </w:style>
  <w:style w:type="paragraph" w:styleId="a6">
    <w:name w:val="footer"/>
    <w:basedOn w:val="a"/>
    <w:link w:val="a7"/>
    <w:uiPriority w:val="99"/>
    <w:unhideWhenUsed/>
    <w:rsid w:val="00F408D6"/>
    <w:pPr>
      <w:tabs>
        <w:tab w:val="center" w:pos="4252"/>
        <w:tab w:val="right" w:pos="8504"/>
      </w:tabs>
      <w:snapToGrid w:val="0"/>
    </w:pPr>
  </w:style>
  <w:style w:type="character" w:customStyle="1" w:styleId="a7">
    <w:name w:val="フッター (文字)"/>
    <w:link w:val="a6"/>
    <w:uiPriority w:val="99"/>
    <w:rsid w:val="00F408D6"/>
    <w:rPr>
      <w:kern w:val="2"/>
      <w:sz w:val="21"/>
      <w:szCs w:val="22"/>
    </w:rPr>
  </w:style>
  <w:style w:type="paragraph" w:customStyle="1" w:styleId="a8">
    <w:name w:val="一太郎"/>
    <w:rsid w:val="0093010E"/>
    <w:pPr>
      <w:widowControl w:val="0"/>
      <w:wordWrap w:val="0"/>
      <w:autoSpaceDE w:val="0"/>
      <w:autoSpaceDN w:val="0"/>
      <w:adjustRightInd w:val="0"/>
      <w:spacing w:line="380" w:lineRule="exact"/>
      <w:jc w:val="both"/>
    </w:pPr>
    <w:rPr>
      <w:rFonts w:ascii="ＭＳ ゴシック" w:eastAsia="ＭＳ ゴシック" w:hAnsi="ＭＳ ゴシック" w:cs="ＭＳ ゴシック"/>
      <w:spacing w:val="5"/>
      <w:sz w:val="24"/>
      <w:szCs w:val="24"/>
    </w:rPr>
  </w:style>
  <w:style w:type="paragraph" w:styleId="a9">
    <w:name w:val="Balloon Text"/>
    <w:basedOn w:val="a"/>
    <w:link w:val="aa"/>
    <w:uiPriority w:val="99"/>
    <w:semiHidden/>
    <w:unhideWhenUsed/>
    <w:rsid w:val="00DB3989"/>
    <w:rPr>
      <w:rFonts w:ascii="Arial" w:eastAsia="ＭＳ ゴシック" w:hAnsi="Arial"/>
      <w:sz w:val="18"/>
      <w:szCs w:val="18"/>
    </w:rPr>
  </w:style>
  <w:style w:type="character" w:customStyle="1" w:styleId="aa">
    <w:name w:val="吹き出し (文字)"/>
    <w:link w:val="a9"/>
    <w:uiPriority w:val="99"/>
    <w:semiHidden/>
    <w:rsid w:val="00DB398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17055">
      <w:bodyDiv w:val="1"/>
      <w:marLeft w:val="0"/>
      <w:marRight w:val="0"/>
      <w:marTop w:val="0"/>
      <w:marBottom w:val="0"/>
      <w:divBdr>
        <w:top w:val="none" w:sz="0" w:space="0" w:color="auto"/>
        <w:left w:val="none" w:sz="0" w:space="0" w:color="auto"/>
        <w:bottom w:val="none" w:sz="0" w:space="0" w:color="auto"/>
        <w:right w:val="none" w:sz="0" w:space="0" w:color="auto"/>
      </w:divBdr>
      <w:divsChild>
        <w:div w:id="238752064">
          <w:marLeft w:val="240"/>
          <w:marRight w:val="0"/>
          <w:marTop w:val="0"/>
          <w:marBottom w:val="0"/>
          <w:divBdr>
            <w:top w:val="none" w:sz="0" w:space="0" w:color="auto"/>
            <w:left w:val="none" w:sz="0" w:space="0" w:color="auto"/>
            <w:bottom w:val="none" w:sz="0" w:space="0" w:color="auto"/>
            <w:right w:val="none" w:sz="0" w:space="0" w:color="auto"/>
          </w:divBdr>
        </w:div>
        <w:div w:id="978532069">
          <w:marLeft w:val="240"/>
          <w:marRight w:val="0"/>
          <w:marTop w:val="0"/>
          <w:marBottom w:val="0"/>
          <w:divBdr>
            <w:top w:val="none" w:sz="0" w:space="0" w:color="auto"/>
            <w:left w:val="none" w:sz="0" w:space="0" w:color="auto"/>
            <w:bottom w:val="none" w:sz="0" w:space="0" w:color="auto"/>
            <w:right w:val="none" w:sz="0" w:space="0" w:color="auto"/>
          </w:divBdr>
          <w:divsChild>
            <w:div w:id="217710674">
              <w:marLeft w:val="240"/>
              <w:marRight w:val="0"/>
              <w:marTop w:val="0"/>
              <w:marBottom w:val="0"/>
              <w:divBdr>
                <w:top w:val="none" w:sz="0" w:space="0" w:color="auto"/>
                <w:left w:val="none" w:sz="0" w:space="0" w:color="auto"/>
                <w:bottom w:val="none" w:sz="0" w:space="0" w:color="auto"/>
                <w:right w:val="none" w:sz="0" w:space="0" w:color="auto"/>
              </w:divBdr>
            </w:div>
            <w:div w:id="1163743656">
              <w:marLeft w:val="240"/>
              <w:marRight w:val="0"/>
              <w:marTop w:val="0"/>
              <w:marBottom w:val="0"/>
              <w:divBdr>
                <w:top w:val="none" w:sz="0" w:space="0" w:color="auto"/>
                <w:left w:val="none" w:sz="0" w:space="0" w:color="auto"/>
                <w:bottom w:val="none" w:sz="0" w:space="0" w:color="auto"/>
                <w:right w:val="none" w:sz="0" w:space="0" w:color="auto"/>
              </w:divBdr>
            </w:div>
            <w:div w:id="146042055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062557395">
      <w:bodyDiv w:val="1"/>
      <w:marLeft w:val="0"/>
      <w:marRight w:val="0"/>
      <w:marTop w:val="0"/>
      <w:marBottom w:val="0"/>
      <w:divBdr>
        <w:top w:val="none" w:sz="0" w:space="0" w:color="auto"/>
        <w:left w:val="none" w:sz="0" w:space="0" w:color="auto"/>
        <w:bottom w:val="none" w:sz="0" w:space="0" w:color="auto"/>
        <w:right w:val="none" w:sz="0" w:space="0" w:color="auto"/>
      </w:divBdr>
      <w:divsChild>
        <w:div w:id="175509677">
          <w:marLeft w:val="0"/>
          <w:marRight w:val="0"/>
          <w:marTop w:val="0"/>
          <w:marBottom w:val="0"/>
          <w:divBdr>
            <w:top w:val="none" w:sz="0" w:space="0" w:color="auto"/>
            <w:left w:val="none" w:sz="0" w:space="0" w:color="auto"/>
            <w:bottom w:val="none" w:sz="0" w:space="0" w:color="auto"/>
            <w:right w:val="none" w:sz="0" w:space="0" w:color="auto"/>
          </w:divBdr>
          <w:divsChild>
            <w:div w:id="165098715">
              <w:marLeft w:val="0"/>
              <w:marRight w:val="0"/>
              <w:marTop w:val="0"/>
              <w:marBottom w:val="0"/>
              <w:divBdr>
                <w:top w:val="none" w:sz="0" w:space="0" w:color="auto"/>
                <w:left w:val="none" w:sz="0" w:space="0" w:color="auto"/>
                <w:bottom w:val="none" w:sz="0" w:space="0" w:color="auto"/>
                <w:right w:val="none" w:sz="0" w:space="0" w:color="auto"/>
              </w:divBdr>
            </w:div>
            <w:div w:id="494423553">
              <w:marLeft w:val="0"/>
              <w:marRight w:val="0"/>
              <w:marTop w:val="0"/>
              <w:marBottom w:val="0"/>
              <w:divBdr>
                <w:top w:val="none" w:sz="0" w:space="0" w:color="auto"/>
                <w:left w:val="none" w:sz="0" w:space="0" w:color="auto"/>
                <w:bottom w:val="none" w:sz="0" w:space="0" w:color="auto"/>
                <w:right w:val="none" w:sz="0" w:space="0" w:color="auto"/>
              </w:divBdr>
            </w:div>
            <w:div w:id="1418090286">
              <w:marLeft w:val="0"/>
              <w:marRight w:val="0"/>
              <w:marTop w:val="0"/>
              <w:marBottom w:val="0"/>
              <w:divBdr>
                <w:top w:val="none" w:sz="0" w:space="0" w:color="auto"/>
                <w:left w:val="none" w:sz="0" w:space="0" w:color="auto"/>
                <w:bottom w:val="none" w:sz="0" w:space="0" w:color="auto"/>
                <w:right w:val="none" w:sz="0" w:space="0" w:color="auto"/>
              </w:divBdr>
            </w:div>
            <w:div w:id="18923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222050">
      <w:bodyDiv w:val="1"/>
      <w:marLeft w:val="0"/>
      <w:marRight w:val="0"/>
      <w:marTop w:val="0"/>
      <w:marBottom w:val="0"/>
      <w:divBdr>
        <w:top w:val="none" w:sz="0" w:space="0" w:color="auto"/>
        <w:left w:val="none" w:sz="0" w:space="0" w:color="auto"/>
        <w:bottom w:val="none" w:sz="0" w:space="0" w:color="auto"/>
        <w:right w:val="none" w:sz="0" w:space="0" w:color="auto"/>
      </w:divBdr>
    </w:div>
    <w:div w:id="1443572501">
      <w:bodyDiv w:val="1"/>
      <w:marLeft w:val="0"/>
      <w:marRight w:val="0"/>
      <w:marTop w:val="0"/>
      <w:marBottom w:val="0"/>
      <w:divBdr>
        <w:top w:val="none" w:sz="0" w:space="0" w:color="auto"/>
        <w:left w:val="none" w:sz="0" w:space="0" w:color="auto"/>
        <w:bottom w:val="none" w:sz="0" w:space="0" w:color="auto"/>
        <w:right w:val="none" w:sz="0" w:space="0" w:color="auto"/>
      </w:divBdr>
    </w:div>
    <w:div w:id="1602562520">
      <w:bodyDiv w:val="1"/>
      <w:marLeft w:val="0"/>
      <w:marRight w:val="0"/>
      <w:marTop w:val="0"/>
      <w:marBottom w:val="0"/>
      <w:divBdr>
        <w:top w:val="none" w:sz="0" w:space="0" w:color="auto"/>
        <w:left w:val="none" w:sz="0" w:space="0" w:color="auto"/>
        <w:bottom w:val="none" w:sz="0" w:space="0" w:color="auto"/>
        <w:right w:val="none" w:sz="0" w:space="0" w:color="auto"/>
      </w:divBdr>
      <w:divsChild>
        <w:div w:id="658507525">
          <w:marLeft w:val="240"/>
          <w:marRight w:val="0"/>
          <w:marTop w:val="0"/>
          <w:marBottom w:val="0"/>
          <w:divBdr>
            <w:top w:val="none" w:sz="0" w:space="0" w:color="auto"/>
            <w:left w:val="none" w:sz="0" w:space="0" w:color="auto"/>
            <w:bottom w:val="none" w:sz="0" w:space="0" w:color="auto"/>
            <w:right w:val="none" w:sz="0" w:space="0" w:color="auto"/>
          </w:divBdr>
        </w:div>
        <w:div w:id="1250389331">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福島良明</cp:lastModifiedBy>
  <cp:revision>3</cp:revision>
  <cp:lastPrinted>2014-12-15T02:14:00Z</cp:lastPrinted>
  <dcterms:created xsi:type="dcterms:W3CDTF">2017-04-06T23:16:00Z</dcterms:created>
  <dcterms:modified xsi:type="dcterms:W3CDTF">2024-03-21T02:13:00Z</dcterms:modified>
</cp:coreProperties>
</file>