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0FAA0BBB" w:rsidR="00CA47E7" w:rsidRDefault="00CA47E7" w:rsidP="005E3CB8">
            <w:pPr>
              <w:jc w:val="left"/>
              <w:rPr>
                <w:rFonts w:ascii="ＭＳ 明朝" w:eastAsia="ＭＳ 明朝" w:hAnsi="ＭＳ 明朝" w:hint="eastAsia"/>
                <w:sz w:val="24"/>
              </w:rPr>
            </w:pPr>
            <w:bookmarkStart w:id="0" w:name="_Hlk146112338"/>
            <w:r w:rsidRPr="00CA47E7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CA47E7">
              <w:rPr>
                <w:rFonts w:ascii="ＭＳ 明朝" w:eastAsia="ＭＳ 明朝" w:hAnsi="ＭＳ 明朝"/>
                <w:sz w:val="24"/>
              </w:rPr>
              <w:t>0000-0-013号　（一）畑宮田線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CA47E7">
              <w:rPr>
                <w:rFonts w:ascii="ＭＳ 明朝" w:eastAsia="ＭＳ 明朝" w:hAnsi="ＭＳ 明朝"/>
                <w:sz w:val="24"/>
              </w:rPr>
              <w:t>道路除雪作業（１２）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541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A47E7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4799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