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Ｐ明朝" w:hAnsi="ＭＳ Ｐ明朝" w:eastAsia="ＭＳ Ｐ明朝"/>
          <w:sz w:val="36"/>
        </w:rPr>
      </w:pPr>
      <w:r>
        <w:rPr>
          <w:rFonts w:hint="eastAsia" w:ascii="ＭＳ Ｐ明朝" w:hAnsi="ＭＳ Ｐ明朝" w:eastAsia="ＭＳ Ｐ明朝"/>
          <w:spacing w:val="225"/>
          <w:kern w:val="0"/>
          <w:sz w:val="36"/>
          <w:fitText w:val="3600" w:id="1"/>
        </w:rPr>
        <w:t>質問回答</w:t>
      </w:r>
      <w:r>
        <w:rPr>
          <w:rFonts w:hint="eastAsia" w:ascii="ＭＳ Ｐ明朝" w:hAnsi="ＭＳ Ｐ明朝" w:eastAsia="ＭＳ Ｐ明朝"/>
          <w:kern w:val="0"/>
          <w:sz w:val="36"/>
          <w:fitText w:val="3600" w:id="1"/>
        </w:rPr>
        <w:t>書</w:t>
      </w:r>
    </w:p>
    <w:p>
      <w:pPr>
        <w:pStyle w:val="0"/>
        <w:ind w:right="960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right="960" w:firstLine="840" w:firstLineChars="35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令和　　年　　月　　日</w:t>
      </w:r>
    </w:p>
    <w:p>
      <w:pPr>
        <w:pStyle w:val="0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firstLine="3360" w:firstLineChars="140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住　　　　所</w:t>
      </w:r>
    </w:p>
    <w:p>
      <w:pPr>
        <w:pStyle w:val="0"/>
        <w:ind w:firstLine="3360" w:firstLineChars="140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商号又は名称</w:t>
      </w:r>
    </w:p>
    <w:p>
      <w:pPr>
        <w:pStyle w:val="0"/>
        <w:ind w:right="960" w:firstLine="3280" w:firstLineChars="820"/>
        <w:jc w:val="righ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pacing w:val="80"/>
          <w:kern w:val="0"/>
          <w:sz w:val="24"/>
          <w:fitText w:val="1440" w:id="2"/>
        </w:rPr>
        <w:t>代表者</w:t>
      </w:r>
      <w:r>
        <w:rPr>
          <w:rFonts w:hint="eastAsia" w:ascii="ＭＳ Ｐ明朝" w:hAnsi="ＭＳ Ｐ明朝" w:eastAsia="ＭＳ Ｐ明朝"/>
          <w:kern w:val="0"/>
          <w:sz w:val="24"/>
          <w:fitText w:val="1440" w:id="2"/>
        </w:rPr>
        <w:t>名</w:t>
      </w:r>
      <w:r>
        <w:rPr>
          <w:rFonts w:hint="eastAsia" w:ascii="ＭＳ Ｐ明朝" w:hAnsi="ＭＳ Ｐ明朝" w:eastAsia="ＭＳ Ｐ明朝"/>
          <w:kern w:val="0"/>
          <w:sz w:val="24"/>
        </w:rPr>
        <w:t>　　　　　　　　　　　　　　　　　　　　　　　㊞</w:t>
      </w:r>
    </w:p>
    <w:p>
      <w:pPr>
        <w:pStyle w:val="0"/>
        <w:ind w:firstLine="3408" w:firstLineChars="142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kern w:val="0"/>
          <w:sz w:val="24"/>
        </w:rPr>
        <w:t>ＴＥＬ</w:t>
      </w:r>
      <w:r>
        <w:rPr>
          <w:rFonts w:hint="eastAsia" w:ascii="ＭＳ Ｐ明朝" w:hAnsi="ＭＳ Ｐ明朝" w:eastAsia="ＭＳ Ｐ明朝"/>
          <w:sz w:val="24"/>
        </w:rPr>
        <w:t>：　　　　　　　　　　　ＦＡＸ：</w:t>
      </w:r>
    </w:p>
    <w:p>
      <w:pPr>
        <w:pStyle w:val="0"/>
        <w:ind w:firstLine="3360" w:firstLineChars="140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pacing w:val="180"/>
          <w:kern w:val="0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0</wp:posOffset>
                </wp:positionV>
                <wp:extent cx="3657600" cy="0"/>
                <wp:effectExtent l="0" t="635" r="29210" b="10795"/>
                <wp:wrapNone/>
                <wp:docPr id="1026" name="Line 4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Line 4"/>
                      <wps:cNvSpPr/>
                      <wps:spPr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4" style="mso-wrap-distance-top:0pt;mso-wrap-distance-right:9pt;mso-wrap-distance-bottom:0pt;mso-position-vertical-relative:text;mso-position-horizontal-relative:text;position:absolute;mso-wrap-distance-left:9pt;z-index:2;" o:spid="_x0000_s1026" o:allowincell="t" o:allowoverlap="t" filled="f" stroked="t" strokecolor="#000000" strokeweight="0.75pt" o:spt="20" from="144pt,0pt" to="432pt,0pt">
                <v:fill/>
                <v:stroke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 w:ascii="ＭＳ Ｐ明朝" w:hAnsi="ＭＳ Ｐ明朝" w:eastAsia="ＭＳ Ｐ明朝"/>
          <w:kern w:val="0"/>
          <w:sz w:val="24"/>
        </w:rPr>
        <w:t>（</w:t>
      </w:r>
      <w:r>
        <w:rPr>
          <w:rFonts w:hint="eastAsia" w:ascii="ＭＳ Ｐ明朝" w:hAnsi="ＭＳ Ｐ明朝" w:eastAsia="ＭＳ Ｐ明朝"/>
          <w:spacing w:val="80"/>
          <w:kern w:val="0"/>
          <w:sz w:val="24"/>
          <w:fitText w:val="1440" w:id="3"/>
        </w:rPr>
        <w:t>担当者</w:t>
      </w:r>
      <w:r>
        <w:rPr>
          <w:rFonts w:hint="eastAsia" w:ascii="ＭＳ Ｐ明朝" w:hAnsi="ＭＳ Ｐ明朝" w:eastAsia="ＭＳ Ｐ明朝"/>
          <w:kern w:val="0"/>
          <w:sz w:val="24"/>
          <w:fitText w:val="1440" w:id="3"/>
        </w:rPr>
        <w:t>名</w:t>
      </w:r>
      <w:r>
        <w:rPr>
          <w:rFonts w:hint="eastAsia" w:ascii="ＭＳ Ｐ明朝" w:hAnsi="ＭＳ Ｐ明朝" w:eastAsia="ＭＳ Ｐ明朝"/>
          <w:kern w:val="0"/>
          <w:sz w:val="24"/>
        </w:rPr>
        <w:t>：　　　　　　　　　　　　　　　）</w:t>
      </w:r>
    </w:p>
    <w:p>
      <w:pPr>
        <w:pStyle w:val="0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firstLine="960" w:firstLineChars="400"/>
        <w:rPr>
          <w:rFonts w:hint="default" w:ascii="ＭＳ Ｐ明朝" w:hAnsi="ＭＳ Ｐ明朝" w:eastAsia="ＭＳ Ｐ明朝"/>
          <w:sz w:val="24"/>
          <w:u w:val="single" w:color="auto"/>
        </w:rPr>
      </w:pPr>
      <w:r>
        <w:rPr>
          <w:rFonts w:hint="eastAsia" w:ascii="ＭＳ Ｐ明朝" w:hAnsi="ＭＳ Ｐ明朝" w:eastAsia="ＭＳ Ｐ明朝"/>
          <w:sz w:val="24"/>
          <w:u w:val="single" w:color="auto"/>
        </w:rPr>
        <w:t>件　名　：　　令和７年度　県道土々呂日向線配水管布設工事</w:t>
      </w:r>
      <w:r>
        <w:rPr>
          <w:rFonts w:hint="eastAsia" w:ascii="ＭＳ Ｐ明朝" w:hAnsi="ＭＳ Ｐ明朝" w:eastAsia="ＭＳ Ｐ明朝"/>
          <w:sz w:val="24"/>
          <w:u w:val="single" w:color="auto"/>
        </w:rPr>
        <w:t xml:space="preserve">     </w:t>
      </w:r>
      <w:bookmarkStart w:id="0" w:name="_GoBack"/>
      <w:bookmarkEnd w:id="0"/>
      <w:r>
        <w:rPr>
          <w:rFonts w:hint="eastAsia" w:ascii="ＭＳ Ｐ明朝" w:hAnsi="ＭＳ Ｐ明朝" w:eastAsia="ＭＳ Ｐ明朝"/>
          <w:sz w:val="24"/>
          <w:u w:val="single" w:color="auto"/>
        </w:rPr>
        <w:t>　　　　　　</w:t>
      </w:r>
    </w:p>
    <w:p>
      <w:pPr>
        <w:pStyle w:val="0"/>
        <w:rPr>
          <w:rFonts w:hint="default" w:ascii="ＭＳ Ｐ明朝" w:hAnsi="ＭＳ Ｐ明朝" w:eastAsia="ＭＳ Ｐ明朝"/>
          <w:sz w:val="24"/>
          <w:u w:val="single" w:color="auto"/>
        </w:rPr>
      </w:pPr>
    </w:p>
    <w:tbl>
      <w:tblPr>
        <w:tblStyle w:val="11"/>
        <w:tblW w:w="9737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718"/>
        <w:gridCol w:w="4509"/>
        <w:gridCol w:w="4510"/>
      </w:tblGrid>
      <w:tr>
        <w:trPr>
          <w:trHeight w:val="699" w:hRule="atLeast"/>
        </w:trPr>
        <w:tc>
          <w:tcPr>
            <w:tcW w:w="718" w:type="dxa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質疑</w:t>
            </w:r>
          </w:p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No,</w:t>
            </w:r>
          </w:p>
        </w:tc>
        <w:tc>
          <w:tcPr>
            <w:tcW w:w="4509" w:type="dxa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質　疑</w:t>
            </w:r>
          </w:p>
        </w:tc>
        <w:tc>
          <w:tcPr>
            <w:tcW w:w="4510" w:type="dxa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回　答</w:t>
            </w: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</w:tr>
    </w:tbl>
    <w:p>
      <w:pPr>
        <w:pStyle w:val="0"/>
        <w:rPr>
          <w:rFonts w:hint="default" w:ascii="ＭＳ Ｐ明朝" w:hAnsi="ＭＳ Ｐ明朝" w:eastAsia="ＭＳ Ｐ明朝"/>
          <w:sz w:val="24"/>
          <w:u w:val="single" w:color="auto"/>
        </w:rPr>
      </w:pPr>
    </w:p>
    <w:p>
      <w:pPr>
        <w:pStyle w:val="0"/>
        <w:rPr>
          <w:rFonts w:hint="eastAsia" w:ascii="ＭＳ Ｐ明朝" w:hAnsi="ＭＳ Ｐ明朝" w:eastAsia="ＭＳ Ｐ明朝"/>
          <w:b w:val="0"/>
          <w:sz w:val="22"/>
        </w:rPr>
      </w:pPr>
      <w:r>
        <w:rPr>
          <w:rFonts w:hint="eastAsia" w:ascii="ＭＳ Ｐ明朝" w:hAnsi="ＭＳ Ｐ明朝" w:eastAsia="ＭＳ Ｐ明朝"/>
          <w:b w:val="0"/>
          <w:sz w:val="22"/>
        </w:rPr>
        <w:t>※１　発注担当課へ提出してください。</w:t>
      </w:r>
    </w:p>
    <w:p>
      <w:pPr>
        <w:pStyle w:val="0"/>
        <w:rPr>
          <w:rFonts w:hint="eastAsia" w:ascii="ＭＳ Ｐ明朝" w:hAnsi="ＭＳ Ｐ明朝" w:eastAsia="ＭＳ Ｐ明朝"/>
          <w:b w:val="0"/>
          <w:sz w:val="22"/>
        </w:rPr>
      </w:pPr>
      <w:r>
        <w:rPr>
          <w:rFonts w:hint="eastAsia" w:ascii="ＭＳ Ｐ明朝" w:hAnsi="ＭＳ Ｐ明朝" w:eastAsia="ＭＳ Ｐ明朝"/>
          <w:b w:val="0"/>
          <w:sz w:val="22"/>
        </w:rPr>
        <w:t>※２　</w:t>
      </w:r>
      <w:bookmarkStart w:id="1" w:name="OLE_LINK1"/>
      <w:r>
        <w:rPr>
          <w:rFonts w:hint="eastAsia" w:ascii="ＭＳ Ｐ明朝" w:hAnsi="ＭＳ Ｐ明朝" w:eastAsia="ＭＳ Ｐ明朝"/>
          <w:b w:val="0"/>
          <w:sz w:val="22"/>
        </w:rPr>
        <w:t>ＦＡＸで送付する場合には、事前に発注担当課までＴＥＬ連絡をお願いします。</w:t>
      </w:r>
      <w:bookmarkEnd w:id="1"/>
    </w:p>
    <w:p>
      <w:pPr>
        <w:pStyle w:val="0"/>
        <w:rPr>
          <w:rFonts w:hint="eastAsia" w:ascii="ＭＳ Ｐ明朝" w:hAnsi="ＭＳ Ｐ明朝" w:eastAsia="ＭＳ Ｐ明朝"/>
          <w:b w:val="0"/>
          <w:sz w:val="22"/>
        </w:rPr>
      </w:pPr>
      <w:r>
        <w:rPr>
          <w:rFonts w:hint="eastAsia" w:ascii="ＭＳ Ｐ明朝" w:hAnsi="ＭＳ Ｐ明朝" w:eastAsia="ＭＳ Ｐ明朝"/>
          <w:b w:val="0"/>
          <w:sz w:val="22"/>
        </w:rPr>
        <w:t>※３　担当課：上下水道局　水道課　担当：米良成功　ＴＥＬ：</w:t>
      </w:r>
      <w:r>
        <w:rPr>
          <w:rFonts w:hint="eastAsia" w:ascii="ＭＳ Ｐ明朝" w:hAnsi="ＭＳ Ｐ明朝" w:eastAsia="ＭＳ Ｐ明朝"/>
          <w:b w:val="0"/>
          <w:sz w:val="22"/>
        </w:rPr>
        <w:t>0982-52-5229</w:t>
      </w:r>
    </w:p>
    <w:sectPr>
      <w:headerReference r:id="rId5" w:type="default"/>
      <w:pgSz w:w="11906" w:h="16838"/>
      <w:pgMar w:top="1134" w:right="1134" w:bottom="1134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HG正楷書体-PRO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Malgun Gothic Semi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wordWrap w:val="0"/>
      <w:jc w:val="right"/>
      <w:rPr>
        <w:rFonts w:hint="default" w:ascii="HG丸ｺﾞｼｯｸM-PRO" w:hAnsi="HG丸ｺﾞｼｯｸM-PRO" w:eastAsia="HG丸ｺﾞｼｯｸM-PRO"/>
        <w:u w:val="single" w:color="auto"/>
      </w:rPr>
    </w:pPr>
    <w:r>
      <w:rPr>
        <w:rFonts w:hint="eastAsia" w:ascii="HG丸ｺﾞｼｯｸM-PRO" w:hAnsi="HG丸ｺﾞｼｯｸM-PRO" w:eastAsia="HG丸ｺﾞｼｯｸM-PRO"/>
        <w:u w:val="single" w:color="auto"/>
      </w:rPr>
      <w:t>Ｐ．　　　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</TotalTime>
  <Pages>1</Pages>
  <Words>1</Words>
  <Characters>151</Characters>
  <Application>JUST Note</Application>
  <Lines>31</Lines>
  <Paragraphs>14</Paragraphs>
  <Company>日向市役所</Company>
  <CharactersWithSpaces>235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質疑・回答書</dc:title>
  <dc:creator>hyuga</dc:creator>
  <cp:lastModifiedBy>米良　成功</cp:lastModifiedBy>
  <cp:lastPrinted>2010-01-20T06:48:00Z</cp:lastPrinted>
  <dcterms:created xsi:type="dcterms:W3CDTF">2020-04-05T06:05:00Z</dcterms:created>
  <dcterms:modified xsi:type="dcterms:W3CDTF">2025-12-15T00:14:20Z</dcterms:modified>
  <cp:revision>8</cp:revision>
</cp:coreProperties>
</file>