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0A04A5" w14:textId="77777777" w:rsidR="0089038D" w:rsidRPr="00971DCC" w:rsidRDefault="0089038D" w:rsidP="0089038D">
      <w:pPr>
        <w:widowControl/>
        <w:spacing w:line="0" w:lineRule="atLeast"/>
        <w:jc w:val="center"/>
        <w:rPr>
          <w:rFonts w:ascii="ＭＳ ゴシック" w:eastAsia="ＭＳ ゴシック" w:hAnsi="ＭＳ ゴシック"/>
          <w:b/>
          <w:sz w:val="28"/>
          <w:szCs w:val="28"/>
        </w:rPr>
      </w:pPr>
      <w:r w:rsidRPr="00971DCC">
        <w:rPr>
          <w:rFonts w:ascii="ＭＳ ゴシック" w:eastAsia="ＭＳ ゴシック" w:hAnsi="ＭＳ ゴシック" w:hint="eastAsia"/>
          <w:b/>
          <w:sz w:val="28"/>
          <w:szCs w:val="28"/>
        </w:rPr>
        <w:t>入札条件及び指示事項（業務用）</w:t>
      </w:r>
    </w:p>
    <w:p w14:paraId="5A6117D0" w14:textId="77777777" w:rsidR="0089038D" w:rsidRPr="00971DCC" w:rsidRDefault="0089038D" w:rsidP="0089038D">
      <w:pPr>
        <w:widowControl/>
        <w:spacing w:line="0" w:lineRule="atLeast"/>
        <w:rPr>
          <w:rFonts w:asciiTheme="majorEastAsia" w:eastAsiaTheme="majorEastAsia" w:hAnsiTheme="majorEastAsia"/>
          <w:b/>
          <w:sz w:val="18"/>
          <w:szCs w:val="18"/>
        </w:rPr>
      </w:pPr>
    </w:p>
    <w:p w14:paraId="59DB79A7" w14:textId="77777777" w:rsidR="0089038D" w:rsidRPr="00971DCC" w:rsidRDefault="0089038D" w:rsidP="0089038D">
      <w:pPr>
        <w:widowControl/>
        <w:spacing w:line="0" w:lineRule="atLeast"/>
        <w:rPr>
          <w:rFonts w:asciiTheme="majorEastAsia" w:eastAsiaTheme="majorEastAsia" w:hAnsiTheme="majorEastAsia"/>
          <w:b/>
          <w:sz w:val="18"/>
          <w:szCs w:val="18"/>
        </w:rPr>
      </w:pPr>
    </w:p>
    <w:p w14:paraId="53D6D582" w14:textId="77777777" w:rsidR="0089038D" w:rsidRPr="0089038D" w:rsidRDefault="0089038D" w:rsidP="0089038D">
      <w:pPr>
        <w:widowControl/>
        <w:spacing w:line="0" w:lineRule="atLeast"/>
        <w:rPr>
          <w:rFonts w:asciiTheme="majorEastAsia" w:eastAsiaTheme="majorEastAsia" w:hAnsiTheme="majorEastAsia"/>
          <w:b/>
          <w:szCs w:val="21"/>
        </w:rPr>
      </w:pPr>
      <w:r w:rsidRPr="0089038D">
        <w:rPr>
          <w:rFonts w:asciiTheme="majorEastAsia" w:eastAsiaTheme="majorEastAsia" w:hAnsiTheme="majorEastAsia" w:hint="eastAsia"/>
          <w:b/>
          <w:szCs w:val="21"/>
        </w:rPr>
        <w:t>第１　入札条件</w:t>
      </w:r>
    </w:p>
    <w:p w14:paraId="73C9ADE5" w14:textId="77777777" w:rsidR="0089038D" w:rsidRPr="0089038D" w:rsidRDefault="0089038D" w:rsidP="0089038D">
      <w:pPr>
        <w:widowControl/>
        <w:spacing w:line="0" w:lineRule="atLeast"/>
        <w:rPr>
          <w:rFonts w:asciiTheme="majorEastAsia" w:eastAsiaTheme="majorEastAsia" w:hAnsiTheme="majorEastAsia"/>
          <w:b/>
          <w:szCs w:val="21"/>
        </w:rPr>
      </w:pPr>
    </w:p>
    <w:p w14:paraId="1B2129F2" w14:textId="589175E9" w:rsidR="0089038D" w:rsidRPr="0089038D" w:rsidRDefault="0089038D" w:rsidP="0089038D">
      <w:pPr>
        <w:widowControl/>
        <w:spacing w:line="0" w:lineRule="atLeast"/>
        <w:jc w:val="left"/>
        <w:rPr>
          <w:rFonts w:ascii="ＭＳ 明朝" w:eastAsia="ＭＳ 明朝" w:hAnsi="ＭＳ 明朝"/>
          <w:szCs w:val="21"/>
        </w:rPr>
      </w:pPr>
      <w:r w:rsidRPr="0089038D">
        <w:rPr>
          <w:rFonts w:ascii="ＭＳ 明朝" w:eastAsia="ＭＳ 明朝" w:hAnsi="ＭＳ 明朝" w:hint="eastAsia"/>
          <w:szCs w:val="21"/>
        </w:rPr>
        <w:t xml:space="preserve">　　　１　</w:t>
      </w:r>
      <w:hyperlink w:anchor="入札心得" w:history="1">
        <w:r w:rsidRPr="0071383D">
          <w:rPr>
            <w:rStyle w:val="a9"/>
            <w:rFonts w:ascii="ＭＳ 明朝" w:eastAsia="ＭＳ 明朝" w:hAnsi="ＭＳ 明朝" w:hint="eastAsia"/>
            <w:szCs w:val="21"/>
          </w:rPr>
          <w:t>入札心得</w:t>
        </w:r>
      </w:hyperlink>
      <w:r w:rsidRPr="0089038D">
        <w:rPr>
          <w:rFonts w:ascii="ＭＳ 明朝" w:eastAsia="ＭＳ 明朝" w:hAnsi="ＭＳ 明朝" w:hint="eastAsia"/>
          <w:szCs w:val="21"/>
        </w:rPr>
        <w:t xml:space="preserve">　</w:t>
      </w:r>
    </w:p>
    <w:p w14:paraId="6252F736" w14:textId="46C78959" w:rsidR="0089038D" w:rsidRPr="0089038D" w:rsidRDefault="0089038D" w:rsidP="0089038D">
      <w:pPr>
        <w:widowControl/>
        <w:spacing w:line="0" w:lineRule="atLeast"/>
        <w:jc w:val="left"/>
        <w:rPr>
          <w:rFonts w:ascii="ＭＳ 明朝" w:eastAsia="ＭＳ 明朝" w:hAnsi="ＭＳ 明朝"/>
          <w:szCs w:val="21"/>
        </w:rPr>
      </w:pPr>
      <w:r w:rsidRPr="0089038D">
        <w:rPr>
          <w:rFonts w:ascii="ＭＳ 明朝" w:eastAsia="ＭＳ 明朝" w:hAnsi="ＭＳ 明朝" w:hint="eastAsia"/>
          <w:szCs w:val="21"/>
        </w:rPr>
        <w:t xml:space="preserve">　　　２　</w:t>
      </w:r>
      <w:hyperlink w:anchor="制度要領及び申請様式" w:history="1">
        <w:r w:rsidRPr="0071383D">
          <w:rPr>
            <w:rStyle w:val="a9"/>
            <w:rFonts w:ascii="ＭＳ 明朝" w:eastAsia="ＭＳ 明朝" w:hAnsi="ＭＳ 明朝" w:hint="eastAsia"/>
            <w:szCs w:val="21"/>
          </w:rPr>
          <w:t>制度要領及び申請様式</w:t>
        </w:r>
      </w:hyperlink>
      <w:r w:rsidRPr="0089038D">
        <w:rPr>
          <w:rFonts w:ascii="ＭＳ 明朝" w:eastAsia="ＭＳ 明朝" w:hAnsi="ＭＳ 明朝" w:hint="eastAsia"/>
          <w:szCs w:val="21"/>
        </w:rPr>
        <w:t xml:space="preserve">　</w:t>
      </w:r>
    </w:p>
    <w:p w14:paraId="23E2CBB4" w14:textId="2BCDE406" w:rsidR="0089038D" w:rsidRPr="0089038D" w:rsidRDefault="0089038D" w:rsidP="0089038D">
      <w:pPr>
        <w:widowControl/>
        <w:spacing w:line="0" w:lineRule="atLeast"/>
        <w:jc w:val="left"/>
        <w:rPr>
          <w:rFonts w:ascii="ＭＳ 明朝" w:eastAsia="ＭＳ 明朝" w:hAnsi="ＭＳ 明朝"/>
          <w:szCs w:val="21"/>
        </w:rPr>
      </w:pPr>
      <w:r w:rsidRPr="0089038D">
        <w:rPr>
          <w:rFonts w:ascii="ＭＳ 明朝" w:eastAsia="ＭＳ 明朝" w:hAnsi="ＭＳ 明朝" w:hint="eastAsia"/>
          <w:szCs w:val="21"/>
        </w:rPr>
        <w:t xml:space="preserve">　　　３　</w:t>
      </w:r>
      <w:hyperlink w:anchor="電子入札システムの利用" w:history="1">
        <w:r w:rsidRPr="0071383D">
          <w:rPr>
            <w:rStyle w:val="a9"/>
            <w:rFonts w:ascii="ＭＳ 明朝" w:eastAsia="ＭＳ 明朝" w:hAnsi="ＭＳ 明朝" w:hint="eastAsia"/>
            <w:szCs w:val="21"/>
          </w:rPr>
          <w:t>電子入札システムの利用</w:t>
        </w:r>
      </w:hyperlink>
      <w:r w:rsidRPr="0089038D">
        <w:rPr>
          <w:rFonts w:ascii="ＭＳ 明朝" w:eastAsia="ＭＳ 明朝" w:hAnsi="ＭＳ 明朝" w:hint="eastAsia"/>
          <w:szCs w:val="21"/>
        </w:rPr>
        <w:t xml:space="preserve">　</w:t>
      </w:r>
    </w:p>
    <w:p w14:paraId="4EAD803F" w14:textId="314D5E71" w:rsidR="0089038D" w:rsidRPr="0089038D" w:rsidRDefault="0089038D" w:rsidP="0089038D">
      <w:pPr>
        <w:widowControl/>
        <w:spacing w:line="0" w:lineRule="atLeast"/>
        <w:ind w:firstLineChars="50" w:firstLine="105"/>
        <w:jc w:val="left"/>
        <w:rPr>
          <w:rFonts w:ascii="ＭＳ 明朝" w:eastAsia="ＭＳ 明朝" w:hAnsi="ＭＳ 明朝"/>
          <w:szCs w:val="21"/>
        </w:rPr>
      </w:pPr>
      <w:r w:rsidRPr="0089038D">
        <w:rPr>
          <w:rFonts w:ascii="ＭＳ 明朝" w:eastAsia="ＭＳ 明朝" w:hAnsi="ＭＳ 明朝" w:hint="eastAsia"/>
          <w:szCs w:val="21"/>
        </w:rPr>
        <w:t xml:space="preserve">　　 ４　</w:t>
      </w:r>
      <w:hyperlink w:anchor="設計図書等の配布" w:history="1">
        <w:r w:rsidRPr="0071383D">
          <w:rPr>
            <w:rStyle w:val="a9"/>
            <w:rFonts w:ascii="ＭＳ 明朝" w:eastAsia="ＭＳ 明朝" w:hAnsi="ＭＳ 明朝" w:hint="eastAsia"/>
            <w:szCs w:val="21"/>
          </w:rPr>
          <w:t>設計図書等の配布</w:t>
        </w:r>
      </w:hyperlink>
      <w:r w:rsidRPr="0089038D">
        <w:rPr>
          <w:rFonts w:ascii="ＭＳ 明朝" w:eastAsia="ＭＳ 明朝" w:hAnsi="ＭＳ 明朝" w:hint="eastAsia"/>
          <w:szCs w:val="21"/>
        </w:rPr>
        <w:t xml:space="preserve">　</w:t>
      </w:r>
    </w:p>
    <w:p w14:paraId="711DD224" w14:textId="381271E7" w:rsidR="0089038D" w:rsidRPr="0089038D" w:rsidRDefault="0089038D" w:rsidP="0089038D">
      <w:pPr>
        <w:widowControl/>
        <w:spacing w:line="0" w:lineRule="atLeast"/>
        <w:jc w:val="left"/>
        <w:rPr>
          <w:rFonts w:ascii="ＭＳ 明朝" w:eastAsia="ＭＳ 明朝" w:hAnsi="ＭＳ 明朝"/>
          <w:szCs w:val="21"/>
        </w:rPr>
      </w:pPr>
      <w:r w:rsidRPr="0089038D">
        <w:rPr>
          <w:rFonts w:ascii="ＭＳ 明朝" w:eastAsia="ＭＳ 明朝" w:hAnsi="ＭＳ 明朝" w:hint="eastAsia"/>
          <w:szCs w:val="21"/>
        </w:rPr>
        <w:t xml:space="preserve">　　　５　</w:t>
      </w:r>
      <w:hyperlink w:anchor="入札に関する質問" w:history="1">
        <w:r w:rsidRPr="0071383D">
          <w:rPr>
            <w:rStyle w:val="a9"/>
            <w:rFonts w:ascii="ＭＳ 明朝" w:eastAsia="ＭＳ 明朝" w:hAnsi="ＭＳ 明朝" w:hint="eastAsia"/>
            <w:szCs w:val="21"/>
          </w:rPr>
          <w:t>入札に関する質問</w:t>
        </w:r>
      </w:hyperlink>
      <w:r w:rsidRPr="0089038D">
        <w:rPr>
          <w:rFonts w:ascii="ＭＳ 明朝" w:eastAsia="ＭＳ 明朝" w:hAnsi="ＭＳ 明朝" w:hint="eastAsia"/>
          <w:szCs w:val="21"/>
        </w:rPr>
        <w:t xml:space="preserve">　</w:t>
      </w:r>
    </w:p>
    <w:p w14:paraId="2013A671" w14:textId="51AF7578" w:rsidR="0089038D" w:rsidRPr="0089038D" w:rsidRDefault="0089038D" w:rsidP="0089038D">
      <w:pPr>
        <w:widowControl/>
        <w:spacing w:line="0" w:lineRule="atLeast"/>
        <w:jc w:val="left"/>
        <w:rPr>
          <w:rFonts w:ascii="ＭＳ 明朝" w:eastAsia="ＭＳ 明朝" w:hAnsi="ＭＳ 明朝"/>
          <w:szCs w:val="21"/>
        </w:rPr>
      </w:pPr>
      <w:r w:rsidRPr="0089038D">
        <w:rPr>
          <w:rFonts w:ascii="ＭＳ 明朝" w:eastAsia="ＭＳ 明朝" w:hAnsi="ＭＳ 明朝" w:hint="eastAsia"/>
          <w:szCs w:val="21"/>
        </w:rPr>
        <w:t xml:space="preserve"> </w:t>
      </w:r>
      <w:r w:rsidRPr="0089038D">
        <w:rPr>
          <w:rFonts w:ascii="ＭＳ 明朝" w:eastAsia="ＭＳ 明朝" w:hAnsi="ＭＳ 明朝"/>
          <w:szCs w:val="21"/>
        </w:rPr>
        <w:t xml:space="preserve">     </w:t>
      </w:r>
      <w:r w:rsidRPr="0089038D">
        <w:rPr>
          <w:rFonts w:ascii="ＭＳ 明朝" w:eastAsia="ＭＳ 明朝" w:hAnsi="ＭＳ 明朝" w:hint="eastAsia"/>
          <w:szCs w:val="21"/>
        </w:rPr>
        <w:t>６</w:t>
      </w:r>
      <w:r w:rsidRPr="0089038D">
        <w:rPr>
          <w:rFonts w:ascii="ＭＳ 明朝" w:eastAsia="ＭＳ 明朝" w:hAnsi="ＭＳ 明朝"/>
          <w:szCs w:val="21"/>
        </w:rPr>
        <w:t xml:space="preserve">  </w:t>
      </w:r>
      <w:hyperlink w:anchor="技術提案資料" w:history="1">
        <w:r w:rsidRPr="0071383D">
          <w:rPr>
            <w:rStyle w:val="a9"/>
            <w:rFonts w:ascii="ＭＳ 明朝" w:eastAsia="ＭＳ 明朝" w:hAnsi="ＭＳ 明朝" w:hint="eastAsia"/>
            <w:szCs w:val="21"/>
          </w:rPr>
          <w:t>技術提案資料</w:t>
        </w:r>
      </w:hyperlink>
    </w:p>
    <w:p w14:paraId="2CE4FE2A" w14:textId="09FF9FDC" w:rsidR="0089038D" w:rsidRPr="0089038D" w:rsidRDefault="0089038D" w:rsidP="0089038D">
      <w:pPr>
        <w:widowControl/>
        <w:spacing w:line="0" w:lineRule="atLeast"/>
        <w:jc w:val="left"/>
        <w:rPr>
          <w:rFonts w:ascii="ＭＳ 明朝" w:eastAsia="ＭＳ 明朝" w:hAnsi="ＭＳ 明朝"/>
          <w:szCs w:val="21"/>
        </w:rPr>
      </w:pPr>
      <w:r w:rsidRPr="0089038D">
        <w:rPr>
          <w:rFonts w:ascii="ＭＳ 明朝" w:eastAsia="ＭＳ 明朝" w:hAnsi="ＭＳ 明朝" w:hint="eastAsia"/>
          <w:szCs w:val="21"/>
        </w:rPr>
        <w:t xml:space="preserve">　　　７　</w:t>
      </w:r>
      <w:hyperlink w:anchor="入札参加の辞退" w:history="1">
        <w:r w:rsidRPr="0071383D">
          <w:rPr>
            <w:rStyle w:val="a9"/>
            <w:rFonts w:ascii="ＭＳ 明朝" w:eastAsia="ＭＳ 明朝" w:hAnsi="ＭＳ 明朝" w:hint="eastAsia"/>
            <w:szCs w:val="21"/>
          </w:rPr>
          <w:t>入札参加の辞退</w:t>
        </w:r>
      </w:hyperlink>
      <w:r w:rsidRPr="0089038D">
        <w:rPr>
          <w:rFonts w:ascii="ＭＳ 明朝" w:eastAsia="ＭＳ 明朝" w:hAnsi="ＭＳ 明朝" w:hint="eastAsia"/>
          <w:szCs w:val="21"/>
        </w:rPr>
        <w:t xml:space="preserve">　</w:t>
      </w:r>
    </w:p>
    <w:p w14:paraId="67F7652D" w14:textId="398C6EF9" w:rsidR="0089038D" w:rsidRPr="0089038D" w:rsidRDefault="0089038D" w:rsidP="0089038D">
      <w:pPr>
        <w:widowControl/>
        <w:spacing w:line="0" w:lineRule="atLeast"/>
        <w:jc w:val="left"/>
        <w:rPr>
          <w:rFonts w:ascii="ＭＳ 明朝" w:eastAsia="ＭＳ 明朝" w:hAnsi="ＭＳ 明朝"/>
          <w:szCs w:val="21"/>
        </w:rPr>
      </w:pPr>
      <w:r w:rsidRPr="0089038D">
        <w:rPr>
          <w:rFonts w:ascii="ＭＳ 明朝" w:eastAsia="ＭＳ 明朝" w:hAnsi="ＭＳ 明朝" w:hint="eastAsia"/>
          <w:szCs w:val="21"/>
        </w:rPr>
        <w:t xml:space="preserve">　　　８　</w:t>
      </w:r>
      <w:hyperlink w:anchor="入札の中止又は延期" w:history="1">
        <w:r w:rsidRPr="0071383D">
          <w:rPr>
            <w:rStyle w:val="a9"/>
            <w:rFonts w:ascii="ＭＳ 明朝" w:eastAsia="ＭＳ 明朝" w:hAnsi="ＭＳ 明朝" w:hint="eastAsia"/>
            <w:szCs w:val="21"/>
          </w:rPr>
          <w:t xml:space="preserve">入札の中止又は延期　</w:t>
        </w:r>
      </w:hyperlink>
    </w:p>
    <w:p w14:paraId="18F159F9" w14:textId="240C81F0" w:rsidR="0089038D" w:rsidRPr="0089038D" w:rsidRDefault="0089038D" w:rsidP="0089038D">
      <w:pPr>
        <w:widowControl/>
        <w:spacing w:line="0" w:lineRule="atLeast"/>
        <w:jc w:val="left"/>
        <w:rPr>
          <w:rFonts w:ascii="ＭＳ 明朝" w:eastAsia="ＭＳ 明朝" w:hAnsi="ＭＳ 明朝"/>
          <w:szCs w:val="21"/>
        </w:rPr>
      </w:pPr>
      <w:r w:rsidRPr="0089038D">
        <w:rPr>
          <w:rFonts w:ascii="ＭＳ 明朝" w:eastAsia="ＭＳ 明朝" w:hAnsi="ＭＳ 明朝" w:hint="eastAsia"/>
          <w:szCs w:val="21"/>
        </w:rPr>
        <w:t xml:space="preserve">　　　９　</w:t>
      </w:r>
      <w:hyperlink w:anchor="入札の執行" w:history="1">
        <w:r w:rsidRPr="0071383D">
          <w:rPr>
            <w:rStyle w:val="a9"/>
            <w:rFonts w:ascii="ＭＳ 明朝" w:eastAsia="ＭＳ 明朝" w:hAnsi="ＭＳ 明朝" w:hint="eastAsia"/>
            <w:szCs w:val="21"/>
          </w:rPr>
          <w:t>入札の執行</w:t>
        </w:r>
      </w:hyperlink>
      <w:r w:rsidRPr="0089038D">
        <w:rPr>
          <w:rFonts w:ascii="ＭＳ 明朝" w:eastAsia="ＭＳ 明朝" w:hAnsi="ＭＳ 明朝" w:hint="eastAsia"/>
          <w:szCs w:val="21"/>
        </w:rPr>
        <w:t xml:space="preserve">　</w:t>
      </w:r>
    </w:p>
    <w:p w14:paraId="7E156B23" w14:textId="3CC09B63" w:rsidR="0089038D" w:rsidRPr="0089038D" w:rsidRDefault="0089038D" w:rsidP="0089038D">
      <w:pPr>
        <w:widowControl/>
        <w:spacing w:line="0" w:lineRule="atLeast"/>
        <w:jc w:val="left"/>
        <w:rPr>
          <w:rFonts w:ascii="ＭＳ 明朝" w:eastAsia="ＭＳ 明朝" w:hAnsi="ＭＳ 明朝"/>
          <w:szCs w:val="21"/>
        </w:rPr>
      </w:pPr>
      <w:r w:rsidRPr="0089038D">
        <w:rPr>
          <w:rFonts w:ascii="ＭＳ 明朝" w:eastAsia="ＭＳ 明朝" w:hAnsi="ＭＳ 明朝" w:hint="eastAsia"/>
          <w:szCs w:val="21"/>
        </w:rPr>
        <w:t xml:space="preserve">　　　10　</w:t>
      </w:r>
      <w:hyperlink w:anchor="再度入札" w:history="1">
        <w:r w:rsidRPr="0071383D">
          <w:rPr>
            <w:rStyle w:val="a9"/>
            <w:rFonts w:ascii="ＭＳ 明朝" w:eastAsia="ＭＳ 明朝" w:hAnsi="ＭＳ 明朝" w:hint="eastAsia"/>
            <w:szCs w:val="21"/>
          </w:rPr>
          <w:t>再度入札</w:t>
        </w:r>
      </w:hyperlink>
      <w:r w:rsidRPr="0089038D">
        <w:rPr>
          <w:rFonts w:ascii="ＭＳ 明朝" w:eastAsia="ＭＳ 明朝" w:hAnsi="ＭＳ 明朝" w:hint="eastAsia"/>
          <w:szCs w:val="21"/>
        </w:rPr>
        <w:t xml:space="preserve">　</w:t>
      </w:r>
    </w:p>
    <w:p w14:paraId="16BC1B13" w14:textId="6C560278" w:rsidR="0089038D" w:rsidRPr="0089038D" w:rsidRDefault="0089038D" w:rsidP="0089038D">
      <w:pPr>
        <w:widowControl/>
        <w:spacing w:line="0" w:lineRule="atLeast"/>
        <w:jc w:val="left"/>
        <w:rPr>
          <w:rFonts w:ascii="ＭＳ 明朝" w:eastAsia="ＭＳ 明朝" w:hAnsi="ＭＳ 明朝"/>
          <w:szCs w:val="21"/>
        </w:rPr>
      </w:pPr>
      <w:r w:rsidRPr="0089038D">
        <w:rPr>
          <w:rFonts w:ascii="ＭＳ 明朝" w:eastAsia="ＭＳ 明朝" w:hAnsi="ＭＳ 明朝" w:hint="eastAsia"/>
          <w:szCs w:val="21"/>
        </w:rPr>
        <w:t xml:space="preserve">　　　11　</w:t>
      </w:r>
      <w:hyperlink w:anchor="無効入札" w:history="1">
        <w:r w:rsidRPr="0071383D">
          <w:rPr>
            <w:rStyle w:val="a9"/>
            <w:rFonts w:ascii="ＭＳ 明朝" w:eastAsia="ＭＳ 明朝" w:hAnsi="ＭＳ 明朝" w:hint="eastAsia"/>
            <w:szCs w:val="21"/>
          </w:rPr>
          <w:t>無効入札</w:t>
        </w:r>
      </w:hyperlink>
      <w:r w:rsidRPr="0089038D">
        <w:rPr>
          <w:rFonts w:ascii="ＭＳ 明朝" w:eastAsia="ＭＳ 明朝" w:hAnsi="ＭＳ 明朝" w:hint="eastAsia"/>
          <w:szCs w:val="21"/>
        </w:rPr>
        <w:t xml:space="preserve">　</w:t>
      </w:r>
    </w:p>
    <w:p w14:paraId="49675708" w14:textId="02F0FE47" w:rsidR="0089038D" w:rsidRPr="0089038D" w:rsidRDefault="0089038D" w:rsidP="0089038D">
      <w:pPr>
        <w:widowControl/>
        <w:spacing w:line="0" w:lineRule="atLeast"/>
        <w:jc w:val="left"/>
        <w:rPr>
          <w:rFonts w:ascii="ＭＳ 明朝" w:eastAsia="ＭＳ 明朝" w:hAnsi="ＭＳ 明朝"/>
          <w:szCs w:val="21"/>
        </w:rPr>
      </w:pPr>
      <w:r w:rsidRPr="0089038D">
        <w:rPr>
          <w:rFonts w:ascii="ＭＳ 明朝" w:eastAsia="ＭＳ 明朝" w:hAnsi="ＭＳ 明朝" w:hint="eastAsia"/>
          <w:szCs w:val="21"/>
        </w:rPr>
        <w:t xml:space="preserve">　　　12　</w:t>
      </w:r>
      <w:hyperlink w:anchor="先抜け方式" w:history="1">
        <w:r w:rsidRPr="0071383D">
          <w:rPr>
            <w:rStyle w:val="a9"/>
            <w:rFonts w:ascii="ＭＳ 明朝" w:eastAsia="ＭＳ 明朝" w:hAnsi="ＭＳ 明朝" w:hint="eastAsia"/>
            <w:szCs w:val="21"/>
          </w:rPr>
          <w:t xml:space="preserve">先抜け方式　</w:t>
        </w:r>
      </w:hyperlink>
    </w:p>
    <w:p w14:paraId="1C82B16A" w14:textId="48636FAF" w:rsidR="0089038D" w:rsidRPr="0089038D" w:rsidRDefault="0089038D" w:rsidP="0089038D">
      <w:pPr>
        <w:widowControl/>
        <w:spacing w:line="0" w:lineRule="atLeast"/>
        <w:jc w:val="left"/>
        <w:rPr>
          <w:rFonts w:ascii="ＭＳ 明朝" w:eastAsia="ＭＳ 明朝" w:hAnsi="ＭＳ 明朝"/>
          <w:szCs w:val="21"/>
        </w:rPr>
      </w:pPr>
      <w:r w:rsidRPr="0089038D">
        <w:rPr>
          <w:rFonts w:ascii="ＭＳ 明朝" w:eastAsia="ＭＳ 明朝" w:hAnsi="ＭＳ 明朝" w:hint="eastAsia"/>
          <w:szCs w:val="21"/>
        </w:rPr>
        <w:t xml:space="preserve">　　　13　</w:t>
      </w:r>
      <w:hyperlink w:anchor="低価格入札対策" w:history="1">
        <w:r w:rsidRPr="0071383D">
          <w:rPr>
            <w:rStyle w:val="a9"/>
            <w:rFonts w:ascii="ＭＳ 明朝" w:eastAsia="ＭＳ 明朝" w:hAnsi="ＭＳ 明朝" w:hint="eastAsia"/>
            <w:szCs w:val="21"/>
          </w:rPr>
          <w:t xml:space="preserve">低価格入札対策　</w:t>
        </w:r>
      </w:hyperlink>
    </w:p>
    <w:p w14:paraId="5CDCEB60" w14:textId="402C3326" w:rsidR="0089038D" w:rsidRPr="0089038D" w:rsidRDefault="0089038D" w:rsidP="0089038D">
      <w:pPr>
        <w:widowControl/>
        <w:spacing w:line="0" w:lineRule="atLeast"/>
        <w:jc w:val="left"/>
        <w:rPr>
          <w:rFonts w:ascii="ＭＳ 明朝" w:eastAsia="ＭＳ 明朝" w:hAnsi="ＭＳ 明朝"/>
          <w:szCs w:val="21"/>
        </w:rPr>
      </w:pPr>
      <w:r w:rsidRPr="0089038D">
        <w:rPr>
          <w:rFonts w:ascii="ＭＳ 明朝" w:eastAsia="ＭＳ 明朝" w:hAnsi="ＭＳ 明朝" w:hint="eastAsia"/>
          <w:szCs w:val="21"/>
        </w:rPr>
        <w:t xml:space="preserve">　　　14　</w:t>
      </w:r>
      <w:hyperlink w:anchor="落札決定の方法" w:history="1">
        <w:r w:rsidRPr="0071383D">
          <w:rPr>
            <w:rStyle w:val="a9"/>
            <w:rFonts w:ascii="ＭＳ 明朝" w:eastAsia="ＭＳ 明朝" w:hAnsi="ＭＳ 明朝" w:hint="eastAsia"/>
            <w:szCs w:val="21"/>
          </w:rPr>
          <w:t>落札決定の方法</w:t>
        </w:r>
      </w:hyperlink>
    </w:p>
    <w:p w14:paraId="223EA0BD" w14:textId="0F6A828C" w:rsidR="0089038D" w:rsidRPr="0089038D" w:rsidRDefault="0089038D" w:rsidP="0089038D">
      <w:pPr>
        <w:widowControl/>
        <w:spacing w:line="0" w:lineRule="atLeast"/>
        <w:jc w:val="left"/>
        <w:rPr>
          <w:rFonts w:ascii="ＭＳ 明朝" w:eastAsia="ＭＳ 明朝" w:hAnsi="ＭＳ 明朝"/>
          <w:szCs w:val="21"/>
        </w:rPr>
      </w:pPr>
      <w:r w:rsidRPr="0089038D">
        <w:rPr>
          <w:rFonts w:ascii="ＭＳ 明朝" w:eastAsia="ＭＳ 明朝" w:hAnsi="ＭＳ 明朝" w:hint="eastAsia"/>
          <w:szCs w:val="21"/>
        </w:rPr>
        <w:t xml:space="preserve">　　　15　</w:t>
      </w:r>
      <w:hyperlink w:anchor="入札の公平性・公正性の確保" w:history="1">
        <w:r w:rsidRPr="0071383D">
          <w:rPr>
            <w:rStyle w:val="a9"/>
            <w:rFonts w:ascii="ＭＳ 明朝" w:eastAsia="ＭＳ 明朝" w:hAnsi="ＭＳ 明朝" w:hint="eastAsia"/>
            <w:szCs w:val="21"/>
          </w:rPr>
          <w:t>入札の公平性・公正性の確保</w:t>
        </w:r>
      </w:hyperlink>
    </w:p>
    <w:p w14:paraId="57A9247D" w14:textId="2DC36CA1" w:rsidR="0089038D" w:rsidRPr="0089038D" w:rsidRDefault="0089038D" w:rsidP="0089038D">
      <w:pPr>
        <w:widowControl/>
        <w:spacing w:line="0" w:lineRule="atLeast"/>
        <w:jc w:val="left"/>
        <w:rPr>
          <w:rFonts w:ascii="ＭＳ 明朝" w:eastAsia="ＭＳ 明朝" w:hAnsi="ＭＳ 明朝"/>
          <w:szCs w:val="21"/>
        </w:rPr>
      </w:pPr>
      <w:r w:rsidRPr="0089038D">
        <w:rPr>
          <w:rFonts w:ascii="ＭＳ 明朝" w:eastAsia="ＭＳ 明朝" w:hAnsi="ＭＳ 明朝" w:hint="eastAsia"/>
          <w:szCs w:val="21"/>
        </w:rPr>
        <w:t xml:space="preserve">　　　16　</w:t>
      </w:r>
      <w:hyperlink w:anchor="契約の締結" w:history="1">
        <w:r w:rsidRPr="0071383D">
          <w:rPr>
            <w:rStyle w:val="a9"/>
            <w:rFonts w:ascii="ＭＳ 明朝" w:eastAsia="ＭＳ 明朝" w:hAnsi="ＭＳ 明朝" w:hint="eastAsia"/>
            <w:szCs w:val="21"/>
          </w:rPr>
          <w:t>契約の締結</w:t>
        </w:r>
      </w:hyperlink>
      <w:r w:rsidRPr="0089038D">
        <w:rPr>
          <w:rFonts w:ascii="ＭＳ 明朝" w:eastAsia="ＭＳ 明朝" w:hAnsi="ＭＳ 明朝" w:hint="eastAsia"/>
          <w:szCs w:val="21"/>
        </w:rPr>
        <w:t xml:space="preserve">　</w:t>
      </w:r>
    </w:p>
    <w:p w14:paraId="0EE9A13C" w14:textId="33676D36" w:rsidR="0089038D" w:rsidRPr="0089038D" w:rsidRDefault="0089038D" w:rsidP="0089038D">
      <w:pPr>
        <w:widowControl/>
        <w:spacing w:line="0" w:lineRule="atLeast"/>
        <w:jc w:val="left"/>
        <w:rPr>
          <w:rFonts w:ascii="ＭＳ 明朝" w:eastAsia="ＭＳ 明朝" w:hAnsi="ＭＳ 明朝"/>
          <w:szCs w:val="21"/>
        </w:rPr>
      </w:pPr>
      <w:r w:rsidRPr="0089038D">
        <w:rPr>
          <w:rFonts w:ascii="ＭＳ 明朝" w:eastAsia="ＭＳ 明朝" w:hAnsi="ＭＳ 明朝" w:hint="eastAsia"/>
          <w:szCs w:val="21"/>
        </w:rPr>
        <w:t xml:space="preserve">　　　17　</w:t>
      </w:r>
      <w:hyperlink w:anchor="管理技術者及び照査技術者" w:history="1">
        <w:r w:rsidRPr="0071383D">
          <w:rPr>
            <w:rStyle w:val="a9"/>
            <w:rFonts w:ascii="ＭＳ 明朝" w:eastAsia="ＭＳ 明朝" w:hAnsi="ＭＳ 明朝" w:hint="eastAsia"/>
            <w:szCs w:val="21"/>
          </w:rPr>
          <w:t>管理技術者及び照査技術者</w:t>
        </w:r>
      </w:hyperlink>
    </w:p>
    <w:p w14:paraId="33DB3BC3" w14:textId="471AD88F" w:rsidR="0089038D" w:rsidRPr="0089038D" w:rsidRDefault="0089038D" w:rsidP="0089038D">
      <w:pPr>
        <w:widowControl/>
        <w:spacing w:line="0" w:lineRule="atLeast"/>
        <w:jc w:val="left"/>
        <w:rPr>
          <w:rFonts w:ascii="ＭＳ 明朝" w:eastAsia="ＭＳ 明朝" w:hAnsi="ＭＳ 明朝"/>
          <w:szCs w:val="21"/>
        </w:rPr>
      </w:pPr>
      <w:r w:rsidRPr="0089038D">
        <w:rPr>
          <w:rFonts w:ascii="ＭＳ 明朝" w:eastAsia="ＭＳ 明朝" w:hAnsi="ＭＳ 明朝" w:hint="eastAsia"/>
          <w:szCs w:val="21"/>
        </w:rPr>
        <w:t xml:space="preserve">　　　18　</w:t>
      </w:r>
      <w:hyperlink w:anchor="支払条件等" w:history="1">
        <w:r w:rsidRPr="0071383D">
          <w:rPr>
            <w:rStyle w:val="a9"/>
            <w:rFonts w:ascii="ＭＳ 明朝" w:eastAsia="ＭＳ 明朝" w:hAnsi="ＭＳ 明朝" w:hint="eastAsia"/>
            <w:szCs w:val="21"/>
          </w:rPr>
          <w:t>支払条件等</w:t>
        </w:r>
      </w:hyperlink>
      <w:r w:rsidRPr="0089038D">
        <w:rPr>
          <w:rFonts w:ascii="ＭＳ 明朝" w:eastAsia="ＭＳ 明朝" w:hAnsi="ＭＳ 明朝" w:hint="eastAsia"/>
          <w:szCs w:val="21"/>
        </w:rPr>
        <w:t xml:space="preserve">　</w:t>
      </w:r>
    </w:p>
    <w:p w14:paraId="5CEEFF43" w14:textId="4F9C0683" w:rsidR="0089038D" w:rsidRPr="0089038D" w:rsidRDefault="0089038D" w:rsidP="0089038D">
      <w:pPr>
        <w:widowControl/>
        <w:spacing w:line="0" w:lineRule="atLeast"/>
        <w:ind w:firstLineChars="300" w:firstLine="630"/>
        <w:jc w:val="left"/>
        <w:rPr>
          <w:rFonts w:ascii="ＭＳ 明朝" w:eastAsia="ＭＳ 明朝" w:hAnsi="ＭＳ 明朝"/>
          <w:color w:val="FF0000"/>
          <w:szCs w:val="21"/>
          <w:u w:val="single"/>
        </w:rPr>
      </w:pPr>
      <w:r w:rsidRPr="009201B1">
        <w:rPr>
          <w:rFonts w:ascii="ＭＳ 明朝" w:eastAsia="ＭＳ 明朝" w:hAnsi="ＭＳ 明朝" w:hint="eastAsia"/>
          <w:szCs w:val="21"/>
        </w:rPr>
        <w:t>19</w:t>
      </w:r>
      <w:r w:rsidRPr="009201B1">
        <w:rPr>
          <w:rFonts w:hint="eastAsia"/>
        </w:rPr>
        <w:t xml:space="preserve">　</w:t>
      </w:r>
      <w:hyperlink w:anchor="見積合わせの場合の読替えについて" w:history="1">
        <w:r w:rsidRPr="0071383D">
          <w:rPr>
            <w:rStyle w:val="a9"/>
            <w:rFonts w:ascii="ＭＳ 明朝" w:eastAsia="ＭＳ 明朝" w:hAnsi="ＭＳ 明朝" w:hint="eastAsia"/>
            <w:szCs w:val="21"/>
          </w:rPr>
          <w:t>見積合わせの場合の読替えについて</w:t>
        </w:r>
      </w:hyperlink>
    </w:p>
    <w:p w14:paraId="4BD20427" w14:textId="77777777" w:rsidR="0089038D" w:rsidRPr="0089038D" w:rsidRDefault="0089038D" w:rsidP="0089038D">
      <w:pPr>
        <w:widowControl/>
        <w:spacing w:line="0" w:lineRule="atLeast"/>
        <w:jc w:val="left"/>
        <w:rPr>
          <w:rFonts w:ascii="ＭＳ 明朝" w:eastAsia="ＭＳ 明朝" w:hAnsi="ＭＳ 明朝"/>
          <w:szCs w:val="21"/>
        </w:rPr>
      </w:pPr>
    </w:p>
    <w:p w14:paraId="52F6378A" w14:textId="77777777" w:rsidR="0089038D" w:rsidRPr="0089038D" w:rsidRDefault="0089038D" w:rsidP="0089038D">
      <w:pPr>
        <w:widowControl/>
        <w:spacing w:line="0" w:lineRule="atLeast"/>
        <w:jc w:val="left"/>
        <w:rPr>
          <w:rFonts w:asciiTheme="majorEastAsia" w:eastAsiaTheme="majorEastAsia" w:hAnsiTheme="majorEastAsia"/>
          <w:b/>
          <w:szCs w:val="21"/>
        </w:rPr>
      </w:pPr>
      <w:r w:rsidRPr="0089038D">
        <w:rPr>
          <w:rFonts w:asciiTheme="majorEastAsia" w:eastAsiaTheme="majorEastAsia" w:hAnsiTheme="majorEastAsia" w:hint="eastAsia"/>
          <w:b/>
          <w:szCs w:val="21"/>
        </w:rPr>
        <w:t>第２　指示事項</w:t>
      </w:r>
    </w:p>
    <w:p w14:paraId="4ABD8E23" w14:textId="7BC2FE5A" w:rsidR="0089038D" w:rsidRPr="0089038D" w:rsidRDefault="0089038D" w:rsidP="0089038D">
      <w:pPr>
        <w:widowControl/>
        <w:spacing w:line="0" w:lineRule="atLeast"/>
        <w:jc w:val="left"/>
        <w:rPr>
          <w:rFonts w:ascii="ＭＳ 明朝" w:eastAsia="ＭＳ 明朝" w:hAnsi="ＭＳ 明朝"/>
          <w:szCs w:val="21"/>
        </w:rPr>
      </w:pPr>
      <w:r w:rsidRPr="0089038D">
        <w:rPr>
          <w:rFonts w:ascii="ＭＳ 明朝" w:eastAsia="ＭＳ 明朝" w:hAnsi="ＭＳ 明朝" w:hint="eastAsia"/>
          <w:szCs w:val="21"/>
        </w:rPr>
        <w:t xml:space="preserve">　　　１　</w:t>
      </w:r>
      <w:hyperlink w:anchor="施工管理基準等" w:history="1">
        <w:r w:rsidRPr="0071383D">
          <w:rPr>
            <w:rStyle w:val="a9"/>
            <w:rFonts w:ascii="ＭＳ 明朝" w:eastAsia="ＭＳ 明朝" w:hAnsi="ＭＳ 明朝" w:hint="eastAsia"/>
            <w:szCs w:val="21"/>
          </w:rPr>
          <w:t>施工管理基準等</w:t>
        </w:r>
      </w:hyperlink>
      <w:r w:rsidRPr="0089038D">
        <w:rPr>
          <w:rFonts w:ascii="ＭＳ 明朝" w:eastAsia="ＭＳ 明朝" w:hAnsi="ＭＳ 明朝" w:hint="eastAsia"/>
          <w:szCs w:val="21"/>
        </w:rPr>
        <w:t xml:space="preserve">　</w:t>
      </w:r>
    </w:p>
    <w:p w14:paraId="6502A8DB" w14:textId="30540FD6" w:rsidR="0089038D" w:rsidRPr="0089038D" w:rsidRDefault="0089038D" w:rsidP="0089038D">
      <w:pPr>
        <w:widowControl/>
        <w:spacing w:line="0" w:lineRule="atLeast"/>
        <w:jc w:val="left"/>
        <w:rPr>
          <w:rFonts w:ascii="ＭＳ 明朝" w:eastAsia="ＭＳ 明朝" w:hAnsi="ＭＳ 明朝"/>
          <w:szCs w:val="21"/>
        </w:rPr>
      </w:pPr>
      <w:r w:rsidRPr="0089038D">
        <w:rPr>
          <w:rFonts w:ascii="ＭＳ 明朝" w:eastAsia="ＭＳ 明朝" w:hAnsi="ＭＳ 明朝" w:hint="eastAsia"/>
          <w:szCs w:val="21"/>
        </w:rPr>
        <w:t xml:space="preserve">　　　２　</w:t>
      </w:r>
      <w:hyperlink w:anchor="業務の仕様" w:history="1">
        <w:r w:rsidRPr="0071383D">
          <w:rPr>
            <w:rStyle w:val="a9"/>
            <w:rFonts w:ascii="ＭＳ 明朝" w:eastAsia="ＭＳ 明朝" w:hAnsi="ＭＳ 明朝" w:hint="eastAsia"/>
            <w:szCs w:val="21"/>
          </w:rPr>
          <w:t>業務の仕様</w:t>
        </w:r>
      </w:hyperlink>
      <w:r w:rsidRPr="0089038D">
        <w:rPr>
          <w:rFonts w:ascii="ＭＳ 明朝" w:eastAsia="ＭＳ 明朝" w:hAnsi="ＭＳ 明朝" w:hint="eastAsia"/>
          <w:szCs w:val="21"/>
        </w:rPr>
        <w:t xml:space="preserve">　</w:t>
      </w:r>
    </w:p>
    <w:p w14:paraId="3214D916" w14:textId="6B849868" w:rsidR="0089038D" w:rsidRPr="0089038D" w:rsidRDefault="0089038D" w:rsidP="0089038D">
      <w:pPr>
        <w:widowControl/>
        <w:spacing w:line="0" w:lineRule="atLeast"/>
        <w:jc w:val="left"/>
        <w:rPr>
          <w:rFonts w:ascii="ＭＳ 明朝" w:eastAsia="ＭＳ 明朝" w:hAnsi="ＭＳ 明朝"/>
          <w:szCs w:val="21"/>
        </w:rPr>
      </w:pPr>
      <w:r w:rsidRPr="0089038D">
        <w:rPr>
          <w:rFonts w:ascii="ＭＳ 明朝" w:eastAsia="ＭＳ 明朝" w:hAnsi="ＭＳ 明朝" w:hint="eastAsia"/>
          <w:szCs w:val="21"/>
        </w:rPr>
        <w:t xml:space="preserve">　　　３　</w:t>
      </w:r>
      <w:hyperlink w:anchor="法令の遵守" w:history="1">
        <w:r w:rsidRPr="0071383D">
          <w:rPr>
            <w:rStyle w:val="a9"/>
            <w:rFonts w:ascii="ＭＳ 明朝" w:eastAsia="ＭＳ 明朝" w:hAnsi="ＭＳ 明朝" w:hint="eastAsia"/>
            <w:szCs w:val="21"/>
          </w:rPr>
          <w:t>法令の遵守</w:t>
        </w:r>
      </w:hyperlink>
      <w:r w:rsidRPr="0089038D">
        <w:rPr>
          <w:rFonts w:ascii="ＭＳ 明朝" w:eastAsia="ＭＳ 明朝" w:hAnsi="ＭＳ 明朝" w:hint="eastAsia"/>
          <w:szCs w:val="21"/>
        </w:rPr>
        <w:t xml:space="preserve">　　</w:t>
      </w:r>
    </w:p>
    <w:p w14:paraId="64D900AC" w14:textId="3E614BE5" w:rsidR="0089038D" w:rsidRPr="0089038D" w:rsidRDefault="0089038D" w:rsidP="0089038D">
      <w:pPr>
        <w:widowControl/>
        <w:spacing w:line="0" w:lineRule="atLeast"/>
        <w:jc w:val="left"/>
        <w:rPr>
          <w:rFonts w:ascii="ＭＳ 明朝" w:eastAsia="ＭＳ 明朝" w:hAnsi="ＭＳ 明朝"/>
          <w:szCs w:val="21"/>
        </w:rPr>
      </w:pPr>
      <w:r w:rsidRPr="0089038D">
        <w:rPr>
          <w:rFonts w:ascii="ＭＳ 明朝" w:eastAsia="ＭＳ 明朝" w:hAnsi="ＭＳ 明朝" w:hint="eastAsia"/>
          <w:szCs w:val="21"/>
        </w:rPr>
        <w:t xml:space="preserve">　　　４　</w:t>
      </w:r>
      <w:hyperlink w:anchor="産業廃棄物" w:history="1">
        <w:r w:rsidRPr="0071383D">
          <w:rPr>
            <w:rStyle w:val="a9"/>
            <w:rFonts w:ascii="ＭＳ 明朝" w:eastAsia="ＭＳ 明朝" w:hAnsi="ＭＳ 明朝" w:hint="eastAsia"/>
            <w:szCs w:val="21"/>
          </w:rPr>
          <w:t>産業廃棄物</w:t>
        </w:r>
      </w:hyperlink>
      <w:r w:rsidRPr="0089038D">
        <w:rPr>
          <w:rFonts w:ascii="ＭＳ 明朝" w:eastAsia="ＭＳ 明朝" w:hAnsi="ＭＳ 明朝" w:hint="eastAsia"/>
          <w:szCs w:val="21"/>
        </w:rPr>
        <w:t xml:space="preserve">　</w:t>
      </w:r>
    </w:p>
    <w:p w14:paraId="73FBC4F6" w14:textId="1C1622F7" w:rsidR="0089038D" w:rsidRPr="0089038D" w:rsidRDefault="0089038D" w:rsidP="0089038D">
      <w:pPr>
        <w:widowControl/>
        <w:spacing w:line="0" w:lineRule="atLeast"/>
        <w:jc w:val="left"/>
        <w:rPr>
          <w:rFonts w:ascii="ＭＳ 明朝" w:eastAsia="ＭＳ 明朝" w:hAnsi="ＭＳ 明朝"/>
          <w:szCs w:val="21"/>
        </w:rPr>
      </w:pPr>
      <w:r w:rsidRPr="0089038D">
        <w:rPr>
          <w:rFonts w:ascii="ＭＳ 明朝" w:eastAsia="ＭＳ 明朝" w:hAnsi="ＭＳ 明朝" w:hint="eastAsia"/>
          <w:szCs w:val="21"/>
        </w:rPr>
        <w:t xml:space="preserve">　　　５　</w:t>
      </w:r>
      <w:hyperlink w:anchor="低入札価格調査" w:history="1">
        <w:r w:rsidRPr="0071383D">
          <w:rPr>
            <w:rStyle w:val="a9"/>
            <w:rFonts w:ascii="ＭＳ 明朝" w:eastAsia="ＭＳ 明朝" w:hAnsi="ＭＳ 明朝" w:hint="eastAsia"/>
            <w:szCs w:val="21"/>
          </w:rPr>
          <w:t>低入札価格調査</w:t>
        </w:r>
      </w:hyperlink>
      <w:r w:rsidRPr="0089038D">
        <w:rPr>
          <w:rFonts w:ascii="ＭＳ 明朝" w:eastAsia="ＭＳ 明朝" w:hAnsi="ＭＳ 明朝" w:hint="eastAsia"/>
          <w:szCs w:val="21"/>
        </w:rPr>
        <w:t xml:space="preserve">　</w:t>
      </w:r>
    </w:p>
    <w:p w14:paraId="1CC00296" w14:textId="10A0C1F0" w:rsidR="0089038D" w:rsidRPr="0089038D" w:rsidRDefault="0089038D" w:rsidP="0089038D">
      <w:pPr>
        <w:widowControl/>
        <w:spacing w:line="0" w:lineRule="atLeast"/>
        <w:jc w:val="left"/>
        <w:rPr>
          <w:rFonts w:ascii="ＭＳ 明朝" w:eastAsia="ＭＳ 明朝" w:hAnsi="ＭＳ 明朝"/>
          <w:szCs w:val="21"/>
        </w:rPr>
      </w:pPr>
      <w:r w:rsidRPr="0089038D">
        <w:rPr>
          <w:rFonts w:ascii="ＭＳ 明朝" w:eastAsia="ＭＳ 明朝" w:hAnsi="ＭＳ 明朝" w:hint="eastAsia"/>
          <w:szCs w:val="21"/>
        </w:rPr>
        <w:t xml:space="preserve">　　　６　</w:t>
      </w:r>
      <w:hyperlink w:anchor="県内産資材の活用" w:history="1">
        <w:r w:rsidRPr="0071383D">
          <w:rPr>
            <w:rStyle w:val="a9"/>
            <w:rFonts w:ascii="ＭＳ 明朝" w:eastAsia="ＭＳ 明朝" w:hAnsi="ＭＳ 明朝" w:hint="eastAsia"/>
            <w:szCs w:val="21"/>
          </w:rPr>
          <w:t>県内産資材の活用</w:t>
        </w:r>
      </w:hyperlink>
    </w:p>
    <w:p w14:paraId="0D2FF9A8" w14:textId="40C220AF" w:rsidR="0089038D" w:rsidRPr="0089038D" w:rsidRDefault="0089038D" w:rsidP="0089038D">
      <w:pPr>
        <w:widowControl/>
        <w:spacing w:line="0" w:lineRule="atLeast"/>
        <w:ind w:firstLineChars="300" w:firstLine="630"/>
        <w:jc w:val="left"/>
        <w:rPr>
          <w:rFonts w:ascii="ＭＳ 明朝" w:eastAsia="ＭＳ 明朝" w:hAnsi="ＭＳ 明朝"/>
          <w:szCs w:val="21"/>
        </w:rPr>
      </w:pPr>
      <w:r w:rsidRPr="0089038D">
        <w:rPr>
          <w:rFonts w:ascii="ＭＳ 明朝" w:eastAsia="ＭＳ 明朝" w:hAnsi="ＭＳ 明朝" w:hint="eastAsia"/>
          <w:szCs w:val="21"/>
        </w:rPr>
        <w:t xml:space="preserve">７　</w:t>
      </w:r>
      <w:hyperlink w:anchor="総合評価方式に係る評価事項" w:history="1">
        <w:r w:rsidRPr="0071383D">
          <w:rPr>
            <w:rStyle w:val="a9"/>
            <w:rFonts w:ascii="ＭＳ 明朝" w:eastAsia="ＭＳ 明朝" w:hAnsi="ＭＳ 明朝" w:hint="eastAsia"/>
            <w:szCs w:val="21"/>
          </w:rPr>
          <w:t>総合評価方式に係る評価事項</w:t>
        </w:r>
      </w:hyperlink>
    </w:p>
    <w:p w14:paraId="04894840" w14:textId="1E3731A1" w:rsidR="0089038D" w:rsidRPr="0089038D" w:rsidRDefault="0089038D" w:rsidP="0089038D">
      <w:pPr>
        <w:widowControl/>
        <w:spacing w:line="0" w:lineRule="atLeast"/>
        <w:jc w:val="left"/>
        <w:rPr>
          <w:rFonts w:ascii="ＭＳ 明朝" w:eastAsia="ＭＳ 明朝" w:hAnsi="ＭＳ 明朝"/>
          <w:szCs w:val="21"/>
        </w:rPr>
      </w:pPr>
      <w:r w:rsidRPr="0089038D">
        <w:rPr>
          <w:rFonts w:ascii="ＭＳ 明朝" w:eastAsia="ＭＳ 明朝" w:hAnsi="ＭＳ 明朝" w:hint="eastAsia"/>
          <w:szCs w:val="21"/>
        </w:rPr>
        <w:t xml:space="preserve">　　　８　</w:t>
      </w:r>
      <w:hyperlink w:anchor="テクリスの登録" w:history="1">
        <w:r w:rsidRPr="0071383D">
          <w:rPr>
            <w:rStyle w:val="a9"/>
            <w:rFonts w:ascii="ＭＳ 明朝" w:eastAsia="ＭＳ 明朝" w:hAnsi="ＭＳ 明朝" w:hint="eastAsia"/>
            <w:szCs w:val="21"/>
          </w:rPr>
          <w:t>テクリスの登録</w:t>
        </w:r>
      </w:hyperlink>
    </w:p>
    <w:p w14:paraId="21A564CB" w14:textId="286145ED" w:rsidR="0089038D" w:rsidRDefault="0089038D" w:rsidP="0089038D">
      <w:pPr>
        <w:widowControl/>
        <w:spacing w:line="0" w:lineRule="atLeast"/>
        <w:jc w:val="left"/>
        <w:rPr>
          <w:rFonts w:ascii="ＭＳ 明朝" w:eastAsia="ＭＳ 明朝" w:hAnsi="ＭＳ 明朝"/>
          <w:szCs w:val="21"/>
        </w:rPr>
      </w:pPr>
      <w:r w:rsidRPr="0089038D">
        <w:rPr>
          <w:rFonts w:ascii="ＭＳ 明朝" w:eastAsia="ＭＳ 明朝" w:hAnsi="ＭＳ 明朝" w:hint="eastAsia"/>
          <w:szCs w:val="21"/>
        </w:rPr>
        <w:t xml:space="preserve">　　　９　</w:t>
      </w:r>
      <w:hyperlink w:anchor="暴力団等の排除" w:history="1">
        <w:r w:rsidRPr="0071383D">
          <w:rPr>
            <w:rStyle w:val="a9"/>
            <w:rFonts w:ascii="ＭＳ 明朝" w:eastAsia="ＭＳ 明朝" w:hAnsi="ＭＳ 明朝" w:hint="eastAsia"/>
            <w:szCs w:val="21"/>
          </w:rPr>
          <w:t>暴力団等の排除</w:t>
        </w:r>
      </w:hyperlink>
      <w:r w:rsidRPr="0089038D">
        <w:rPr>
          <w:rFonts w:ascii="ＭＳ 明朝" w:eastAsia="ＭＳ 明朝" w:hAnsi="ＭＳ 明朝" w:hint="eastAsia"/>
          <w:szCs w:val="21"/>
        </w:rPr>
        <w:t xml:space="preserve">　</w:t>
      </w:r>
    </w:p>
    <w:p w14:paraId="6FC6AC63" w14:textId="543F91AA" w:rsidR="002B3DB7" w:rsidRPr="0089038D" w:rsidRDefault="002B3DB7" w:rsidP="0089038D">
      <w:pPr>
        <w:widowControl/>
        <w:spacing w:line="0" w:lineRule="atLeast"/>
        <w:jc w:val="left"/>
        <w:rPr>
          <w:rFonts w:ascii="ＭＳ 明朝" w:eastAsia="ＭＳ 明朝" w:hAnsi="ＭＳ 明朝"/>
          <w:szCs w:val="21"/>
        </w:rPr>
      </w:pPr>
      <w:r>
        <w:rPr>
          <w:rFonts w:ascii="ＭＳ 明朝" w:eastAsia="ＭＳ 明朝" w:hAnsi="ＭＳ 明朝" w:hint="eastAsia"/>
          <w:szCs w:val="21"/>
        </w:rPr>
        <w:t xml:space="preserve">　　　10</w:t>
      </w:r>
      <w:r w:rsidR="00957CBB">
        <w:rPr>
          <w:rFonts w:ascii="ＭＳ 明朝" w:eastAsia="ＭＳ 明朝" w:hAnsi="ＭＳ 明朝" w:hint="eastAsia"/>
          <w:szCs w:val="21"/>
        </w:rPr>
        <w:t xml:space="preserve">　</w:t>
      </w:r>
      <w:hyperlink w:anchor="情報共有システム（ＡＳＰ）" w:history="1">
        <w:r w:rsidR="00957CBB" w:rsidRPr="00957CBB">
          <w:rPr>
            <w:rStyle w:val="a9"/>
            <w:rFonts w:ascii="ＭＳ 明朝" w:eastAsia="ＭＳ 明朝" w:hAnsi="ＭＳ 明朝" w:hint="eastAsia"/>
            <w:szCs w:val="21"/>
          </w:rPr>
          <w:t>情報共有システム（ＡＳＰ）</w:t>
        </w:r>
      </w:hyperlink>
      <w:r w:rsidR="00957CBB" w:rsidRPr="0089038D">
        <w:rPr>
          <w:rFonts w:ascii="ＭＳ 明朝" w:eastAsia="ＭＳ 明朝" w:hAnsi="ＭＳ 明朝" w:hint="eastAsia"/>
          <w:szCs w:val="21"/>
        </w:rPr>
        <w:t xml:space="preserve"> </w:t>
      </w:r>
    </w:p>
    <w:p w14:paraId="6118734C" w14:textId="380948C3" w:rsidR="0089038D" w:rsidRPr="006674B1" w:rsidRDefault="0089038D" w:rsidP="0089038D">
      <w:pPr>
        <w:widowControl/>
        <w:spacing w:line="0" w:lineRule="atLeast"/>
        <w:jc w:val="left"/>
        <w:rPr>
          <w:rFonts w:ascii="ＭＳ 明朝" w:eastAsia="ＭＳ 明朝" w:hAnsi="ＭＳ 明朝"/>
          <w:color w:val="0000FF"/>
          <w:szCs w:val="21"/>
        </w:rPr>
      </w:pPr>
      <w:r w:rsidRPr="0089038D">
        <w:rPr>
          <w:rFonts w:ascii="ＭＳ 明朝" w:eastAsia="ＭＳ 明朝" w:hAnsi="ＭＳ 明朝" w:hint="eastAsia"/>
          <w:szCs w:val="21"/>
        </w:rPr>
        <w:t xml:space="preserve">　　　1</w:t>
      </w:r>
      <w:r w:rsidR="002B3DB7">
        <w:rPr>
          <w:rFonts w:ascii="ＭＳ 明朝" w:eastAsia="ＭＳ 明朝" w:hAnsi="ＭＳ 明朝" w:hint="eastAsia"/>
          <w:szCs w:val="21"/>
        </w:rPr>
        <w:t>1</w:t>
      </w:r>
      <w:r w:rsidRPr="0089038D">
        <w:rPr>
          <w:rFonts w:ascii="ＭＳ 明朝" w:eastAsia="ＭＳ 明朝" w:hAnsi="ＭＳ 明朝" w:hint="eastAsia"/>
          <w:szCs w:val="21"/>
        </w:rPr>
        <w:t xml:space="preserve">　</w:t>
      </w:r>
      <w:hyperlink w:anchor="電子納品" w:history="1">
        <w:r w:rsidR="005665B0" w:rsidRPr="006674B1">
          <w:rPr>
            <w:rStyle w:val="a9"/>
            <w:rFonts w:ascii="ＭＳ 明朝" w:eastAsia="ＭＳ 明朝" w:hAnsi="ＭＳ 明朝" w:hint="eastAsia"/>
            <w:szCs w:val="21"/>
          </w:rPr>
          <w:t>電子納品及びオンライン電子納品</w:t>
        </w:r>
      </w:hyperlink>
    </w:p>
    <w:p w14:paraId="020C0341" w14:textId="57393CB3" w:rsidR="0089038D" w:rsidRPr="0089038D" w:rsidRDefault="0089038D" w:rsidP="0089038D">
      <w:pPr>
        <w:widowControl/>
        <w:spacing w:line="0" w:lineRule="atLeast"/>
        <w:ind w:firstLineChars="300" w:firstLine="630"/>
        <w:jc w:val="left"/>
        <w:rPr>
          <w:rFonts w:ascii="ＭＳ 明朝" w:eastAsia="ＭＳ 明朝" w:hAnsi="ＭＳ 明朝"/>
          <w:szCs w:val="21"/>
        </w:rPr>
      </w:pPr>
      <w:r w:rsidRPr="0089038D">
        <w:rPr>
          <w:rFonts w:ascii="ＭＳ 明朝" w:eastAsia="ＭＳ 明朝" w:hAnsi="ＭＳ 明朝" w:hint="eastAsia"/>
          <w:szCs w:val="21"/>
        </w:rPr>
        <w:t>1</w:t>
      </w:r>
      <w:r w:rsidR="002B3DB7">
        <w:rPr>
          <w:rFonts w:ascii="ＭＳ 明朝" w:eastAsia="ＭＳ 明朝" w:hAnsi="ＭＳ 明朝" w:hint="eastAsia"/>
          <w:szCs w:val="21"/>
        </w:rPr>
        <w:t>2</w:t>
      </w:r>
      <w:r w:rsidRPr="0089038D">
        <w:rPr>
          <w:rFonts w:ascii="ＭＳ 明朝" w:eastAsia="ＭＳ 明朝" w:hAnsi="ＭＳ 明朝" w:hint="eastAsia"/>
          <w:szCs w:val="21"/>
        </w:rPr>
        <w:t xml:space="preserve">　</w:t>
      </w:r>
      <w:hyperlink w:anchor="個人情報の取扱い" w:history="1">
        <w:r w:rsidRPr="0071383D">
          <w:rPr>
            <w:rStyle w:val="a9"/>
            <w:rFonts w:ascii="ＭＳ 明朝" w:eastAsia="ＭＳ 明朝" w:hAnsi="ＭＳ 明朝" w:hint="eastAsia"/>
            <w:szCs w:val="21"/>
          </w:rPr>
          <w:t>個人情報の取扱い</w:t>
        </w:r>
      </w:hyperlink>
    </w:p>
    <w:p w14:paraId="7CF353EA" w14:textId="77777777" w:rsidR="0089038D" w:rsidRPr="0089038D" w:rsidRDefault="0089038D" w:rsidP="0089038D">
      <w:pPr>
        <w:widowControl/>
        <w:spacing w:line="0" w:lineRule="atLeast"/>
        <w:jc w:val="left"/>
        <w:rPr>
          <w:rFonts w:ascii="ＭＳ 明朝" w:eastAsia="ＭＳ 明朝" w:hAnsi="ＭＳ 明朝"/>
          <w:szCs w:val="21"/>
        </w:rPr>
      </w:pPr>
    </w:p>
    <w:p w14:paraId="1DE73D9B" w14:textId="754DF00E" w:rsidR="0089038D" w:rsidRPr="0089038D" w:rsidRDefault="0089038D" w:rsidP="0089038D">
      <w:pPr>
        <w:widowControl/>
        <w:spacing w:line="0" w:lineRule="atLeast"/>
        <w:jc w:val="left"/>
        <w:rPr>
          <w:rFonts w:asciiTheme="majorEastAsia" w:eastAsiaTheme="majorEastAsia" w:hAnsiTheme="majorEastAsia"/>
          <w:b/>
          <w:szCs w:val="21"/>
        </w:rPr>
      </w:pPr>
    </w:p>
    <w:p w14:paraId="70DE361C" w14:textId="77777777" w:rsidR="0089038D" w:rsidRDefault="0089038D" w:rsidP="0089038D">
      <w:pPr>
        <w:widowControl/>
        <w:spacing w:line="0" w:lineRule="atLeast"/>
        <w:jc w:val="left"/>
        <w:rPr>
          <w:rFonts w:asciiTheme="majorEastAsia" w:eastAsiaTheme="majorEastAsia" w:hAnsiTheme="majorEastAsia"/>
          <w:b/>
          <w:szCs w:val="21"/>
        </w:rPr>
      </w:pPr>
    </w:p>
    <w:p w14:paraId="71AA20D0" w14:textId="77777777" w:rsidR="0089038D" w:rsidRDefault="0089038D" w:rsidP="0089038D">
      <w:pPr>
        <w:widowControl/>
        <w:spacing w:line="0" w:lineRule="atLeast"/>
        <w:jc w:val="left"/>
        <w:rPr>
          <w:rFonts w:asciiTheme="majorEastAsia" w:eastAsiaTheme="majorEastAsia" w:hAnsiTheme="majorEastAsia"/>
          <w:b/>
          <w:szCs w:val="21"/>
        </w:rPr>
      </w:pPr>
    </w:p>
    <w:p w14:paraId="3E6C6B2A" w14:textId="77777777" w:rsidR="0089038D" w:rsidRDefault="0089038D" w:rsidP="0089038D">
      <w:pPr>
        <w:widowControl/>
        <w:spacing w:line="0" w:lineRule="atLeast"/>
        <w:jc w:val="left"/>
        <w:rPr>
          <w:rFonts w:asciiTheme="majorEastAsia" w:eastAsiaTheme="majorEastAsia" w:hAnsiTheme="majorEastAsia"/>
          <w:b/>
          <w:szCs w:val="21"/>
        </w:rPr>
      </w:pPr>
    </w:p>
    <w:p w14:paraId="29A53BA5" w14:textId="77777777" w:rsidR="0089038D" w:rsidRDefault="0089038D" w:rsidP="0089038D">
      <w:pPr>
        <w:widowControl/>
        <w:spacing w:line="0" w:lineRule="atLeast"/>
        <w:jc w:val="left"/>
        <w:rPr>
          <w:rFonts w:asciiTheme="majorEastAsia" w:eastAsiaTheme="majorEastAsia" w:hAnsiTheme="majorEastAsia"/>
          <w:b/>
          <w:szCs w:val="21"/>
        </w:rPr>
      </w:pPr>
    </w:p>
    <w:p w14:paraId="3FF06433" w14:textId="77777777" w:rsidR="0089038D" w:rsidRDefault="0089038D" w:rsidP="0089038D">
      <w:pPr>
        <w:widowControl/>
        <w:spacing w:line="0" w:lineRule="atLeast"/>
        <w:jc w:val="left"/>
        <w:rPr>
          <w:rFonts w:asciiTheme="majorEastAsia" w:eastAsiaTheme="majorEastAsia" w:hAnsiTheme="majorEastAsia"/>
          <w:b/>
          <w:szCs w:val="21"/>
        </w:rPr>
      </w:pPr>
    </w:p>
    <w:p w14:paraId="4523D9B6" w14:textId="77777777" w:rsidR="0089038D" w:rsidRDefault="0089038D" w:rsidP="0089038D">
      <w:pPr>
        <w:widowControl/>
        <w:spacing w:line="0" w:lineRule="atLeast"/>
        <w:jc w:val="left"/>
        <w:rPr>
          <w:rFonts w:asciiTheme="majorEastAsia" w:eastAsiaTheme="majorEastAsia" w:hAnsiTheme="majorEastAsia"/>
          <w:b/>
          <w:szCs w:val="21"/>
        </w:rPr>
      </w:pPr>
    </w:p>
    <w:p w14:paraId="1215AB12" w14:textId="77777777" w:rsidR="0089038D" w:rsidRDefault="0089038D" w:rsidP="0089038D">
      <w:pPr>
        <w:widowControl/>
        <w:spacing w:line="0" w:lineRule="atLeast"/>
        <w:jc w:val="left"/>
        <w:rPr>
          <w:rFonts w:asciiTheme="majorEastAsia" w:eastAsiaTheme="majorEastAsia" w:hAnsiTheme="majorEastAsia"/>
          <w:b/>
          <w:szCs w:val="21"/>
        </w:rPr>
      </w:pPr>
    </w:p>
    <w:p w14:paraId="0161CCBD" w14:textId="77777777" w:rsidR="0089038D" w:rsidRDefault="0089038D" w:rsidP="0089038D">
      <w:pPr>
        <w:widowControl/>
        <w:spacing w:line="0" w:lineRule="atLeast"/>
        <w:jc w:val="left"/>
        <w:rPr>
          <w:rFonts w:asciiTheme="majorEastAsia" w:eastAsiaTheme="majorEastAsia" w:hAnsiTheme="majorEastAsia"/>
          <w:b/>
          <w:szCs w:val="21"/>
        </w:rPr>
      </w:pPr>
    </w:p>
    <w:p w14:paraId="0E703CD0" w14:textId="2CFA1C1C" w:rsidR="0089038D" w:rsidRDefault="0089038D" w:rsidP="0089038D">
      <w:pPr>
        <w:widowControl/>
        <w:spacing w:line="0" w:lineRule="atLeast"/>
        <w:jc w:val="left"/>
        <w:rPr>
          <w:rFonts w:asciiTheme="majorEastAsia" w:eastAsiaTheme="majorEastAsia" w:hAnsiTheme="majorEastAsia"/>
          <w:b/>
          <w:szCs w:val="21"/>
        </w:rPr>
      </w:pPr>
    </w:p>
    <w:p w14:paraId="73905FB8" w14:textId="77777777" w:rsidR="0089038D" w:rsidRDefault="0089038D" w:rsidP="0089038D">
      <w:pPr>
        <w:widowControl/>
        <w:spacing w:line="0" w:lineRule="atLeast"/>
        <w:jc w:val="left"/>
        <w:rPr>
          <w:rFonts w:asciiTheme="majorEastAsia" w:eastAsiaTheme="majorEastAsia" w:hAnsiTheme="majorEastAsia"/>
          <w:b/>
          <w:szCs w:val="21"/>
        </w:rPr>
      </w:pPr>
    </w:p>
    <w:p w14:paraId="3222E2D3" w14:textId="77777777" w:rsidR="0089038D" w:rsidRDefault="0089038D" w:rsidP="0089038D">
      <w:pPr>
        <w:widowControl/>
        <w:spacing w:line="0" w:lineRule="atLeast"/>
        <w:jc w:val="left"/>
        <w:rPr>
          <w:rFonts w:asciiTheme="majorEastAsia" w:eastAsiaTheme="majorEastAsia" w:hAnsiTheme="majorEastAsia"/>
          <w:b/>
          <w:szCs w:val="21"/>
        </w:rPr>
      </w:pPr>
    </w:p>
    <w:p w14:paraId="4EED6D9C" w14:textId="77777777" w:rsidR="0089038D" w:rsidRDefault="0089038D" w:rsidP="0089038D">
      <w:pPr>
        <w:widowControl/>
        <w:spacing w:line="0" w:lineRule="atLeast"/>
        <w:jc w:val="left"/>
        <w:rPr>
          <w:rFonts w:asciiTheme="majorEastAsia" w:eastAsiaTheme="majorEastAsia" w:hAnsiTheme="majorEastAsia"/>
          <w:b/>
          <w:szCs w:val="21"/>
        </w:rPr>
      </w:pPr>
    </w:p>
    <w:p w14:paraId="6F303E95" w14:textId="2103D139" w:rsidR="0089038D" w:rsidRDefault="0089038D" w:rsidP="0089038D">
      <w:pPr>
        <w:widowControl/>
        <w:spacing w:line="0" w:lineRule="atLeast"/>
        <w:jc w:val="left"/>
        <w:rPr>
          <w:rFonts w:asciiTheme="majorEastAsia" w:eastAsiaTheme="majorEastAsia" w:hAnsiTheme="majorEastAsia"/>
          <w:b/>
          <w:szCs w:val="21"/>
        </w:rPr>
      </w:pPr>
    </w:p>
    <w:p w14:paraId="2A7E43FC" w14:textId="77777777" w:rsidR="00AC788B" w:rsidRDefault="00AC788B" w:rsidP="0089038D">
      <w:pPr>
        <w:widowControl/>
        <w:spacing w:line="0" w:lineRule="atLeast"/>
        <w:jc w:val="left"/>
        <w:rPr>
          <w:rFonts w:asciiTheme="majorEastAsia" w:eastAsiaTheme="majorEastAsia" w:hAnsiTheme="majorEastAsia"/>
          <w:b/>
          <w:szCs w:val="21"/>
        </w:rPr>
      </w:pPr>
    </w:p>
    <w:p w14:paraId="620DC0A0" w14:textId="77777777" w:rsidR="0089038D" w:rsidRDefault="0089038D" w:rsidP="0089038D">
      <w:pPr>
        <w:widowControl/>
        <w:spacing w:line="0" w:lineRule="atLeast"/>
        <w:jc w:val="left"/>
        <w:rPr>
          <w:rFonts w:asciiTheme="majorEastAsia" w:eastAsiaTheme="majorEastAsia" w:hAnsiTheme="majorEastAsia"/>
          <w:b/>
          <w:szCs w:val="21"/>
        </w:rPr>
      </w:pPr>
    </w:p>
    <w:p w14:paraId="536A5126" w14:textId="77777777" w:rsidR="0089038D" w:rsidRDefault="0089038D" w:rsidP="0089038D">
      <w:pPr>
        <w:widowControl/>
        <w:spacing w:line="0" w:lineRule="atLeast"/>
        <w:jc w:val="left"/>
        <w:rPr>
          <w:rFonts w:asciiTheme="majorEastAsia" w:eastAsiaTheme="majorEastAsia" w:hAnsiTheme="majorEastAsia"/>
          <w:b/>
          <w:szCs w:val="21"/>
        </w:rPr>
      </w:pPr>
    </w:p>
    <w:p w14:paraId="4B33380D" w14:textId="2B6E5477" w:rsidR="0089038D" w:rsidRPr="0089038D" w:rsidRDefault="0089038D" w:rsidP="0089038D">
      <w:pPr>
        <w:widowControl/>
        <w:spacing w:line="0" w:lineRule="atLeast"/>
        <w:jc w:val="left"/>
        <w:rPr>
          <w:rFonts w:asciiTheme="majorEastAsia" w:eastAsiaTheme="majorEastAsia" w:hAnsiTheme="majorEastAsia"/>
          <w:b/>
          <w:szCs w:val="21"/>
        </w:rPr>
      </w:pPr>
      <w:r w:rsidRPr="0089038D">
        <w:rPr>
          <w:rFonts w:asciiTheme="majorEastAsia" w:eastAsiaTheme="majorEastAsia" w:hAnsiTheme="majorEastAsia" w:hint="eastAsia"/>
          <w:b/>
          <w:szCs w:val="21"/>
        </w:rPr>
        <w:t>第１</w:t>
      </w:r>
      <w:r w:rsidR="00294B0B">
        <w:rPr>
          <w:rFonts w:asciiTheme="majorEastAsia" w:eastAsiaTheme="majorEastAsia" w:hAnsiTheme="majorEastAsia" w:hint="eastAsia"/>
          <w:b/>
          <w:szCs w:val="21"/>
        </w:rPr>
        <w:t xml:space="preserve"> </w:t>
      </w:r>
      <w:r w:rsidRPr="0089038D">
        <w:rPr>
          <w:rFonts w:asciiTheme="majorEastAsia" w:eastAsiaTheme="majorEastAsia" w:hAnsiTheme="majorEastAsia" w:hint="eastAsia"/>
          <w:b/>
          <w:szCs w:val="21"/>
        </w:rPr>
        <w:t>入札条件</w:t>
      </w:r>
    </w:p>
    <w:p w14:paraId="06FA3546" w14:textId="18D33B0E" w:rsidR="0089038D" w:rsidRPr="0089038D" w:rsidRDefault="0089038D" w:rsidP="0089038D">
      <w:pPr>
        <w:widowControl/>
        <w:spacing w:line="0" w:lineRule="atLeast"/>
        <w:jc w:val="left"/>
        <w:rPr>
          <w:rFonts w:asciiTheme="majorEastAsia" w:eastAsiaTheme="majorEastAsia" w:hAnsiTheme="majorEastAsia"/>
          <w:b/>
          <w:szCs w:val="21"/>
        </w:rPr>
      </w:pPr>
      <w:r w:rsidRPr="0089038D">
        <w:rPr>
          <w:rFonts w:asciiTheme="majorEastAsia" w:eastAsiaTheme="majorEastAsia" w:hAnsiTheme="majorEastAsia" w:hint="eastAsia"/>
          <w:b/>
          <w:szCs w:val="21"/>
        </w:rPr>
        <w:t xml:space="preserve">１ </w:t>
      </w:r>
      <w:bookmarkStart w:id="0" w:name="入札心得"/>
      <w:r w:rsidRPr="0089038D">
        <w:rPr>
          <w:rFonts w:asciiTheme="majorEastAsia" w:eastAsiaTheme="majorEastAsia" w:hAnsiTheme="majorEastAsia" w:hint="eastAsia"/>
          <w:b/>
          <w:szCs w:val="21"/>
        </w:rPr>
        <w:t>入札心得</w:t>
      </w:r>
      <w:bookmarkEnd w:id="0"/>
    </w:p>
    <w:p w14:paraId="47DA7D25" w14:textId="77777777" w:rsidR="0089038D" w:rsidRPr="0089038D" w:rsidRDefault="0089038D" w:rsidP="0089038D">
      <w:pPr>
        <w:widowControl/>
        <w:spacing w:line="0" w:lineRule="atLeast"/>
        <w:ind w:left="105" w:hangingChars="50" w:hanging="105"/>
        <w:jc w:val="left"/>
        <w:rPr>
          <w:rFonts w:ascii="ＭＳ 明朝" w:eastAsia="ＭＳ 明朝" w:hAnsi="ＭＳ 明朝"/>
          <w:szCs w:val="21"/>
        </w:rPr>
      </w:pPr>
      <w:r w:rsidRPr="0089038D">
        <w:rPr>
          <w:rFonts w:ascii="ＭＳ 明朝" w:eastAsia="ＭＳ 明朝" w:hAnsi="ＭＳ 明朝" w:hint="eastAsia"/>
          <w:szCs w:val="21"/>
        </w:rPr>
        <w:t xml:space="preserve">　 入札参加者は、入札公告、設計図書及び工事現場等を十分に理解し、信義誠実の原則を守るとともに、下記事項に留意して入札しなければならない。</w:t>
      </w:r>
    </w:p>
    <w:p w14:paraId="23FFCF8E" w14:textId="77777777" w:rsidR="0089038D" w:rsidRPr="0089038D" w:rsidRDefault="0089038D" w:rsidP="0089038D">
      <w:pPr>
        <w:widowControl/>
        <w:spacing w:line="0" w:lineRule="atLeast"/>
        <w:ind w:left="525" w:hangingChars="250" w:hanging="525"/>
        <w:jc w:val="left"/>
        <w:rPr>
          <w:rFonts w:ascii="ＭＳ 明朝" w:eastAsia="ＭＳ 明朝" w:hAnsi="ＭＳ 明朝"/>
          <w:szCs w:val="21"/>
        </w:rPr>
      </w:pPr>
      <w:r w:rsidRPr="0089038D">
        <w:rPr>
          <w:rFonts w:ascii="ＭＳ 明朝" w:eastAsia="ＭＳ 明朝" w:hAnsi="ＭＳ 明朝" w:hint="eastAsia"/>
          <w:szCs w:val="21"/>
        </w:rPr>
        <w:t xml:space="preserve">　 (1) 入札参加者は、刑法及び私的独占の禁止及び公正取引の確保に関する法律等の関係法令の規定を遵守し、入札の公正性及び公平性を害する行為を行ってはならない。</w:t>
      </w:r>
    </w:p>
    <w:p w14:paraId="27CA4FA2" w14:textId="77777777" w:rsidR="0089038D" w:rsidRPr="0089038D" w:rsidRDefault="0089038D" w:rsidP="0089038D">
      <w:pPr>
        <w:widowControl/>
        <w:spacing w:line="0" w:lineRule="atLeast"/>
        <w:ind w:left="525" w:hangingChars="250" w:hanging="525"/>
        <w:jc w:val="left"/>
        <w:rPr>
          <w:rFonts w:ascii="ＭＳ 明朝" w:eastAsia="ＭＳ 明朝" w:hAnsi="ＭＳ 明朝"/>
          <w:szCs w:val="21"/>
        </w:rPr>
      </w:pPr>
      <w:r w:rsidRPr="0089038D">
        <w:rPr>
          <w:rFonts w:ascii="ＭＳ 明朝" w:eastAsia="ＭＳ 明朝" w:hAnsi="ＭＳ 明朝" w:hint="eastAsia"/>
          <w:szCs w:val="21"/>
        </w:rPr>
        <w:t xml:space="preserve">　 (2) 入札参加者は、入札にあたっては、競争を制限する目的で他の入札参加者と入札価格又は入札意思についていかなる相談も行わず、独自に入札価格を定めなければならない。</w:t>
      </w:r>
    </w:p>
    <w:p w14:paraId="175DB38D" w14:textId="77777777" w:rsidR="0089038D" w:rsidRPr="0089038D" w:rsidRDefault="0089038D" w:rsidP="0089038D">
      <w:pPr>
        <w:widowControl/>
        <w:spacing w:line="0" w:lineRule="atLeast"/>
        <w:ind w:left="525" w:hangingChars="250" w:hanging="525"/>
        <w:jc w:val="left"/>
        <w:rPr>
          <w:rFonts w:ascii="ＭＳ 明朝" w:eastAsia="ＭＳ 明朝" w:hAnsi="ＭＳ 明朝"/>
          <w:szCs w:val="21"/>
        </w:rPr>
      </w:pPr>
      <w:r w:rsidRPr="0089038D">
        <w:rPr>
          <w:rFonts w:ascii="ＭＳ 明朝" w:eastAsia="ＭＳ 明朝" w:hAnsi="ＭＳ 明朝" w:hint="eastAsia"/>
          <w:szCs w:val="21"/>
        </w:rPr>
        <w:t xml:space="preserve">　 (3) 入札参加者は、落札者の決定前に、他の入札参加者に対して入札価格を意図的に開示してはならない。</w:t>
      </w:r>
    </w:p>
    <w:p w14:paraId="00BDD675" w14:textId="77777777" w:rsidR="0089038D" w:rsidRPr="0089038D" w:rsidRDefault="0089038D" w:rsidP="0089038D">
      <w:pPr>
        <w:widowControl/>
        <w:spacing w:line="0" w:lineRule="atLeast"/>
        <w:jc w:val="left"/>
        <w:rPr>
          <w:rFonts w:ascii="ＭＳ 明朝" w:eastAsia="ＭＳ 明朝" w:hAnsi="ＭＳ 明朝"/>
          <w:szCs w:val="21"/>
        </w:rPr>
      </w:pPr>
    </w:p>
    <w:p w14:paraId="0DD8FCC1" w14:textId="242F17BD" w:rsidR="0089038D" w:rsidRPr="009E5C57" w:rsidRDefault="0089038D" w:rsidP="0089038D">
      <w:pPr>
        <w:widowControl/>
        <w:spacing w:line="0" w:lineRule="atLeast"/>
        <w:jc w:val="left"/>
        <w:rPr>
          <w:rFonts w:asciiTheme="majorEastAsia" w:eastAsiaTheme="majorEastAsia" w:hAnsiTheme="majorEastAsia"/>
          <w:b/>
          <w:szCs w:val="21"/>
        </w:rPr>
      </w:pPr>
      <w:r w:rsidRPr="009E5C57">
        <w:rPr>
          <w:rFonts w:asciiTheme="majorEastAsia" w:eastAsiaTheme="majorEastAsia" w:hAnsiTheme="majorEastAsia" w:hint="eastAsia"/>
          <w:b/>
          <w:szCs w:val="21"/>
        </w:rPr>
        <w:t xml:space="preserve">２ </w:t>
      </w:r>
      <w:bookmarkStart w:id="1" w:name="制度要領及び申請様式"/>
      <w:r w:rsidRPr="009E5C57">
        <w:rPr>
          <w:rFonts w:asciiTheme="majorEastAsia" w:eastAsiaTheme="majorEastAsia" w:hAnsiTheme="majorEastAsia" w:hint="eastAsia"/>
          <w:b/>
          <w:szCs w:val="21"/>
        </w:rPr>
        <w:t>制度要領及び申請様式</w:t>
      </w:r>
      <w:bookmarkEnd w:id="1"/>
    </w:p>
    <w:p w14:paraId="58653F12" w14:textId="77777777" w:rsidR="0089038D" w:rsidRPr="0089038D" w:rsidRDefault="0089038D" w:rsidP="0089038D">
      <w:pPr>
        <w:widowControl/>
        <w:spacing w:line="0" w:lineRule="atLeast"/>
        <w:ind w:left="105" w:hangingChars="50" w:hanging="105"/>
        <w:jc w:val="left"/>
        <w:rPr>
          <w:rFonts w:ascii="ＭＳ 明朝" w:eastAsia="ＭＳ 明朝" w:hAnsi="ＭＳ 明朝"/>
          <w:szCs w:val="21"/>
        </w:rPr>
      </w:pPr>
      <w:r w:rsidRPr="0089038D">
        <w:rPr>
          <w:rFonts w:ascii="ＭＳ 明朝" w:eastAsia="ＭＳ 明朝" w:hAnsi="ＭＳ 明朝" w:hint="eastAsia"/>
          <w:szCs w:val="21"/>
        </w:rPr>
        <w:t xml:space="preserve">　 この入札に関連する制度要領及び申請様式については、山口県土木建築部技術管理課ＨＰに掲載するので、入札参加者は必要な書類を適宜ダウンロードして閲覧又は使用すること。</w:t>
      </w:r>
    </w:p>
    <w:p w14:paraId="3F317B68" w14:textId="20833B34" w:rsidR="0089038D" w:rsidRPr="0089038D" w:rsidRDefault="00462364" w:rsidP="0089038D">
      <w:pPr>
        <w:widowControl/>
        <w:spacing w:line="0" w:lineRule="atLeast"/>
        <w:jc w:val="left"/>
        <w:rPr>
          <w:rFonts w:ascii="ＭＳ 明朝" w:eastAsia="ＭＳ 明朝" w:hAnsi="ＭＳ 明朝"/>
          <w:szCs w:val="21"/>
        </w:rPr>
      </w:pPr>
      <w:r>
        <w:rPr>
          <w:rFonts w:ascii="ＭＳ 明朝" w:eastAsia="ＭＳ 明朝" w:hAnsi="ＭＳ 明朝" w:hint="eastAsia"/>
          <w:szCs w:val="21"/>
        </w:rPr>
        <w:t xml:space="preserve">　 </w:t>
      </w:r>
      <w:r w:rsidR="0089038D" w:rsidRPr="0089038D">
        <w:rPr>
          <w:rFonts w:ascii="ＭＳ 明朝" w:eastAsia="ＭＳ 明朝" w:hAnsi="ＭＳ 明朝" w:hint="eastAsia"/>
          <w:szCs w:val="21"/>
        </w:rPr>
        <w:t>(1) 入札・契約に係る要綱等</w:t>
      </w:r>
    </w:p>
    <w:p w14:paraId="6858091D" w14:textId="6A53B261" w:rsidR="0089038D" w:rsidRPr="0089038D" w:rsidRDefault="00462364" w:rsidP="0089038D">
      <w:pPr>
        <w:widowControl/>
        <w:spacing w:line="0" w:lineRule="atLeast"/>
        <w:jc w:val="left"/>
        <w:rPr>
          <w:rFonts w:ascii="ＭＳ 明朝" w:eastAsia="ＭＳ 明朝" w:hAnsi="ＭＳ 明朝"/>
          <w:szCs w:val="21"/>
        </w:rPr>
      </w:pPr>
      <w:r>
        <w:rPr>
          <w:rFonts w:ascii="ＭＳ 明朝" w:eastAsia="ＭＳ 明朝" w:hAnsi="ＭＳ 明朝" w:hint="eastAsia"/>
          <w:szCs w:val="21"/>
        </w:rPr>
        <w:t xml:space="preserve">　　 </w:t>
      </w:r>
      <w:r w:rsidR="0089038D" w:rsidRPr="0089038D">
        <w:rPr>
          <w:rFonts w:ascii="ＭＳ 明朝" w:eastAsia="ＭＳ 明朝" w:hAnsi="ＭＳ 明朝" w:hint="eastAsia"/>
          <w:szCs w:val="21"/>
        </w:rPr>
        <w:t xml:space="preserve">　</w:t>
      </w:r>
      <w:hyperlink r:id="rId10" w:history="1">
        <w:r w:rsidR="0089038D" w:rsidRPr="0089038D">
          <w:rPr>
            <w:rStyle w:val="a9"/>
            <w:rFonts w:ascii="ＭＳ 明朝" w:eastAsia="ＭＳ 明朝" w:hAnsi="ＭＳ 明朝" w:hint="eastAsia"/>
            <w:szCs w:val="21"/>
          </w:rPr>
          <w:t>https://www.pref.yamaguchi.lg.jp/soshiki/127/23406.html</w:t>
        </w:r>
      </w:hyperlink>
    </w:p>
    <w:p w14:paraId="1462908E" w14:textId="712E0823" w:rsidR="0089038D" w:rsidRPr="0089038D" w:rsidRDefault="0089038D" w:rsidP="00462364">
      <w:pPr>
        <w:widowControl/>
        <w:spacing w:line="0" w:lineRule="atLeast"/>
        <w:ind w:firstLineChars="50" w:firstLine="105"/>
        <w:jc w:val="left"/>
        <w:rPr>
          <w:rFonts w:ascii="ＭＳ 明朝" w:eastAsia="ＭＳ 明朝" w:hAnsi="ＭＳ 明朝"/>
          <w:szCs w:val="21"/>
        </w:rPr>
      </w:pPr>
      <w:r w:rsidRPr="0089038D">
        <w:rPr>
          <w:rFonts w:ascii="ＭＳ 明朝" w:eastAsia="ＭＳ 明朝" w:hAnsi="ＭＳ 明朝" w:hint="eastAsia"/>
          <w:szCs w:val="21"/>
        </w:rPr>
        <w:t xml:space="preserve">　(2) 公共工事に係る入札関係申請・提出様式集</w:t>
      </w:r>
    </w:p>
    <w:p w14:paraId="24504418" w14:textId="72F894C4" w:rsidR="0089038D" w:rsidRPr="0089038D" w:rsidRDefault="0089038D" w:rsidP="0089038D">
      <w:pPr>
        <w:widowControl/>
        <w:spacing w:line="0" w:lineRule="atLeast"/>
        <w:jc w:val="left"/>
        <w:rPr>
          <w:rFonts w:ascii="ＭＳ 明朝" w:eastAsia="ＭＳ 明朝" w:hAnsi="ＭＳ 明朝"/>
          <w:szCs w:val="21"/>
        </w:rPr>
      </w:pPr>
      <w:r w:rsidRPr="0089038D">
        <w:rPr>
          <w:rFonts w:ascii="ＭＳ 明朝" w:eastAsia="ＭＳ 明朝" w:hAnsi="ＭＳ 明朝" w:hint="eastAsia"/>
          <w:szCs w:val="21"/>
        </w:rPr>
        <w:t xml:space="preserve">　　</w:t>
      </w:r>
      <w:r w:rsidR="00462364">
        <w:rPr>
          <w:rFonts w:ascii="ＭＳ 明朝" w:eastAsia="ＭＳ 明朝" w:hAnsi="ＭＳ 明朝" w:hint="eastAsia"/>
          <w:szCs w:val="21"/>
        </w:rPr>
        <w:t xml:space="preserve"> </w:t>
      </w:r>
      <w:r w:rsidRPr="0089038D">
        <w:rPr>
          <w:rFonts w:ascii="ＭＳ 明朝" w:eastAsia="ＭＳ 明朝" w:hAnsi="ＭＳ 明朝" w:hint="eastAsia"/>
          <w:szCs w:val="21"/>
        </w:rPr>
        <w:t xml:space="preserve">　</w:t>
      </w:r>
      <w:hyperlink r:id="rId11" w:history="1">
        <w:r w:rsidRPr="0089038D">
          <w:rPr>
            <w:rStyle w:val="a9"/>
            <w:rFonts w:ascii="ＭＳ 明朝" w:eastAsia="ＭＳ 明朝" w:hAnsi="ＭＳ 明朝" w:hint="eastAsia"/>
            <w:szCs w:val="21"/>
          </w:rPr>
          <w:t>https://www.pref.yamaguchi.lg.jp/soshiki/127/23437.html</w:t>
        </w:r>
      </w:hyperlink>
    </w:p>
    <w:p w14:paraId="36512283" w14:textId="5395FFEF" w:rsidR="0089038D" w:rsidRPr="0089038D" w:rsidRDefault="00462364" w:rsidP="0089038D">
      <w:pPr>
        <w:widowControl/>
        <w:spacing w:line="0" w:lineRule="atLeast"/>
        <w:jc w:val="left"/>
        <w:rPr>
          <w:rFonts w:ascii="ＭＳ 明朝" w:eastAsia="ＭＳ 明朝" w:hAnsi="ＭＳ 明朝"/>
          <w:szCs w:val="21"/>
        </w:rPr>
      </w:pPr>
      <w:r>
        <w:rPr>
          <w:rFonts w:ascii="ＭＳ 明朝" w:eastAsia="ＭＳ 明朝" w:hAnsi="ＭＳ 明朝" w:hint="eastAsia"/>
          <w:szCs w:val="21"/>
        </w:rPr>
        <w:t xml:space="preserve">　 </w:t>
      </w:r>
      <w:r w:rsidR="0089038D" w:rsidRPr="0089038D">
        <w:rPr>
          <w:rFonts w:ascii="ＭＳ 明朝" w:eastAsia="ＭＳ 明朝" w:hAnsi="ＭＳ 明朝" w:hint="eastAsia"/>
          <w:szCs w:val="21"/>
        </w:rPr>
        <w:t>(3) 業務委託契約後提出様式</w:t>
      </w:r>
    </w:p>
    <w:p w14:paraId="61A5D49A" w14:textId="1EE4A3F7" w:rsidR="0089038D" w:rsidRPr="0089038D" w:rsidRDefault="00462364" w:rsidP="0089038D">
      <w:pPr>
        <w:widowControl/>
        <w:spacing w:line="0" w:lineRule="atLeast"/>
        <w:jc w:val="left"/>
        <w:rPr>
          <w:rFonts w:ascii="ＭＳ 明朝" w:eastAsia="ＭＳ 明朝" w:hAnsi="ＭＳ 明朝"/>
          <w:szCs w:val="21"/>
        </w:rPr>
      </w:pPr>
      <w:r>
        <w:rPr>
          <w:rFonts w:ascii="ＭＳ 明朝" w:eastAsia="ＭＳ 明朝" w:hAnsi="ＭＳ 明朝" w:hint="eastAsia"/>
          <w:szCs w:val="21"/>
        </w:rPr>
        <w:t xml:space="preserve">　　 </w:t>
      </w:r>
      <w:r w:rsidR="0089038D" w:rsidRPr="0089038D">
        <w:rPr>
          <w:rFonts w:ascii="ＭＳ 明朝" w:eastAsia="ＭＳ 明朝" w:hAnsi="ＭＳ 明朝" w:hint="eastAsia"/>
          <w:szCs w:val="21"/>
        </w:rPr>
        <w:t xml:space="preserve">　</w:t>
      </w:r>
      <w:hyperlink r:id="rId12" w:history="1">
        <w:r w:rsidR="0089038D" w:rsidRPr="0089038D">
          <w:rPr>
            <w:rStyle w:val="a9"/>
            <w:rFonts w:ascii="ＭＳ 明朝" w:eastAsia="ＭＳ 明朝" w:hAnsi="ＭＳ 明朝" w:hint="eastAsia"/>
            <w:szCs w:val="21"/>
          </w:rPr>
          <w:t>https://www.pref.yamaguchi.lg.jp/soshiki/127/23435.html</w:t>
        </w:r>
      </w:hyperlink>
    </w:p>
    <w:p w14:paraId="31DA100E" w14:textId="62D0ECA0" w:rsidR="0089038D" w:rsidRPr="0089038D" w:rsidRDefault="00462364" w:rsidP="0089038D">
      <w:pPr>
        <w:widowControl/>
        <w:spacing w:line="0" w:lineRule="atLeast"/>
        <w:jc w:val="left"/>
        <w:rPr>
          <w:rFonts w:ascii="ＭＳ 明朝" w:eastAsia="ＭＳ 明朝" w:hAnsi="ＭＳ 明朝"/>
          <w:szCs w:val="21"/>
        </w:rPr>
      </w:pPr>
      <w:r>
        <w:rPr>
          <w:rFonts w:ascii="ＭＳ 明朝" w:eastAsia="ＭＳ 明朝" w:hAnsi="ＭＳ 明朝" w:hint="eastAsia"/>
          <w:szCs w:val="21"/>
        </w:rPr>
        <w:t xml:space="preserve">　 </w:t>
      </w:r>
      <w:r w:rsidR="0089038D" w:rsidRPr="0089038D">
        <w:rPr>
          <w:rFonts w:ascii="ＭＳ 明朝" w:eastAsia="ＭＳ 明朝" w:hAnsi="ＭＳ 明朝" w:hint="eastAsia"/>
          <w:szCs w:val="21"/>
        </w:rPr>
        <w:t>(4) 公共工事における通知手続きについて</w:t>
      </w:r>
    </w:p>
    <w:p w14:paraId="15A6C972" w14:textId="49AB3D81" w:rsidR="0089038D" w:rsidRPr="0089038D" w:rsidRDefault="00462364" w:rsidP="0089038D">
      <w:pPr>
        <w:widowControl/>
        <w:spacing w:line="0" w:lineRule="atLeast"/>
        <w:jc w:val="left"/>
        <w:rPr>
          <w:rFonts w:ascii="ＭＳ 明朝" w:eastAsia="ＭＳ 明朝" w:hAnsi="ＭＳ 明朝"/>
          <w:szCs w:val="21"/>
        </w:rPr>
      </w:pPr>
      <w:r>
        <w:rPr>
          <w:rFonts w:ascii="ＭＳ 明朝" w:eastAsia="ＭＳ 明朝" w:hAnsi="ＭＳ 明朝" w:hint="eastAsia"/>
          <w:szCs w:val="21"/>
        </w:rPr>
        <w:t xml:space="preserve">　　 </w:t>
      </w:r>
      <w:r w:rsidR="0089038D" w:rsidRPr="0089038D">
        <w:rPr>
          <w:rFonts w:ascii="ＭＳ 明朝" w:eastAsia="ＭＳ 明朝" w:hAnsi="ＭＳ 明朝" w:hint="eastAsia"/>
          <w:szCs w:val="21"/>
        </w:rPr>
        <w:t xml:space="preserve">　</w:t>
      </w:r>
      <w:hyperlink r:id="rId13" w:history="1">
        <w:r w:rsidR="0089038D" w:rsidRPr="0089038D">
          <w:rPr>
            <w:rStyle w:val="a9"/>
            <w:rFonts w:ascii="ＭＳ 明朝" w:eastAsia="ＭＳ 明朝" w:hAnsi="ＭＳ 明朝" w:hint="eastAsia"/>
            <w:szCs w:val="21"/>
          </w:rPr>
          <w:t>https://www.pref.yamaguchi.lg.jp/soshiki/127/23412.html</w:t>
        </w:r>
      </w:hyperlink>
    </w:p>
    <w:p w14:paraId="3A8AE485" w14:textId="32ECB1F2" w:rsidR="0089038D" w:rsidRPr="0089038D" w:rsidRDefault="00462364" w:rsidP="0089038D">
      <w:pPr>
        <w:widowControl/>
        <w:spacing w:line="0" w:lineRule="atLeast"/>
        <w:jc w:val="left"/>
        <w:rPr>
          <w:rFonts w:ascii="ＭＳ 明朝" w:eastAsia="ＭＳ 明朝" w:hAnsi="ＭＳ 明朝"/>
          <w:szCs w:val="21"/>
        </w:rPr>
      </w:pPr>
      <w:r>
        <w:rPr>
          <w:rFonts w:ascii="ＭＳ 明朝" w:eastAsia="ＭＳ 明朝" w:hAnsi="ＭＳ 明朝" w:hint="eastAsia"/>
          <w:szCs w:val="21"/>
        </w:rPr>
        <w:t xml:space="preserve">　 </w:t>
      </w:r>
      <w:r w:rsidR="0089038D" w:rsidRPr="0089038D">
        <w:rPr>
          <w:rFonts w:ascii="ＭＳ 明朝" w:eastAsia="ＭＳ 明朝" w:hAnsi="ＭＳ 明朝" w:hint="eastAsia"/>
          <w:szCs w:val="21"/>
        </w:rPr>
        <w:t>(5) 土木工事共通仕様書参考様式集</w:t>
      </w:r>
    </w:p>
    <w:p w14:paraId="7D6D8E71" w14:textId="6E6078D1" w:rsidR="0089038D" w:rsidRPr="0089038D" w:rsidRDefault="0089038D" w:rsidP="0089038D">
      <w:pPr>
        <w:widowControl/>
        <w:spacing w:line="0" w:lineRule="atLeast"/>
        <w:jc w:val="left"/>
        <w:rPr>
          <w:rFonts w:ascii="ＭＳ 明朝" w:eastAsia="ＭＳ 明朝" w:hAnsi="ＭＳ 明朝"/>
          <w:szCs w:val="21"/>
        </w:rPr>
      </w:pPr>
      <w:r w:rsidRPr="0089038D">
        <w:rPr>
          <w:rFonts w:ascii="ＭＳ 明朝" w:eastAsia="ＭＳ 明朝" w:hAnsi="ＭＳ 明朝" w:hint="eastAsia"/>
          <w:szCs w:val="21"/>
        </w:rPr>
        <w:t xml:space="preserve">　　</w:t>
      </w:r>
      <w:r w:rsidR="00462364">
        <w:rPr>
          <w:rFonts w:ascii="ＭＳ 明朝" w:eastAsia="ＭＳ 明朝" w:hAnsi="ＭＳ 明朝" w:hint="eastAsia"/>
          <w:szCs w:val="21"/>
        </w:rPr>
        <w:t xml:space="preserve"> </w:t>
      </w:r>
      <w:r w:rsidRPr="0089038D">
        <w:rPr>
          <w:rFonts w:ascii="ＭＳ 明朝" w:eastAsia="ＭＳ 明朝" w:hAnsi="ＭＳ 明朝" w:hint="eastAsia"/>
          <w:szCs w:val="21"/>
        </w:rPr>
        <w:t xml:space="preserve">　</w:t>
      </w:r>
      <w:hyperlink r:id="rId14" w:history="1">
        <w:r w:rsidRPr="0089038D">
          <w:rPr>
            <w:rStyle w:val="a9"/>
            <w:rFonts w:ascii="ＭＳ 明朝" w:eastAsia="ＭＳ 明朝" w:hAnsi="ＭＳ 明朝" w:hint="eastAsia"/>
            <w:szCs w:val="21"/>
          </w:rPr>
          <w:t>https://www.pref.yamaguchi.lg.jp/soshiki/127/23349.html</w:t>
        </w:r>
      </w:hyperlink>
    </w:p>
    <w:p w14:paraId="6EFE73DE" w14:textId="77777777" w:rsidR="0089038D" w:rsidRPr="0089038D" w:rsidRDefault="0089038D" w:rsidP="0089038D">
      <w:pPr>
        <w:widowControl/>
        <w:spacing w:line="0" w:lineRule="atLeast"/>
        <w:jc w:val="left"/>
        <w:rPr>
          <w:rFonts w:ascii="ＭＳ 明朝" w:eastAsia="ＭＳ 明朝" w:hAnsi="ＭＳ 明朝"/>
          <w:szCs w:val="21"/>
        </w:rPr>
      </w:pPr>
    </w:p>
    <w:p w14:paraId="32AFFE5D" w14:textId="665C5F67" w:rsidR="0089038D" w:rsidRPr="0089038D" w:rsidRDefault="0089038D" w:rsidP="0089038D">
      <w:pPr>
        <w:widowControl/>
        <w:spacing w:line="0" w:lineRule="atLeast"/>
        <w:jc w:val="left"/>
        <w:rPr>
          <w:rFonts w:asciiTheme="majorEastAsia" w:eastAsiaTheme="majorEastAsia" w:hAnsiTheme="majorEastAsia"/>
          <w:b/>
          <w:szCs w:val="21"/>
        </w:rPr>
      </w:pPr>
      <w:r w:rsidRPr="0089038D">
        <w:rPr>
          <w:rFonts w:asciiTheme="majorEastAsia" w:eastAsiaTheme="majorEastAsia" w:hAnsiTheme="majorEastAsia" w:hint="eastAsia"/>
          <w:b/>
          <w:szCs w:val="21"/>
        </w:rPr>
        <w:t xml:space="preserve">３ </w:t>
      </w:r>
      <w:bookmarkStart w:id="2" w:name="電子入札システムの利用"/>
      <w:r w:rsidRPr="0089038D">
        <w:rPr>
          <w:rFonts w:asciiTheme="majorEastAsia" w:eastAsiaTheme="majorEastAsia" w:hAnsiTheme="majorEastAsia" w:hint="eastAsia"/>
          <w:b/>
          <w:szCs w:val="21"/>
        </w:rPr>
        <w:t>電子入札システムの利用</w:t>
      </w:r>
      <w:bookmarkEnd w:id="2"/>
    </w:p>
    <w:p w14:paraId="24BE1339" w14:textId="77777777" w:rsidR="0089038D" w:rsidRPr="0089038D" w:rsidRDefault="0089038D" w:rsidP="0089038D">
      <w:pPr>
        <w:widowControl/>
        <w:spacing w:line="0" w:lineRule="atLeast"/>
        <w:jc w:val="left"/>
        <w:rPr>
          <w:rFonts w:ascii="ＭＳ 明朝" w:eastAsia="ＭＳ 明朝" w:hAnsi="ＭＳ 明朝"/>
          <w:szCs w:val="21"/>
        </w:rPr>
      </w:pPr>
      <w:r w:rsidRPr="0089038D">
        <w:rPr>
          <w:rFonts w:ascii="ＭＳ 明朝" w:eastAsia="ＭＳ 明朝" w:hAnsi="ＭＳ 明朝" w:hint="eastAsia"/>
          <w:szCs w:val="21"/>
        </w:rPr>
        <w:t xml:space="preserve">　 (1) 利用方法等</w:t>
      </w:r>
    </w:p>
    <w:p w14:paraId="2AF43897" w14:textId="77777777" w:rsidR="0089038D" w:rsidRPr="0089038D" w:rsidRDefault="0089038D" w:rsidP="0089038D">
      <w:pPr>
        <w:widowControl/>
        <w:spacing w:line="0" w:lineRule="atLeast"/>
        <w:ind w:left="525" w:hangingChars="250" w:hanging="525"/>
        <w:jc w:val="left"/>
        <w:rPr>
          <w:rFonts w:ascii="ＭＳ 明朝" w:eastAsia="ＭＳ 明朝" w:hAnsi="ＭＳ 明朝"/>
          <w:szCs w:val="21"/>
        </w:rPr>
      </w:pPr>
      <w:r w:rsidRPr="0089038D">
        <w:rPr>
          <w:rFonts w:ascii="ＭＳ 明朝" w:eastAsia="ＭＳ 明朝" w:hAnsi="ＭＳ 明朝" w:hint="eastAsia"/>
          <w:szCs w:val="21"/>
        </w:rPr>
        <w:t xml:space="preserve">　  </w:t>
      </w:r>
      <w:r w:rsidRPr="0089038D">
        <w:rPr>
          <w:rFonts w:ascii="ＭＳ 明朝" w:eastAsia="ＭＳ 明朝" w:hAnsi="ＭＳ 明朝"/>
          <w:szCs w:val="21"/>
        </w:rPr>
        <w:t xml:space="preserve"> </w:t>
      </w:r>
      <w:r w:rsidRPr="0089038D">
        <w:rPr>
          <w:rFonts w:ascii="ＭＳ 明朝" w:eastAsia="ＭＳ 明朝" w:hAnsi="ＭＳ 明朝" w:hint="eastAsia"/>
          <w:szCs w:val="21"/>
        </w:rPr>
        <w:t xml:space="preserve">　山口県電子入札システムを利用する者は､｢山口県電子入札実施要領」に定める事項に留意すること。</w:t>
      </w:r>
    </w:p>
    <w:p w14:paraId="762BCC3F" w14:textId="77777777" w:rsidR="0089038D" w:rsidRPr="0089038D" w:rsidRDefault="0089038D" w:rsidP="0089038D">
      <w:pPr>
        <w:widowControl/>
        <w:spacing w:line="0" w:lineRule="atLeast"/>
        <w:ind w:firstLineChars="350" w:firstLine="735"/>
        <w:jc w:val="left"/>
        <w:rPr>
          <w:rFonts w:ascii="ＭＳ 明朝" w:eastAsia="ＭＳ 明朝" w:hAnsi="ＭＳ 明朝"/>
          <w:szCs w:val="21"/>
        </w:rPr>
      </w:pPr>
      <w:r w:rsidRPr="0089038D">
        <w:rPr>
          <w:rFonts w:ascii="ＭＳ 明朝" w:eastAsia="ＭＳ 明朝" w:hAnsi="ＭＳ 明朝" w:hint="eastAsia"/>
          <w:szCs w:val="21"/>
        </w:rPr>
        <w:t>また､山口県入札情報ポータルサイトの下記ページを参照し､必要な準備等を行うこと。</w:t>
      </w:r>
    </w:p>
    <w:p w14:paraId="09479376" w14:textId="134D6A4F" w:rsidR="0089038D" w:rsidRPr="0089038D" w:rsidRDefault="0089038D" w:rsidP="0089038D">
      <w:pPr>
        <w:widowControl/>
        <w:spacing w:line="0" w:lineRule="atLeast"/>
        <w:jc w:val="left"/>
        <w:rPr>
          <w:rFonts w:ascii="ＭＳ 明朝" w:eastAsia="ＭＳ 明朝" w:hAnsi="ＭＳ 明朝"/>
          <w:szCs w:val="21"/>
        </w:rPr>
      </w:pPr>
      <w:r w:rsidRPr="0089038D">
        <w:rPr>
          <w:rFonts w:ascii="ＭＳ 明朝" w:eastAsia="ＭＳ 明朝" w:hAnsi="ＭＳ 明朝" w:hint="eastAsia"/>
          <w:szCs w:val="21"/>
        </w:rPr>
        <w:t xml:space="preserve">　　　</w:t>
      </w:r>
      <w:r w:rsidR="00462364">
        <w:rPr>
          <w:rFonts w:ascii="ＭＳ 明朝" w:eastAsia="ＭＳ 明朝" w:hAnsi="ＭＳ 明朝" w:hint="eastAsia"/>
          <w:szCs w:val="21"/>
        </w:rPr>
        <w:t xml:space="preserve"> </w:t>
      </w:r>
      <w:r w:rsidRPr="0089038D">
        <w:rPr>
          <w:rFonts w:ascii="ＭＳ 明朝" w:eastAsia="ＭＳ 明朝" w:hAnsi="ＭＳ 明朝" w:hint="eastAsia"/>
          <w:szCs w:val="21"/>
        </w:rPr>
        <w:t>ア　利用するための事前準備</w:t>
      </w:r>
    </w:p>
    <w:p w14:paraId="19F0D20A" w14:textId="6C1DA2F5" w:rsidR="0089038D" w:rsidRPr="0089038D" w:rsidRDefault="0089038D" w:rsidP="0089038D">
      <w:pPr>
        <w:widowControl/>
        <w:spacing w:line="0" w:lineRule="atLeast"/>
        <w:jc w:val="left"/>
        <w:rPr>
          <w:rFonts w:ascii="ＭＳ 明朝" w:eastAsia="ＭＳ 明朝" w:hAnsi="ＭＳ 明朝"/>
          <w:szCs w:val="21"/>
        </w:rPr>
      </w:pPr>
      <w:r w:rsidRPr="0089038D">
        <w:rPr>
          <w:rFonts w:ascii="ＭＳ 明朝" w:eastAsia="ＭＳ 明朝" w:hAnsi="ＭＳ 明朝" w:hint="eastAsia"/>
          <w:szCs w:val="21"/>
        </w:rPr>
        <w:t xml:space="preserve">　　　</w:t>
      </w:r>
      <w:r w:rsidR="00462364">
        <w:rPr>
          <w:rFonts w:ascii="ＭＳ 明朝" w:eastAsia="ＭＳ 明朝" w:hAnsi="ＭＳ 明朝" w:hint="eastAsia"/>
          <w:szCs w:val="21"/>
        </w:rPr>
        <w:t xml:space="preserve"> </w:t>
      </w:r>
      <w:r w:rsidRPr="0089038D">
        <w:rPr>
          <w:rFonts w:ascii="ＭＳ 明朝" w:eastAsia="ＭＳ 明朝" w:hAnsi="ＭＳ 明朝" w:hint="eastAsia"/>
          <w:szCs w:val="21"/>
        </w:rPr>
        <w:t xml:space="preserve">　　</w:t>
      </w:r>
      <w:hyperlink r:id="rId15" w:history="1">
        <w:r w:rsidRPr="0089038D">
          <w:rPr>
            <w:rStyle w:val="a9"/>
            <w:rFonts w:ascii="ＭＳ 明朝" w:eastAsia="ＭＳ 明朝" w:hAnsi="ＭＳ 明朝" w:hint="eastAsia"/>
            <w:szCs w:val="21"/>
          </w:rPr>
          <w:t>https://www.pref.yamaguchi.lg.jp/soshiki/127/23368.html</w:t>
        </w:r>
      </w:hyperlink>
    </w:p>
    <w:p w14:paraId="46B677A4" w14:textId="32E9A009" w:rsidR="0089038D" w:rsidRPr="0089038D" w:rsidRDefault="0089038D" w:rsidP="0089038D">
      <w:pPr>
        <w:widowControl/>
        <w:spacing w:line="0" w:lineRule="atLeast"/>
        <w:jc w:val="left"/>
        <w:rPr>
          <w:rFonts w:ascii="ＭＳ 明朝" w:eastAsia="ＭＳ 明朝" w:hAnsi="ＭＳ 明朝"/>
          <w:szCs w:val="21"/>
        </w:rPr>
      </w:pPr>
      <w:r w:rsidRPr="0089038D">
        <w:rPr>
          <w:rFonts w:ascii="ＭＳ 明朝" w:eastAsia="ＭＳ 明朝" w:hAnsi="ＭＳ 明朝" w:hint="eastAsia"/>
          <w:szCs w:val="21"/>
        </w:rPr>
        <w:t xml:space="preserve">　　 </w:t>
      </w:r>
      <w:r w:rsidR="00462364">
        <w:rPr>
          <w:rFonts w:ascii="ＭＳ 明朝" w:eastAsia="ＭＳ 明朝" w:hAnsi="ＭＳ 明朝"/>
          <w:szCs w:val="21"/>
        </w:rPr>
        <w:t xml:space="preserve"> </w:t>
      </w:r>
      <w:r w:rsidRPr="0089038D">
        <w:rPr>
          <w:rFonts w:ascii="ＭＳ 明朝" w:eastAsia="ＭＳ 明朝" w:hAnsi="ＭＳ 明朝"/>
          <w:szCs w:val="21"/>
        </w:rPr>
        <w:t xml:space="preserve"> </w:t>
      </w:r>
      <w:r w:rsidRPr="0089038D">
        <w:rPr>
          <w:rFonts w:ascii="ＭＳ 明朝" w:eastAsia="ＭＳ 明朝" w:hAnsi="ＭＳ 明朝" w:hint="eastAsia"/>
          <w:szCs w:val="21"/>
        </w:rPr>
        <w:t>イ　必要な機器・環境</w:t>
      </w:r>
    </w:p>
    <w:p w14:paraId="61189648" w14:textId="7C50DD32" w:rsidR="0089038D" w:rsidRPr="0089038D" w:rsidRDefault="0089038D" w:rsidP="0089038D">
      <w:pPr>
        <w:widowControl/>
        <w:spacing w:line="0" w:lineRule="atLeast"/>
        <w:jc w:val="left"/>
        <w:rPr>
          <w:rFonts w:ascii="ＭＳ 明朝" w:eastAsia="ＭＳ 明朝" w:hAnsi="ＭＳ 明朝"/>
          <w:szCs w:val="21"/>
        </w:rPr>
      </w:pPr>
      <w:r w:rsidRPr="0089038D">
        <w:rPr>
          <w:rFonts w:ascii="ＭＳ 明朝" w:eastAsia="ＭＳ 明朝" w:hAnsi="ＭＳ 明朝" w:hint="eastAsia"/>
          <w:szCs w:val="21"/>
        </w:rPr>
        <w:t xml:space="preserve">　　　</w:t>
      </w:r>
      <w:r w:rsidR="00462364">
        <w:rPr>
          <w:rFonts w:ascii="ＭＳ 明朝" w:eastAsia="ＭＳ 明朝" w:hAnsi="ＭＳ 明朝" w:hint="eastAsia"/>
          <w:szCs w:val="21"/>
        </w:rPr>
        <w:t xml:space="preserve"> </w:t>
      </w:r>
      <w:r w:rsidRPr="0089038D">
        <w:rPr>
          <w:rFonts w:ascii="ＭＳ 明朝" w:eastAsia="ＭＳ 明朝" w:hAnsi="ＭＳ 明朝" w:hint="eastAsia"/>
          <w:szCs w:val="21"/>
        </w:rPr>
        <w:t xml:space="preserve">　　</w:t>
      </w:r>
      <w:hyperlink r:id="rId16" w:history="1">
        <w:r w:rsidRPr="0089038D">
          <w:rPr>
            <w:rStyle w:val="a9"/>
            <w:rFonts w:ascii="ＭＳ 明朝" w:eastAsia="ＭＳ 明朝" w:hAnsi="ＭＳ 明朝" w:hint="eastAsia"/>
            <w:szCs w:val="21"/>
          </w:rPr>
          <w:t>https://www.pref.yamaguchi.lg.jp/soshiki/127/23369.html</w:t>
        </w:r>
      </w:hyperlink>
    </w:p>
    <w:p w14:paraId="074A41D8" w14:textId="7D2A43F0" w:rsidR="0089038D" w:rsidRPr="0089038D" w:rsidRDefault="0089038D" w:rsidP="0089038D">
      <w:pPr>
        <w:widowControl/>
        <w:spacing w:line="0" w:lineRule="atLeast"/>
        <w:jc w:val="left"/>
        <w:rPr>
          <w:rFonts w:ascii="ＭＳ 明朝" w:eastAsia="ＭＳ 明朝" w:hAnsi="ＭＳ 明朝"/>
          <w:szCs w:val="21"/>
        </w:rPr>
      </w:pPr>
      <w:r w:rsidRPr="0089038D">
        <w:rPr>
          <w:rFonts w:ascii="ＭＳ 明朝" w:eastAsia="ＭＳ 明朝" w:hAnsi="ＭＳ 明朝" w:hint="eastAsia"/>
          <w:szCs w:val="21"/>
        </w:rPr>
        <w:t xml:space="preserve">　 </w:t>
      </w:r>
      <w:r w:rsidRPr="0089038D">
        <w:rPr>
          <w:rFonts w:ascii="ＭＳ 明朝" w:eastAsia="ＭＳ 明朝" w:hAnsi="ＭＳ 明朝"/>
          <w:szCs w:val="21"/>
        </w:rPr>
        <w:t xml:space="preserve"> </w:t>
      </w:r>
      <w:r w:rsidR="00462364">
        <w:rPr>
          <w:rFonts w:ascii="ＭＳ 明朝" w:eastAsia="ＭＳ 明朝" w:hAnsi="ＭＳ 明朝"/>
          <w:szCs w:val="21"/>
        </w:rPr>
        <w:t xml:space="preserve"> </w:t>
      </w:r>
      <w:r w:rsidRPr="0089038D">
        <w:rPr>
          <w:rFonts w:ascii="ＭＳ 明朝" w:eastAsia="ＭＳ 明朝" w:hAnsi="ＭＳ 明朝" w:hint="eastAsia"/>
          <w:szCs w:val="21"/>
        </w:rPr>
        <w:t xml:space="preserve">　ウ　電子くじの仕組み</w:t>
      </w:r>
    </w:p>
    <w:p w14:paraId="46CCAE58" w14:textId="7F99C3BF" w:rsidR="0089038D" w:rsidRPr="0089038D" w:rsidRDefault="0089038D" w:rsidP="0089038D">
      <w:pPr>
        <w:widowControl/>
        <w:spacing w:line="0" w:lineRule="atLeast"/>
        <w:jc w:val="left"/>
        <w:rPr>
          <w:rFonts w:ascii="ＭＳ 明朝" w:eastAsia="ＭＳ 明朝" w:hAnsi="ＭＳ 明朝"/>
          <w:szCs w:val="21"/>
        </w:rPr>
      </w:pPr>
      <w:r w:rsidRPr="0089038D">
        <w:rPr>
          <w:rFonts w:ascii="ＭＳ 明朝" w:eastAsia="ＭＳ 明朝" w:hAnsi="ＭＳ 明朝" w:hint="eastAsia"/>
          <w:szCs w:val="21"/>
        </w:rPr>
        <w:t xml:space="preserve">　　　</w:t>
      </w:r>
      <w:r w:rsidR="00462364">
        <w:rPr>
          <w:rFonts w:ascii="ＭＳ 明朝" w:eastAsia="ＭＳ 明朝" w:hAnsi="ＭＳ 明朝" w:hint="eastAsia"/>
          <w:szCs w:val="21"/>
        </w:rPr>
        <w:t xml:space="preserve"> </w:t>
      </w:r>
      <w:r w:rsidRPr="0089038D">
        <w:rPr>
          <w:rFonts w:ascii="ＭＳ 明朝" w:eastAsia="ＭＳ 明朝" w:hAnsi="ＭＳ 明朝" w:hint="eastAsia"/>
          <w:szCs w:val="21"/>
        </w:rPr>
        <w:t xml:space="preserve">　　</w:t>
      </w:r>
      <w:hyperlink r:id="rId17" w:history="1">
        <w:r w:rsidRPr="0089038D">
          <w:rPr>
            <w:rStyle w:val="a9"/>
            <w:rFonts w:ascii="ＭＳ 明朝" w:eastAsia="ＭＳ 明朝" w:hAnsi="ＭＳ 明朝" w:hint="eastAsia"/>
            <w:szCs w:val="21"/>
          </w:rPr>
          <w:t>https://www.pref.yamaguchi.lg.jp/soshiki/127/23356.html</w:t>
        </w:r>
      </w:hyperlink>
      <w:r w:rsidRPr="0089038D">
        <w:rPr>
          <w:rFonts w:ascii="ＭＳ 明朝" w:eastAsia="ＭＳ 明朝" w:hAnsi="ＭＳ 明朝" w:hint="eastAsia"/>
          <w:szCs w:val="21"/>
        </w:rPr>
        <w:t xml:space="preserve">　 </w:t>
      </w:r>
    </w:p>
    <w:p w14:paraId="35494C9F" w14:textId="77777777" w:rsidR="0089038D" w:rsidRPr="0089038D" w:rsidRDefault="0089038D" w:rsidP="0089038D">
      <w:pPr>
        <w:widowControl/>
        <w:spacing w:line="0" w:lineRule="atLeast"/>
        <w:ind w:firstLineChars="150" w:firstLine="315"/>
        <w:jc w:val="left"/>
        <w:rPr>
          <w:rFonts w:ascii="ＭＳ 明朝" w:eastAsia="ＭＳ 明朝" w:hAnsi="ＭＳ 明朝"/>
          <w:szCs w:val="21"/>
        </w:rPr>
      </w:pPr>
      <w:r w:rsidRPr="0089038D">
        <w:rPr>
          <w:rFonts w:ascii="ＭＳ 明朝" w:eastAsia="ＭＳ 明朝" w:hAnsi="ＭＳ 明朝" w:hint="eastAsia"/>
          <w:szCs w:val="21"/>
        </w:rPr>
        <w:t>(2) 代表者等を変更した場合の取扱い</w:t>
      </w:r>
    </w:p>
    <w:p w14:paraId="580D43C1" w14:textId="77777777" w:rsidR="0089038D" w:rsidRPr="00462364" w:rsidRDefault="0089038D" w:rsidP="0089038D">
      <w:pPr>
        <w:widowControl/>
        <w:spacing w:line="0" w:lineRule="atLeast"/>
        <w:ind w:left="525" w:hangingChars="250" w:hanging="525"/>
        <w:jc w:val="left"/>
        <w:rPr>
          <w:rFonts w:ascii="ＭＳ 明朝" w:eastAsia="ＭＳ 明朝" w:hAnsi="ＭＳ 明朝"/>
          <w:szCs w:val="21"/>
        </w:rPr>
      </w:pPr>
      <w:r w:rsidRPr="0089038D">
        <w:rPr>
          <w:rFonts w:ascii="ＭＳ 明朝" w:eastAsia="ＭＳ 明朝" w:hAnsi="ＭＳ 明朝" w:hint="eastAsia"/>
          <w:szCs w:val="21"/>
        </w:rPr>
        <w:t xml:space="preserve">　　   電子入札システムを利用して行う入札の場合､代表者等（代表者又は受任者をいう。）の変更(死亡した場合を含む。）後に、山口県建設工事等競争入札参加資格者名簿（以下「名簿」という。</w:t>
      </w:r>
      <w:r w:rsidRPr="0089038D">
        <w:rPr>
          <w:rFonts w:ascii="ＭＳ 明朝" w:eastAsia="ＭＳ 明朝" w:hAnsi="ＭＳ 明朝"/>
          <w:szCs w:val="21"/>
        </w:rPr>
        <w:t>）</w:t>
      </w:r>
      <w:r w:rsidRPr="0089038D">
        <w:rPr>
          <w:rFonts w:ascii="ＭＳ 明朝" w:eastAsia="ＭＳ 明朝" w:hAnsi="ＭＳ 明朝" w:hint="eastAsia"/>
          <w:szCs w:val="21"/>
        </w:rPr>
        <w:t>の変更手続き及びＩＣカードの名義変更を行わずにした入札は無効とするので、代表者等を変更した場合は次のとお</w:t>
      </w:r>
      <w:r w:rsidRPr="00462364">
        <w:rPr>
          <w:rFonts w:ascii="ＭＳ 明朝" w:eastAsia="ＭＳ 明朝" w:hAnsi="ＭＳ 明朝" w:hint="eastAsia"/>
          <w:szCs w:val="21"/>
        </w:rPr>
        <w:t>り対応すること。</w:t>
      </w:r>
    </w:p>
    <w:p w14:paraId="0FED34B5" w14:textId="77777777" w:rsidR="0089038D" w:rsidRPr="00462364" w:rsidRDefault="0089038D" w:rsidP="0089038D">
      <w:pPr>
        <w:widowControl/>
        <w:spacing w:line="0" w:lineRule="atLeast"/>
        <w:ind w:left="945" w:hangingChars="450" w:hanging="945"/>
        <w:jc w:val="left"/>
        <w:rPr>
          <w:rFonts w:ascii="ＭＳ 明朝" w:eastAsia="ＭＳ 明朝" w:hAnsi="ＭＳ 明朝"/>
          <w:szCs w:val="21"/>
        </w:rPr>
      </w:pPr>
      <w:r w:rsidRPr="00462364">
        <w:rPr>
          <w:rFonts w:ascii="ＭＳ 明朝" w:eastAsia="ＭＳ 明朝" w:hAnsi="ＭＳ 明朝" w:hint="eastAsia"/>
          <w:szCs w:val="21"/>
        </w:rPr>
        <w:t xml:space="preserve">　　　 ア　新しいＩＣカードが届くまでの間は、紙入札等での対応となるので、必ず発注者へ連絡すること。</w:t>
      </w:r>
    </w:p>
    <w:p w14:paraId="1A0BC552" w14:textId="77777777" w:rsidR="0089038D" w:rsidRPr="0089038D" w:rsidRDefault="0089038D" w:rsidP="0089038D">
      <w:pPr>
        <w:widowControl/>
        <w:spacing w:line="0" w:lineRule="atLeast"/>
        <w:ind w:left="945" w:hangingChars="450" w:hanging="945"/>
        <w:jc w:val="left"/>
        <w:rPr>
          <w:rFonts w:ascii="ＭＳ 明朝" w:eastAsia="ＭＳ 明朝" w:hAnsi="ＭＳ 明朝"/>
          <w:szCs w:val="21"/>
        </w:rPr>
      </w:pPr>
      <w:r w:rsidRPr="00462364">
        <w:rPr>
          <w:rFonts w:ascii="ＭＳ 明朝" w:eastAsia="ＭＳ 明朝" w:hAnsi="ＭＳ 明朝" w:hint="eastAsia"/>
          <w:szCs w:val="21"/>
        </w:rPr>
        <w:t xml:space="preserve">　　　 イ　直ちに建設業許可、入札参加資格に係る変更手続き及びＩＣ</w:t>
      </w:r>
      <w:r w:rsidRPr="0089038D">
        <w:rPr>
          <w:rFonts w:ascii="ＭＳ 明朝" w:eastAsia="ＭＳ 明朝" w:hAnsi="ＭＳ 明朝" w:hint="eastAsia"/>
          <w:szCs w:val="21"/>
        </w:rPr>
        <w:t>カードの更新手続きを行うこと。</w:t>
      </w:r>
    </w:p>
    <w:p w14:paraId="509D8BCB" w14:textId="77777777" w:rsidR="0089038D" w:rsidRPr="0089038D" w:rsidRDefault="0089038D" w:rsidP="0089038D">
      <w:pPr>
        <w:widowControl/>
        <w:spacing w:line="0" w:lineRule="atLeast"/>
        <w:ind w:left="315" w:hangingChars="150" w:hanging="315"/>
        <w:jc w:val="left"/>
        <w:rPr>
          <w:rFonts w:ascii="ＭＳ 明朝" w:eastAsia="ＭＳ 明朝" w:hAnsi="ＭＳ 明朝"/>
          <w:szCs w:val="21"/>
        </w:rPr>
      </w:pPr>
      <w:r w:rsidRPr="0089038D">
        <w:rPr>
          <w:rFonts w:ascii="ＭＳ 明朝" w:eastAsia="ＭＳ 明朝" w:hAnsi="ＭＳ 明朝" w:hint="eastAsia"/>
          <w:szCs w:val="21"/>
        </w:rPr>
        <w:t xml:space="preserve">　　　 ウ　新しいＩＣカードが届いた場合は､必ず新しいＩＣカードに更新して入札すること｡ </w:t>
      </w:r>
    </w:p>
    <w:p w14:paraId="4708BCA5" w14:textId="77777777" w:rsidR="0089038D" w:rsidRPr="0089038D" w:rsidRDefault="0089038D" w:rsidP="0089038D">
      <w:pPr>
        <w:widowControl/>
        <w:spacing w:line="0" w:lineRule="atLeast"/>
        <w:ind w:firstLineChars="150" w:firstLine="315"/>
        <w:jc w:val="left"/>
        <w:rPr>
          <w:rFonts w:ascii="ＭＳ 明朝" w:eastAsia="ＭＳ 明朝" w:hAnsi="ＭＳ 明朝"/>
          <w:szCs w:val="21"/>
        </w:rPr>
      </w:pPr>
      <w:r w:rsidRPr="0089038D">
        <w:rPr>
          <w:rFonts w:ascii="ＭＳ 明朝" w:eastAsia="ＭＳ 明朝" w:hAnsi="ＭＳ 明朝" w:hint="eastAsia"/>
          <w:szCs w:val="21"/>
        </w:rPr>
        <w:t>(3) 名簿に受任者を登録している場合の取扱い</w:t>
      </w:r>
    </w:p>
    <w:p w14:paraId="3539CDE0" w14:textId="77777777" w:rsidR="0089038D" w:rsidRPr="0089038D" w:rsidRDefault="0089038D" w:rsidP="0089038D">
      <w:pPr>
        <w:widowControl/>
        <w:spacing w:line="0" w:lineRule="atLeast"/>
        <w:ind w:left="525" w:hangingChars="250" w:hanging="525"/>
        <w:jc w:val="left"/>
        <w:rPr>
          <w:rFonts w:ascii="ＭＳ 明朝" w:eastAsia="ＭＳ 明朝" w:hAnsi="ＭＳ 明朝"/>
          <w:szCs w:val="21"/>
        </w:rPr>
      </w:pPr>
      <w:r w:rsidRPr="0089038D">
        <w:rPr>
          <w:rFonts w:ascii="ＭＳ 明朝" w:eastAsia="ＭＳ 明朝" w:hAnsi="ＭＳ 明朝" w:hint="eastAsia"/>
          <w:szCs w:val="21"/>
        </w:rPr>
        <w:t xml:space="preserve">　　 　名簿に受任者を登録している場合、代表者名義のＩＣカードを利用して行った入札は無効とする。</w:t>
      </w:r>
    </w:p>
    <w:p w14:paraId="059BCC3E" w14:textId="77777777" w:rsidR="0089038D" w:rsidRPr="0089038D" w:rsidRDefault="0089038D" w:rsidP="0089038D">
      <w:pPr>
        <w:widowControl/>
        <w:spacing w:line="0" w:lineRule="atLeast"/>
        <w:ind w:firstLineChars="150" w:firstLine="315"/>
        <w:jc w:val="left"/>
        <w:rPr>
          <w:rFonts w:ascii="ＭＳ 明朝" w:eastAsia="ＭＳ 明朝" w:hAnsi="ＭＳ 明朝"/>
          <w:szCs w:val="21"/>
        </w:rPr>
      </w:pPr>
      <w:r w:rsidRPr="0089038D">
        <w:rPr>
          <w:rFonts w:ascii="ＭＳ 明朝" w:eastAsia="ＭＳ 明朝" w:hAnsi="ＭＳ 明朝" w:hint="eastAsia"/>
          <w:szCs w:val="21"/>
        </w:rPr>
        <w:t>(4) 複数の代表者等がいる場合の取扱い</w:t>
      </w:r>
    </w:p>
    <w:p w14:paraId="44F70D09" w14:textId="77777777" w:rsidR="0089038D" w:rsidRPr="0089038D" w:rsidRDefault="0089038D" w:rsidP="0089038D">
      <w:pPr>
        <w:widowControl/>
        <w:spacing w:line="0" w:lineRule="atLeast"/>
        <w:ind w:left="525" w:hangingChars="250" w:hanging="525"/>
        <w:jc w:val="left"/>
        <w:rPr>
          <w:rFonts w:ascii="ＭＳ 明朝" w:eastAsia="ＭＳ 明朝" w:hAnsi="ＭＳ 明朝"/>
          <w:szCs w:val="21"/>
        </w:rPr>
      </w:pPr>
      <w:r w:rsidRPr="0089038D">
        <w:rPr>
          <w:rFonts w:ascii="ＭＳ 明朝" w:eastAsia="ＭＳ 明朝" w:hAnsi="ＭＳ 明朝" w:hint="eastAsia"/>
          <w:szCs w:val="21"/>
        </w:rPr>
        <w:t xml:space="preserve">　 　　代表者等が２名以上いる場合で、ＩＣカードを複数所持している場合は、名簿に登録された代表者名義のＩＣカードにより入札すること。名簿に登録されていない方の代表者等の名義のＩＣカードにより行った入札は無効とする。</w:t>
      </w:r>
    </w:p>
    <w:p w14:paraId="54BBFA0B" w14:textId="2D43B019" w:rsidR="0089038D" w:rsidRDefault="0089038D" w:rsidP="0089038D">
      <w:pPr>
        <w:widowControl/>
        <w:spacing w:line="0" w:lineRule="atLeast"/>
        <w:jc w:val="left"/>
        <w:rPr>
          <w:rFonts w:ascii="ＭＳ 明朝" w:eastAsia="ＭＳ 明朝" w:hAnsi="ＭＳ 明朝"/>
          <w:szCs w:val="21"/>
        </w:rPr>
      </w:pPr>
    </w:p>
    <w:p w14:paraId="18C776A4" w14:textId="77777777" w:rsidR="0089038D" w:rsidRPr="0089038D" w:rsidRDefault="0089038D" w:rsidP="0089038D">
      <w:pPr>
        <w:widowControl/>
        <w:spacing w:line="0" w:lineRule="atLeast"/>
        <w:jc w:val="left"/>
        <w:rPr>
          <w:rFonts w:ascii="ＭＳ 明朝" w:eastAsia="ＭＳ 明朝" w:hAnsi="ＭＳ 明朝"/>
          <w:szCs w:val="21"/>
        </w:rPr>
      </w:pPr>
    </w:p>
    <w:p w14:paraId="4A7467CA" w14:textId="053AFB53" w:rsidR="0089038D" w:rsidRPr="0089038D" w:rsidRDefault="0089038D" w:rsidP="0089038D">
      <w:pPr>
        <w:widowControl/>
        <w:spacing w:line="0" w:lineRule="atLeast"/>
        <w:jc w:val="left"/>
        <w:rPr>
          <w:rFonts w:asciiTheme="majorEastAsia" w:eastAsiaTheme="majorEastAsia" w:hAnsiTheme="majorEastAsia"/>
          <w:b/>
          <w:szCs w:val="21"/>
        </w:rPr>
      </w:pPr>
      <w:r w:rsidRPr="0089038D">
        <w:rPr>
          <w:rFonts w:asciiTheme="majorEastAsia" w:eastAsiaTheme="majorEastAsia" w:hAnsiTheme="majorEastAsia" w:hint="eastAsia"/>
          <w:b/>
          <w:szCs w:val="21"/>
        </w:rPr>
        <w:t xml:space="preserve">４ </w:t>
      </w:r>
      <w:bookmarkStart w:id="3" w:name="設計図書等の配布"/>
      <w:r w:rsidRPr="0089038D">
        <w:rPr>
          <w:rFonts w:asciiTheme="majorEastAsia" w:eastAsiaTheme="majorEastAsia" w:hAnsiTheme="majorEastAsia" w:hint="eastAsia"/>
          <w:b/>
          <w:szCs w:val="21"/>
        </w:rPr>
        <w:t>設計図書等の配布</w:t>
      </w:r>
      <w:bookmarkEnd w:id="3"/>
    </w:p>
    <w:p w14:paraId="6EBE8A85" w14:textId="77777777" w:rsidR="0089038D" w:rsidRPr="0089038D" w:rsidRDefault="0089038D" w:rsidP="0089038D">
      <w:pPr>
        <w:widowControl/>
        <w:spacing w:line="0" w:lineRule="atLeast"/>
        <w:jc w:val="left"/>
        <w:rPr>
          <w:rFonts w:ascii="ＭＳ 明朝" w:eastAsia="ＭＳ 明朝" w:hAnsi="ＭＳ 明朝"/>
          <w:szCs w:val="21"/>
        </w:rPr>
      </w:pPr>
      <w:r w:rsidRPr="0089038D">
        <w:rPr>
          <w:rFonts w:ascii="ＭＳ 明朝" w:eastAsia="ＭＳ 明朝" w:hAnsi="ＭＳ 明朝" w:hint="eastAsia"/>
          <w:szCs w:val="21"/>
        </w:rPr>
        <w:t xml:space="preserve">　 (1) 掲載場所及び日時</w:t>
      </w:r>
    </w:p>
    <w:p w14:paraId="1ED4FDDD" w14:textId="77777777" w:rsidR="0089038D" w:rsidRPr="0089038D" w:rsidRDefault="0089038D" w:rsidP="0089038D">
      <w:pPr>
        <w:widowControl/>
        <w:spacing w:line="0" w:lineRule="atLeast"/>
        <w:ind w:left="525" w:hangingChars="250" w:hanging="525"/>
        <w:jc w:val="left"/>
        <w:rPr>
          <w:rFonts w:ascii="ＭＳ 明朝" w:eastAsia="ＭＳ 明朝" w:hAnsi="ＭＳ 明朝"/>
          <w:szCs w:val="21"/>
        </w:rPr>
      </w:pPr>
      <w:r w:rsidRPr="0089038D">
        <w:rPr>
          <w:rFonts w:ascii="ＭＳ 明朝" w:eastAsia="ＭＳ 明朝" w:hAnsi="ＭＳ 明朝" w:hint="eastAsia"/>
          <w:szCs w:val="21"/>
        </w:rPr>
        <w:t xml:space="preserve">　 　　入札に必要な設計図書等について</w:t>
      </w:r>
      <w:r w:rsidRPr="00462364">
        <w:rPr>
          <w:rFonts w:ascii="ＭＳ 明朝" w:eastAsia="ＭＳ 明朝" w:hAnsi="ＭＳ 明朝" w:hint="eastAsia"/>
          <w:szCs w:val="21"/>
        </w:rPr>
        <w:t>は、入札公告、指名通知又は見積依頼の日に</w:t>
      </w:r>
      <w:r w:rsidRPr="0089038D">
        <w:rPr>
          <w:rFonts w:ascii="ＭＳ 明朝" w:eastAsia="ＭＳ 明朝" w:hAnsi="ＭＳ 明朝" w:hint="eastAsia"/>
          <w:szCs w:val="21"/>
        </w:rPr>
        <w:t>、山口県入札情報サービスに掲載する。</w:t>
      </w:r>
    </w:p>
    <w:p w14:paraId="6C1BD056" w14:textId="77777777" w:rsidR="0089038D" w:rsidRPr="0089038D" w:rsidRDefault="0089038D" w:rsidP="0089038D">
      <w:pPr>
        <w:widowControl/>
        <w:spacing w:line="0" w:lineRule="atLeast"/>
        <w:ind w:firstLineChars="350" w:firstLine="735"/>
        <w:jc w:val="left"/>
        <w:rPr>
          <w:rFonts w:ascii="ＭＳ 明朝" w:eastAsia="ＭＳ 明朝" w:hAnsi="ＭＳ 明朝"/>
          <w:szCs w:val="21"/>
        </w:rPr>
      </w:pPr>
      <w:hyperlink r:id="rId18" w:history="1">
        <w:r w:rsidRPr="0089038D">
          <w:rPr>
            <w:rStyle w:val="a9"/>
            <w:rFonts w:ascii="ＭＳ 明朝" w:eastAsia="ＭＳ 明朝" w:hAnsi="ＭＳ 明朝"/>
            <w:szCs w:val="21"/>
          </w:rPr>
          <w:t>https://www.pref.yamaguchi.lg.jp/soshiki/127/23376.html</w:t>
        </w:r>
      </w:hyperlink>
    </w:p>
    <w:p w14:paraId="02147745" w14:textId="77777777" w:rsidR="0089038D" w:rsidRPr="0089038D" w:rsidRDefault="0089038D" w:rsidP="0089038D">
      <w:pPr>
        <w:widowControl/>
        <w:spacing w:line="0" w:lineRule="atLeast"/>
        <w:jc w:val="left"/>
        <w:rPr>
          <w:rFonts w:ascii="ＭＳ 明朝" w:eastAsia="ＭＳ 明朝" w:hAnsi="ＭＳ 明朝"/>
          <w:szCs w:val="21"/>
        </w:rPr>
      </w:pPr>
      <w:r w:rsidRPr="0089038D">
        <w:rPr>
          <w:rFonts w:ascii="ＭＳ 明朝" w:eastAsia="ＭＳ 明朝" w:hAnsi="ＭＳ 明朝" w:hint="eastAsia"/>
          <w:szCs w:val="21"/>
        </w:rPr>
        <w:t xml:space="preserve">　 (2) 掲載の終了</w:t>
      </w:r>
    </w:p>
    <w:p w14:paraId="663047A3" w14:textId="77777777" w:rsidR="0089038D" w:rsidRPr="0089038D" w:rsidRDefault="0089038D" w:rsidP="0089038D">
      <w:pPr>
        <w:widowControl/>
        <w:spacing w:line="0" w:lineRule="atLeast"/>
        <w:jc w:val="left"/>
        <w:rPr>
          <w:rFonts w:ascii="ＭＳ 明朝" w:eastAsia="ＭＳ 明朝" w:hAnsi="ＭＳ 明朝"/>
          <w:szCs w:val="21"/>
        </w:rPr>
      </w:pPr>
      <w:r w:rsidRPr="0089038D">
        <w:rPr>
          <w:rFonts w:ascii="ＭＳ 明朝" w:eastAsia="ＭＳ 明朝" w:hAnsi="ＭＳ 明朝" w:hint="eastAsia"/>
          <w:szCs w:val="21"/>
        </w:rPr>
        <w:t xml:space="preserve">　 　　開札日の前日（休日等を除く。）に掲載を終了する。</w:t>
      </w:r>
    </w:p>
    <w:p w14:paraId="6539338C" w14:textId="77777777" w:rsidR="0089038D" w:rsidRPr="0089038D" w:rsidRDefault="0089038D" w:rsidP="0089038D">
      <w:pPr>
        <w:widowControl/>
        <w:spacing w:line="0" w:lineRule="atLeast"/>
        <w:jc w:val="left"/>
        <w:rPr>
          <w:rFonts w:ascii="ＭＳ 明朝" w:eastAsia="ＭＳ 明朝" w:hAnsi="ＭＳ 明朝"/>
          <w:szCs w:val="21"/>
        </w:rPr>
      </w:pPr>
    </w:p>
    <w:p w14:paraId="5E7B71F3" w14:textId="1D4EB144" w:rsidR="0089038D" w:rsidRPr="0089038D" w:rsidRDefault="0089038D" w:rsidP="0089038D">
      <w:pPr>
        <w:widowControl/>
        <w:spacing w:line="0" w:lineRule="atLeast"/>
        <w:jc w:val="left"/>
        <w:rPr>
          <w:rFonts w:asciiTheme="majorEastAsia" w:eastAsiaTheme="majorEastAsia" w:hAnsiTheme="majorEastAsia"/>
          <w:b/>
          <w:szCs w:val="21"/>
        </w:rPr>
      </w:pPr>
      <w:r w:rsidRPr="0089038D">
        <w:rPr>
          <w:rFonts w:asciiTheme="majorEastAsia" w:eastAsiaTheme="majorEastAsia" w:hAnsiTheme="majorEastAsia" w:hint="eastAsia"/>
          <w:b/>
          <w:szCs w:val="21"/>
        </w:rPr>
        <w:t xml:space="preserve">５ </w:t>
      </w:r>
      <w:bookmarkStart w:id="4" w:name="入札に関する質問"/>
      <w:r w:rsidRPr="0089038D">
        <w:rPr>
          <w:rFonts w:asciiTheme="majorEastAsia" w:eastAsiaTheme="majorEastAsia" w:hAnsiTheme="majorEastAsia" w:hint="eastAsia"/>
          <w:b/>
          <w:szCs w:val="21"/>
        </w:rPr>
        <w:t>入札に関する質問</w:t>
      </w:r>
      <w:bookmarkEnd w:id="4"/>
    </w:p>
    <w:p w14:paraId="40CF6D4A" w14:textId="77777777" w:rsidR="0089038D" w:rsidRPr="0089038D" w:rsidRDefault="0089038D" w:rsidP="0089038D">
      <w:pPr>
        <w:widowControl/>
        <w:spacing w:line="0" w:lineRule="atLeast"/>
        <w:jc w:val="left"/>
        <w:rPr>
          <w:rFonts w:ascii="ＭＳ 明朝" w:eastAsia="ＭＳ 明朝" w:hAnsi="ＭＳ 明朝"/>
          <w:szCs w:val="21"/>
        </w:rPr>
      </w:pPr>
      <w:r w:rsidRPr="0089038D">
        <w:rPr>
          <w:rFonts w:ascii="ＭＳ 明朝" w:eastAsia="ＭＳ 明朝" w:hAnsi="ＭＳ 明朝" w:hint="eastAsia"/>
          <w:szCs w:val="21"/>
        </w:rPr>
        <w:t xml:space="preserve">　 (1) 質問の方法及び受付期間</w:t>
      </w:r>
    </w:p>
    <w:p w14:paraId="70A08CF1" w14:textId="77777777" w:rsidR="0089038D" w:rsidRPr="00462364" w:rsidRDefault="0089038D" w:rsidP="0089038D">
      <w:pPr>
        <w:widowControl/>
        <w:spacing w:line="0" w:lineRule="atLeast"/>
        <w:ind w:left="525" w:hangingChars="250" w:hanging="525"/>
        <w:jc w:val="left"/>
        <w:rPr>
          <w:rFonts w:ascii="ＭＳ 明朝" w:eastAsia="ＭＳ 明朝" w:hAnsi="ＭＳ 明朝"/>
          <w:szCs w:val="21"/>
        </w:rPr>
      </w:pPr>
      <w:r w:rsidRPr="0089038D">
        <w:rPr>
          <w:rFonts w:ascii="ＭＳ 明朝" w:eastAsia="ＭＳ 明朝" w:hAnsi="ＭＳ 明朝" w:hint="eastAsia"/>
          <w:szCs w:val="21"/>
        </w:rPr>
        <w:t xml:space="preserve">　 　　入札参加者は、設計図書等について疑義があるときは</w:t>
      </w:r>
      <w:r w:rsidRPr="00462364">
        <w:rPr>
          <w:rFonts w:ascii="ＭＳ 明朝" w:eastAsia="ＭＳ 明朝" w:hAnsi="ＭＳ 明朝" w:hint="eastAsia"/>
          <w:szCs w:val="21"/>
        </w:rPr>
        <w:t>、入札情報又は見積情報に掲げる期間に限り、質問書を発注者へメール送信（質問書のデータファイルをメール添付し、電話等による受信確認を行うこと。）</w:t>
      </w:r>
      <w:r w:rsidRPr="00AB3C61">
        <w:rPr>
          <w:rFonts w:ascii="ＭＳ 明朝" w:eastAsia="ＭＳ 明朝" w:hAnsi="ＭＳ 明朝" w:hint="eastAsia"/>
          <w:strike/>
          <w:szCs w:val="21"/>
        </w:rPr>
        <w:t>、持参、ＦＡＸ送信又は郵便（簡易書留等配達記録が残る方法によること。期限までに必着。）</w:t>
      </w:r>
      <w:r w:rsidRPr="00462364">
        <w:rPr>
          <w:rFonts w:ascii="ＭＳ 明朝" w:eastAsia="ＭＳ 明朝" w:hAnsi="ＭＳ 明朝" w:hint="eastAsia"/>
          <w:szCs w:val="21"/>
        </w:rPr>
        <w:t>により提出することができる。</w:t>
      </w:r>
    </w:p>
    <w:p w14:paraId="5A4BEA51" w14:textId="77777777" w:rsidR="0089038D" w:rsidRPr="00462364" w:rsidRDefault="0089038D" w:rsidP="0089038D">
      <w:pPr>
        <w:widowControl/>
        <w:spacing w:line="0" w:lineRule="atLeast"/>
        <w:ind w:firstLineChars="350" w:firstLine="735"/>
        <w:jc w:val="left"/>
        <w:rPr>
          <w:rFonts w:ascii="ＭＳ 明朝" w:eastAsia="ＭＳ 明朝" w:hAnsi="ＭＳ 明朝"/>
          <w:szCs w:val="21"/>
        </w:rPr>
      </w:pPr>
      <w:r w:rsidRPr="00462364">
        <w:rPr>
          <w:rFonts w:ascii="ＭＳ 明朝" w:eastAsia="ＭＳ 明朝" w:hAnsi="ＭＳ 明朝" w:hint="eastAsia"/>
          <w:szCs w:val="21"/>
        </w:rPr>
        <w:t>ただし、軽微な内容の質問等については、この限りではない。</w:t>
      </w:r>
    </w:p>
    <w:p w14:paraId="2D690D81" w14:textId="77777777" w:rsidR="0089038D" w:rsidRPr="00462364" w:rsidRDefault="0089038D" w:rsidP="0089038D">
      <w:pPr>
        <w:widowControl/>
        <w:spacing w:line="0" w:lineRule="atLeast"/>
        <w:jc w:val="left"/>
        <w:rPr>
          <w:rFonts w:ascii="ＭＳ 明朝" w:eastAsia="ＭＳ 明朝" w:hAnsi="ＭＳ 明朝"/>
          <w:szCs w:val="21"/>
        </w:rPr>
      </w:pPr>
      <w:r w:rsidRPr="00462364">
        <w:rPr>
          <w:rFonts w:ascii="ＭＳ 明朝" w:eastAsia="ＭＳ 明朝" w:hAnsi="ＭＳ 明朝" w:hint="eastAsia"/>
          <w:szCs w:val="21"/>
        </w:rPr>
        <w:t xml:space="preserve">　 (2) 回答の方法</w:t>
      </w:r>
    </w:p>
    <w:p w14:paraId="21B8C47E" w14:textId="25B98258" w:rsidR="0089038D" w:rsidRPr="00462364" w:rsidRDefault="0089038D" w:rsidP="0053667B">
      <w:pPr>
        <w:widowControl/>
        <w:spacing w:line="0" w:lineRule="atLeast"/>
        <w:ind w:left="525" w:hangingChars="250" w:hanging="525"/>
        <w:jc w:val="left"/>
        <w:rPr>
          <w:rFonts w:ascii="ＭＳ 明朝" w:eastAsia="ＭＳ 明朝" w:hAnsi="ＭＳ 明朝"/>
          <w:szCs w:val="21"/>
        </w:rPr>
      </w:pPr>
      <w:r w:rsidRPr="00462364">
        <w:rPr>
          <w:rFonts w:ascii="ＭＳ 明朝" w:eastAsia="ＭＳ 明朝" w:hAnsi="ＭＳ 明朝" w:hint="eastAsia"/>
          <w:szCs w:val="21"/>
        </w:rPr>
        <w:t xml:space="preserve">　 　　入札情報又は見積情報に掲げる期間の初日の午前９時頃までに､山口県入札情報サービスに掲載する｡</w:t>
      </w:r>
    </w:p>
    <w:p w14:paraId="4856DE74" w14:textId="77777777" w:rsidR="0089038D" w:rsidRPr="00462364" w:rsidRDefault="0089038D" w:rsidP="0089038D">
      <w:pPr>
        <w:widowControl/>
        <w:spacing w:line="0" w:lineRule="atLeast"/>
        <w:jc w:val="left"/>
        <w:rPr>
          <w:rFonts w:ascii="ＭＳ 明朝" w:eastAsia="ＭＳ 明朝" w:hAnsi="ＭＳ 明朝"/>
          <w:szCs w:val="21"/>
        </w:rPr>
      </w:pPr>
      <w:r w:rsidRPr="00462364">
        <w:rPr>
          <w:rFonts w:ascii="ＭＳ 明朝" w:eastAsia="ＭＳ 明朝" w:hAnsi="ＭＳ 明朝" w:hint="eastAsia"/>
          <w:szCs w:val="21"/>
        </w:rPr>
        <w:t xml:space="preserve">　 (3) 掲載の終了</w:t>
      </w:r>
    </w:p>
    <w:p w14:paraId="47A0E953" w14:textId="77777777" w:rsidR="0089038D" w:rsidRPr="0089038D" w:rsidRDefault="0089038D" w:rsidP="0089038D">
      <w:pPr>
        <w:widowControl/>
        <w:spacing w:line="0" w:lineRule="atLeast"/>
        <w:jc w:val="left"/>
        <w:rPr>
          <w:rFonts w:ascii="ＭＳ 明朝" w:eastAsia="ＭＳ 明朝" w:hAnsi="ＭＳ 明朝"/>
          <w:szCs w:val="21"/>
        </w:rPr>
      </w:pPr>
      <w:r w:rsidRPr="0089038D">
        <w:rPr>
          <w:rFonts w:ascii="ＭＳ 明朝" w:eastAsia="ＭＳ 明朝" w:hAnsi="ＭＳ 明朝" w:hint="eastAsia"/>
          <w:szCs w:val="21"/>
        </w:rPr>
        <w:t xml:space="preserve">　 　　開札日の前日（休日等を除く。）に掲載を終了する。</w:t>
      </w:r>
    </w:p>
    <w:p w14:paraId="0323DF2F" w14:textId="77777777" w:rsidR="0089038D" w:rsidRPr="0089038D" w:rsidRDefault="0089038D" w:rsidP="0089038D">
      <w:pPr>
        <w:widowControl/>
        <w:spacing w:line="0" w:lineRule="atLeast"/>
        <w:jc w:val="left"/>
        <w:rPr>
          <w:rFonts w:ascii="ＭＳ 明朝" w:eastAsia="ＭＳ 明朝" w:hAnsi="ＭＳ 明朝"/>
          <w:strike/>
          <w:szCs w:val="21"/>
        </w:rPr>
      </w:pPr>
    </w:p>
    <w:p w14:paraId="1235D33C" w14:textId="59E5A431" w:rsidR="0089038D" w:rsidRPr="007668AD" w:rsidRDefault="0089038D" w:rsidP="0089038D">
      <w:pPr>
        <w:widowControl/>
        <w:spacing w:line="0" w:lineRule="atLeast"/>
        <w:jc w:val="left"/>
        <w:rPr>
          <w:rFonts w:asciiTheme="majorEastAsia" w:eastAsiaTheme="majorEastAsia" w:hAnsiTheme="majorEastAsia"/>
          <w:b/>
          <w:szCs w:val="21"/>
        </w:rPr>
      </w:pPr>
      <w:r w:rsidRPr="007668AD">
        <w:rPr>
          <w:rFonts w:asciiTheme="majorEastAsia" w:eastAsiaTheme="majorEastAsia" w:hAnsiTheme="majorEastAsia" w:hint="eastAsia"/>
          <w:b/>
          <w:szCs w:val="21"/>
        </w:rPr>
        <w:t xml:space="preserve">６ </w:t>
      </w:r>
      <w:bookmarkStart w:id="5" w:name="技術提案資料"/>
      <w:r w:rsidRPr="007668AD">
        <w:rPr>
          <w:rFonts w:asciiTheme="majorEastAsia" w:eastAsiaTheme="majorEastAsia" w:hAnsiTheme="majorEastAsia" w:hint="eastAsia"/>
          <w:b/>
          <w:szCs w:val="21"/>
        </w:rPr>
        <w:t>技術提案資料</w:t>
      </w:r>
      <w:bookmarkEnd w:id="5"/>
    </w:p>
    <w:p w14:paraId="240B52C8" w14:textId="13F26FF9" w:rsidR="0089038D" w:rsidRPr="007668AD" w:rsidRDefault="0089038D" w:rsidP="0053667B">
      <w:pPr>
        <w:widowControl/>
        <w:spacing w:line="0" w:lineRule="atLeast"/>
        <w:ind w:leftChars="50" w:left="105" w:firstLineChars="100" w:firstLine="210"/>
        <w:jc w:val="left"/>
        <w:rPr>
          <w:rFonts w:ascii="ＭＳ 明朝" w:eastAsia="ＭＳ 明朝" w:hAnsi="ＭＳ 明朝"/>
          <w:szCs w:val="21"/>
        </w:rPr>
      </w:pPr>
      <w:r w:rsidRPr="007668AD">
        <w:rPr>
          <w:rFonts w:ascii="ＭＳ 明朝" w:eastAsia="ＭＳ 明朝" w:hAnsi="ＭＳ 明朝" w:hint="eastAsia"/>
          <w:szCs w:val="21"/>
        </w:rPr>
        <w:t>この入札が総合評価方式により実施される場合、入札参加者は技術提案資料を提出しなければならない。この場合の取扱いは、次に掲げるとおりとする。</w:t>
      </w:r>
    </w:p>
    <w:p w14:paraId="61739381" w14:textId="77777777" w:rsidR="0089038D" w:rsidRPr="007668AD" w:rsidRDefault="0089038D" w:rsidP="0089038D">
      <w:pPr>
        <w:widowControl/>
        <w:spacing w:line="0" w:lineRule="atLeast"/>
        <w:ind w:firstLineChars="150" w:firstLine="315"/>
        <w:jc w:val="left"/>
        <w:rPr>
          <w:rFonts w:ascii="ＭＳ 明朝" w:eastAsia="ＭＳ 明朝" w:hAnsi="ＭＳ 明朝"/>
          <w:szCs w:val="21"/>
        </w:rPr>
      </w:pPr>
      <w:r w:rsidRPr="007668AD">
        <w:rPr>
          <w:rFonts w:ascii="ＭＳ 明朝" w:eastAsia="ＭＳ 明朝" w:hAnsi="ＭＳ 明朝" w:hint="eastAsia"/>
          <w:szCs w:val="21"/>
        </w:rPr>
        <w:t>(1)</w:t>
      </w:r>
      <w:r w:rsidRPr="007668AD">
        <w:rPr>
          <w:rFonts w:ascii="ＭＳ 明朝" w:eastAsia="ＭＳ 明朝" w:hAnsi="ＭＳ 明朝"/>
          <w:szCs w:val="21"/>
        </w:rPr>
        <w:t xml:space="preserve"> </w:t>
      </w:r>
      <w:r w:rsidRPr="007668AD">
        <w:rPr>
          <w:rFonts w:ascii="ＭＳ 明朝" w:eastAsia="ＭＳ 明朝" w:hAnsi="ＭＳ 明朝" w:hint="eastAsia"/>
          <w:szCs w:val="21"/>
        </w:rPr>
        <w:t>提出方法</w:t>
      </w:r>
    </w:p>
    <w:p w14:paraId="40E38CB6" w14:textId="64D407DE" w:rsidR="0089038D" w:rsidRPr="007668AD" w:rsidRDefault="0089038D" w:rsidP="0053667B">
      <w:pPr>
        <w:widowControl/>
        <w:spacing w:line="0" w:lineRule="atLeast"/>
        <w:ind w:leftChars="250" w:left="525" w:firstLineChars="100" w:firstLine="210"/>
        <w:jc w:val="left"/>
        <w:rPr>
          <w:rFonts w:ascii="ＭＳ 明朝" w:eastAsia="ＭＳ 明朝" w:hAnsi="ＭＳ 明朝"/>
          <w:szCs w:val="21"/>
        </w:rPr>
      </w:pPr>
      <w:r w:rsidRPr="007668AD">
        <w:rPr>
          <w:rFonts w:ascii="ＭＳ 明朝" w:eastAsia="ＭＳ 明朝" w:hAnsi="ＭＳ 明朝" w:hint="eastAsia"/>
          <w:szCs w:val="21"/>
        </w:rPr>
        <w:t>入札情報に定める提出期限までに、電子入札システムにより</w:t>
      </w:r>
      <w:r w:rsidR="00765E28" w:rsidRPr="007668AD">
        <w:rPr>
          <w:rFonts w:ascii="ＭＳ 明朝" w:eastAsia="ＭＳ 明朝" w:hAnsi="ＭＳ 明朝" w:hint="eastAsia"/>
          <w:szCs w:val="21"/>
        </w:rPr>
        <w:t>提出（</w:t>
      </w:r>
      <w:r w:rsidRPr="007668AD">
        <w:rPr>
          <w:rFonts w:ascii="ＭＳ 明朝" w:eastAsia="ＭＳ 明朝" w:hAnsi="ＭＳ 明朝" w:hint="eastAsia"/>
          <w:szCs w:val="21"/>
        </w:rPr>
        <w:t>技術提案資料添付欄に添付</w:t>
      </w:r>
      <w:r w:rsidR="00765E28" w:rsidRPr="007668AD">
        <w:rPr>
          <w:rFonts w:ascii="ＭＳ 明朝" w:eastAsia="ＭＳ 明朝" w:hAnsi="ＭＳ 明朝" w:hint="eastAsia"/>
          <w:szCs w:val="21"/>
        </w:rPr>
        <w:t>）</w:t>
      </w:r>
      <w:r w:rsidRPr="007668AD">
        <w:rPr>
          <w:rFonts w:ascii="ＭＳ 明朝" w:eastAsia="ＭＳ 明朝" w:hAnsi="ＭＳ 明朝" w:hint="eastAsia"/>
          <w:szCs w:val="21"/>
        </w:rPr>
        <w:t>すること。</w:t>
      </w:r>
    </w:p>
    <w:p w14:paraId="6F884DFB" w14:textId="5D8BECCE" w:rsidR="0089038D" w:rsidRPr="007668AD" w:rsidRDefault="0089038D" w:rsidP="0053667B">
      <w:pPr>
        <w:widowControl/>
        <w:spacing w:line="0" w:lineRule="atLeast"/>
        <w:ind w:leftChars="250" w:left="525" w:firstLineChars="100" w:firstLine="210"/>
        <w:jc w:val="left"/>
        <w:rPr>
          <w:rFonts w:ascii="ＭＳ 明朝" w:eastAsia="ＭＳ 明朝" w:hAnsi="ＭＳ 明朝"/>
          <w:szCs w:val="21"/>
        </w:rPr>
      </w:pPr>
      <w:r w:rsidRPr="007668AD">
        <w:rPr>
          <w:rFonts w:ascii="ＭＳ 明朝" w:eastAsia="ＭＳ 明朝" w:hAnsi="ＭＳ 明朝" w:hint="eastAsia"/>
          <w:szCs w:val="21"/>
        </w:rPr>
        <w:t>ただし、</w:t>
      </w:r>
      <w:r w:rsidR="00765E28" w:rsidRPr="007668AD">
        <w:rPr>
          <w:rFonts w:ascii="ＭＳ 明朝" w:eastAsia="ＭＳ 明朝" w:hAnsi="ＭＳ 明朝" w:hint="eastAsia"/>
          <w:szCs w:val="21"/>
        </w:rPr>
        <w:t>電子入札システムにより提出しない</w:t>
      </w:r>
      <w:r w:rsidRPr="007668AD">
        <w:rPr>
          <w:rFonts w:ascii="ＭＳ 明朝" w:eastAsia="ＭＳ 明朝" w:hAnsi="ＭＳ 明朝" w:hint="eastAsia"/>
          <w:szCs w:val="21"/>
        </w:rPr>
        <w:t>場合は､技術提案資料の代わりに確認資料等持参届（山口県電子入札実施要領第３号様式）を添付した後、書面および電子媒体（CD-RまたはDVD）を持参又は郵便（簡易書留等配達記録が残る方法によること。期限までに必着。）により提出すること。</w:t>
      </w:r>
    </w:p>
    <w:p w14:paraId="5B248FF1" w14:textId="77777777" w:rsidR="0089038D" w:rsidRPr="007668AD" w:rsidRDefault="0089038D" w:rsidP="0089038D">
      <w:pPr>
        <w:widowControl/>
        <w:spacing w:line="0" w:lineRule="atLeast"/>
        <w:ind w:firstLineChars="150" w:firstLine="315"/>
        <w:jc w:val="left"/>
        <w:rPr>
          <w:rFonts w:ascii="ＭＳ 明朝" w:eastAsia="ＭＳ 明朝" w:hAnsi="ＭＳ 明朝"/>
          <w:szCs w:val="21"/>
        </w:rPr>
      </w:pPr>
      <w:r w:rsidRPr="007668AD">
        <w:rPr>
          <w:rFonts w:ascii="ＭＳ 明朝" w:eastAsia="ＭＳ 明朝" w:hAnsi="ＭＳ 明朝" w:hint="eastAsia"/>
          <w:szCs w:val="21"/>
        </w:rPr>
        <w:t>(2) 作成説明会</w:t>
      </w:r>
    </w:p>
    <w:p w14:paraId="24B2F0D6" w14:textId="77777777" w:rsidR="0089038D" w:rsidRPr="007668AD" w:rsidRDefault="0089038D" w:rsidP="0089038D">
      <w:pPr>
        <w:widowControl/>
        <w:spacing w:line="0" w:lineRule="atLeast"/>
        <w:ind w:firstLineChars="350" w:firstLine="735"/>
        <w:jc w:val="left"/>
        <w:rPr>
          <w:rFonts w:ascii="ＭＳ 明朝" w:eastAsia="ＭＳ 明朝" w:hAnsi="ＭＳ 明朝"/>
          <w:szCs w:val="21"/>
        </w:rPr>
      </w:pPr>
      <w:r w:rsidRPr="007668AD">
        <w:rPr>
          <w:rFonts w:ascii="ＭＳ 明朝" w:eastAsia="ＭＳ 明朝" w:hAnsi="ＭＳ 明朝" w:hint="eastAsia"/>
          <w:szCs w:val="21"/>
        </w:rPr>
        <w:t>技術提案資料の作成方法等に関する説明会は、原則として行わない。</w:t>
      </w:r>
    </w:p>
    <w:p w14:paraId="7FCE04E0" w14:textId="77777777" w:rsidR="0089038D" w:rsidRPr="007668AD" w:rsidRDefault="0089038D" w:rsidP="0089038D">
      <w:pPr>
        <w:widowControl/>
        <w:spacing w:line="0" w:lineRule="atLeast"/>
        <w:ind w:firstLineChars="100" w:firstLine="210"/>
        <w:jc w:val="left"/>
        <w:rPr>
          <w:rFonts w:ascii="ＭＳ 明朝" w:eastAsia="ＭＳ 明朝" w:hAnsi="ＭＳ 明朝"/>
          <w:szCs w:val="21"/>
        </w:rPr>
      </w:pPr>
      <w:r w:rsidRPr="007668AD">
        <w:rPr>
          <w:rFonts w:ascii="ＭＳ 明朝" w:eastAsia="ＭＳ 明朝" w:hAnsi="ＭＳ 明朝" w:hint="eastAsia"/>
          <w:szCs w:val="21"/>
        </w:rPr>
        <w:t xml:space="preserve"> (3) 提出書類の訂正</w:t>
      </w:r>
    </w:p>
    <w:p w14:paraId="50D8E111" w14:textId="5160DA3F" w:rsidR="0089038D" w:rsidRPr="007668AD" w:rsidRDefault="0089038D" w:rsidP="0053667B">
      <w:pPr>
        <w:widowControl/>
        <w:spacing w:line="0" w:lineRule="atLeast"/>
        <w:ind w:leftChars="250" w:left="525" w:firstLineChars="100" w:firstLine="210"/>
        <w:jc w:val="left"/>
        <w:rPr>
          <w:rFonts w:ascii="ＭＳ 明朝" w:eastAsia="ＭＳ 明朝" w:hAnsi="ＭＳ 明朝"/>
          <w:szCs w:val="21"/>
        </w:rPr>
      </w:pPr>
      <w:r w:rsidRPr="007668AD">
        <w:rPr>
          <w:rFonts w:ascii="ＭＳ 明朝" w:eastAsia="ＭＳ 明朝" w:hAnsi="ＭＳ 明朝" w:hint="eastAsia"/>
          <w:szCs w:val="21"/>
        </w:rPr>
        <w:t>既に提出した技術提案資料の訂正は、提出期限内に限り認める。その際は、訂正しようとする様式のみでなく、資料全体を提出すること。</w:t>
      </w:r>
    </w:p>
    <w:p w14:paraId="2B3F1FF2" w14:textId="77777777" w:rsidR="0089038D" w:rsidRPr="007668AD" w:rsidRDefault="0089038D" w:rsidP="0089038D">
      <w:pPr>
        <w:widowControl/>
        <w:spacing w:line="0" w:lineRule="atLeast"/>
        <w:ind w:firstLineChars="350" w:firstLine="735"/>
        <w:jc w:val="left"/>
        <w:rPr>
          <w:rFonts w:ascii="ＭＳ 明朝" w:eastAsia="ＭＳ 明朝" w:hAnsi="ＭＳ 明朝"/>
          <w:szCs w:val="21"/>
        </w:rPr>
      </w:pPr>
      <w:r w:rsidRPr="007668AD">
        <w:rPr>
          <w:rFonts w:ascii="ＭＳ 明朝" w:eastAsia="ＭＳ 明朝" w:hAnsi="ＭＳ 明朝" w:hint="eastAsia"/>
          <w:szCs w:val="21"/>
        </w:rPr>
        <w:t>また、受理した技術提案資料については、返却しない。</w:t>
      </w:r>
    </w:p>
    <w:p w14:paraId="2FB9476E" w14:textId="77777777" w:rsidR="0089038D" w:rsidRPr="007668AD" w:rsidRDefault="0089038D" w:rsidP="0089038D">
      <w:pPr>
        <w:widowControl/>
        <w:spacing w:line="0" w:lineRule="atLeast"/>
        <w:ind w:firstLineChars="150" w:firstLine="315"/>
        <w:jc w:val="left"/>
        <w:rPr>
          <w:rFonts w:ascii="ＭＳ 明朝" w:eastAsia="ＭＳ 明朝" w:hAnsi="ＭＳ 明朝"/>
          <w:szCs w:val="21"/>
        </w:rPr>
      </w:pPr>
      <w:r w:rsidRPr="007668AD">
        <w:rPr>
          <w:rFonts w:ascii="ＭＳ 明朝" w:eastAsia="ＭＳ 明朝" w:hAnsi="ＭＳ 明朝" w:hint="eastAsia"/>
          <w:szCs w:val="21"/>
        </w:rPr>
        <w:t>(4) 費用負担</w:t>
      </w:r>
    </w:p>
    <w:p w14:paraId="71F6097F" w14:textId="77777777" w:rsidR="0089038D" w:rsidRPr="007668AD" w:rsidRDefault="0089038D" w:rsidP="0089038D">
      <w:pPr>
        <w:widowControl/>
        <w:spacing w:line="0" w:lineRule="atLeast"/>
        <w:ind w:firstLineChars="350" w:firstLine="735"/>
        <w:jc w:val="left"/>
        <w:rPr>
          <w:rFonts w:ascii="ＭＳ 明朝" w:eastAsia="ＭＳ 明朝" w:hAnsi="ＭＳ 明朝"/>
          <w:color w:val="FF0000"/>
          <w:szCs w:val="21"/>
          <w:u w:val="single"/>
        </w:rPr>
      </w:pPr>
      <w:r w:rsidRPr="007668AD">
        <w:rPr>
          <w:rFonts w:ascii="ＭＳ 明朝" w:eastAsia="ＭＳ 明朝" w:hAnsi="ＭＳ 明朝" w:hint="eastAsia"/>
          <w:szCs w:val="21"/>
        </w:rPr>
        <w:t>技術提案資料の作成に要する費用は、入札参加者の負担とする。</w:t>
      </w:r>
    </w:p>
    <w:p w14:paraId="06D7325E" w14:textId="77777777" w:rsidR="0089038D" w:rsidRPr="0089038D" w:rsidRDefault="0089038D" w:rsidP="0089038D">
      <w:pPr>
        <w:widowControl/>
        <w:spacing w:line="0" w:lineRule="atLeast"/>
        <w:jc w:val="left"/>
        <w:rPr>
          <w:rFonts w:asciiTheme="majorEastAsia" w:eastAsiaTheme="majorEastAsia" w:hAnsiTheme="majorEastAsia"/>
          <w:b/>
          <w:szCs w:val="21"/>
        </w:rPr>
      </w:pPr>
    </w:p>
    <w:p w14:paraId="08B402EA" w14:textId="22FFF156" w:rsidR="0089038D" w:rsidRPr="0089038D" w:rsidRDefault="0089038D" w:rsidP="0089038D">
      <w:pPr>
        <w:widowControl/>
        <w:spacing w:line="0" w:lineRule="atLeast"/>
        <w:jc w:val="left"/>
        <w:rPr>
          <w:rFonts w:asciiTheme="majorEastAsia" w:eastAsiaTheme="majorEastAsia" w:hAnsiTheme="majorEastAsia"/>
          <w:b/>
          <w:szCs w:val="21"/>
        </w:rPr>
      </w:pPr>
      <w:r w:rsidRPr="0089038D">
        <w:rPr>
          <w:rFonts w:asciiTheme="majorEastAsia" w:eastAsiaTheme="majorEastAsia" w:hAnsiTheme="majorEastAsia" w:hint="eastAsia"/>
          <w:b/>
          <w:szCs w:val="21"/>
        </w:rPr>
        <w:t xml:space="preserve">７ </w:t>
      </w:r>
      <w:bookmarkStart w:id="6" w:name="入札参加の辞退"/>
      <w:r w:rsidRPr="0089038D">
        <w:rPr>
          <w:rFonts w:asciiTheme="majorEastAsia" w:eastAsiaTheme="majorEastAsia" w:hAnsiTheme="majorEastAsia" w:hint="eastAsia"/>
          <w:b/>
          <w:szCs w:val="21"/>
        </w:rPr>
        <w:t>入札参加の辞退</w:t>
      </w:r>
      <w:bookmarkEnd w:id="6"/>
    </w:p>
    <w:p w14:paraId="7CE07869" w14:textId="77777777" w:rsidR="0089038D" w:rsidRPr="0089038D" w:rsidRDefault="0089038D" w:rsidP="0089038D">
      <w:pPr>
        <w:widowControl/>
        <w:spacing w:line="0" w:lineRule="atLeast"/>
        <w:jc w:val="left"/>
        <w:rPr>
          <w:rFonts w:ascii="ＭＳ 明朝" w:eastAsia="ＭＳ 明朝" w:hAnsi="ＭＳ 明朝"/>
          <w:szCs w:val="21"/>
        </w:rPr>
      </w:pPr>
      <w:r w:rsidRPr="0089038D">
        <w:rPr>
          <w:rFonts w:ascii="ＭＳ 明朝" w:eastAsia="ＭＳ 明朝" w:hAnsi="ＭＳ 明朝" w:hint="eastAsia"/>
          <w:szCs w:val="21"/>
        </w:rPr>
        <w:t xml:space="preserve">　 (1) 辞退の自由</w:t>
      </w:r>
    </w:p>
    <w:p w14:paraId="4A785732" w14:textId="77777777" w:rsidR="0089038D" w:rsidRPr="00462364" w:rsidRDefault="0089038D" w:rsidP="0089038D">
      <w:pPr>
        <w:widowControl/>
        <w:spacing w:line="0" w:lineRule="atLeast"/>
        <w:ind w:left="525" w:hangingChars="250" w:hanging="525"/>
        <w:jc w:val="left"/>
        <w:rPr>
          <w:rFonts w:ascii="ＭＳ 明朝" w:eastAsia="ＭＳ 明朝" w:hAnsi="ＭＳ 明朝"/>
          <w:szCs w:val="21"/>
        </w:rPr>
      </w:pPr>
      <w:r w:rsidRPr="0089038D">
        <w:rPr>
          <w:rFonts w:ascii="ＭＳ 明朝" w:eastAsia="ＭＳ 明朝" w:hAnsi="ＭＳ 明朝" w:hint="eastAsia"/>
          <w:szCs w:val="21"/>
        </w:rPr>
        <w:t xml:space="preserve">　 　</w:t>
      </w:r>
      <w:r w:rsidRPr="00462364">
        <w:rPr>
          <w:rFonts w:ascii="ＭＳ 明朝" w:eastAsia="ＭＳ 明朝" w:hAnsi="ＭＳ 明朝" w:hint="eastAsia"/>
          <w:szCs w:val="21"/>
        </w:rPr>
        <w:t xml:space="preserve">　指名通知又は見積依頼を受けた者で、この入札に参加することを希望しない者は、入札書を提出するまでの間は、いかなる場合でも辞退することができる。</w:t>
      </w:r>
    </w:p>
    <w:p w14:paraId="05B5E72B" w14:textId="77777777" w:rsidR="0089038D" w:rsidRPr="00462364" w:rsidRDefault="0089038D" w:rsidP="0089038D">
      <w:pPr>
        <w:widowControl/>
        <w:spacing w:line="0" w:lineRule="atLeast"/>
        <w:jc w:val="left"/>
        <w:rPr>
          <w:rFonts w:ascii="ＭＳ 明朝" w:eastAsia="ＭＳ 明朝" w:hAnsi="ＭＳ 明朝"/>
          <w:szCs w:val="21"/>
        </w:rPr>
      </w:pPr>
      <w:r w:rsidRPr="00462364">
        <w:rPr>
          <w:rFonts w:ascii="ＭＳ 明朝" w:eastAsia="ＭＳ 明朝" w:hAnsi="ＭＳ 明朝" w:hint="eastAsia"/>
          <w:szCs w:val="21"/>
        </w:rPr>
        <w:t xml:space="preserve">　 (2) 辞退の方法</w:t>
      </w:r>
    </w:p>
    <w:p w14:paraId="2E721378" w14:textId="77777777" w:rsidR="0089038D" w:rsidRPr="0089038D" w:rsidRDefault="0089038D" w:rsidP="0089038D">
      <w:pPr>
        <w:widowControl/>
        <w:spacing w:line="0" w:lineRule="atLeast"/>
        <w:ind w:leftChars="50" w:left="525" w:hangingChars="200" w:hanging="420"/>
        <w:jc w:val="left"/>
        <w:rPr>
          <w:rFonts w:ascii="ＭＳ 明朝" w:eastAsia="ＭＳ 明朝" w:hAnsi="ＭＳ 明朝"/>
          <w:szCs w:val="21"/>
        </w:rPr>
      </w:pPr>
      <w:r w:rsidRPr="0089038D">
        <w:rPr>
          <w:rFonts w:ascii="ＭＳ 明朝" w:eastAsia="ＭＳ 明朝" w:hAnsi="ＭＳ 明朝" w:hint="eastAsia"/>
          <w:szCs w:val="21"/>
        </w:rPr>
        <w:t xml:space="preserve">　　　辞退する場合は、電子入札システムにより辞退届を作成して送信すること。ただし、何らかの事情により電子入札システムを使用できない場合は、入札執行機関の長に書面により届け出ること。</w:t>
      </w:r>
    </w:p>
    <w:p w14:paraId="6961BAEF" w14:textId="77777777" w:rsidR="0089038D" w:rsidRPr="0089038D" w:rsidRDefault="0089038D" w:rsidP="0089038D">
      <w:pPr>
        <w:widowControl/>
        <w:spacing w:line="0" w:lineRule="atLeast"/>
        <w:ind w:firstLineChars="100" w:firstLine="210"/>
        <w:jc w:val="left"/>
        <w:rPr>
          <w:rFonts w:ascii="ＭＳ 明朝" w:eastAsia="ＭＳ 明朝" w:hAnsi="ＭＳ 明朝"/>
          <w:szCs w:val="21"/>
        </w:rPr>
      </w:pPr>
      <w:r w:rsidRPr="0089038D">
        <w:rPr>
          <w:rFonts w:ascii="ＭＳ 明朝" w:eastAsia="ＭＳ 明朝" w:hAnsi="ＭＳ 明朝" w:hint="eastAsia"/>
          <w:szCs w:val="21"/>
        </w:rPr>
        <w:t xml:space="preserve"> (3) 辞退者の保護</w:t>
      </w:r>
    </w:p>
    <w:p w14:paraId="654D4295" w14:textId="77777777" w:rsidR="0089038D" w:rsidRPr="0089038D" w:rsidRDefault="0089038D" w:rsidP="0089038D">
      <w:pPr>
        <w:widowControl/>
        <w:spacing w:line="0" w:lineRule="atLeast"/>
        <w:jc w:val="left"/>
        <w:rPr>
          <w:rFonts w:ascii="ＭＳ 明朝" w:eastAsia="ＭＳ 明朝" w:hAnsi="ＭＳ 明朝"/>
          <w:szCs w:val="21"/>
        </w:rPr>
      </w:pPr>
      <w:r w:rsidRPr="0089038D">
        <w:rPr>
          <w:rFonts w:ascii="ＭＳ 明朝" w:eastAsia="ＭＳ 明朝" w:hAnsi="ＭＳ 明朝" w:hint="eastAsia"/>
          <w:szCs w:val="21"/>
        </w:rPr>
        <w:t xml:space="preserve">　　　 辞退したことにより、その後の指名等に不利益を与えることはない。</w:t>
      </w:r>
    </w:p>
    <w:p w14:paraId="60002D36" w14:textId="77777777" w:rsidR="0089038D" w:rsidRPr="0089038D" w:rsidRDefault="0089038D" w:rsidP="0089038D">
      <w:pPr>
        <w:widowControl/>
        <w:spacing w:line="0" w:lineRule="atLeast"/>
        <w:jc w:val="left"/>
        <w:rPr>
          <w:rFonts w:ascii="ＭＳ 明朝" w:eastAsia="ＭＳ 明朝" w:hAnsi="ＭＳ 明朝"/>
          <w:szCs w:val="21"/>
        </w:rPr>
      </w:pPr>
      <w:r w:rsidRPr="0089038D">
        <w:rPr>
          <w:rFonts w:ascii="ＭＳ 明朝" w:eastAsia="ＭＳ 明朝" w:hAnsi="ＭＳ 明朝" w:hint="eastAsia"/>
          <w:szCs w:val="21"/>
        </w:rPr>
        <w:t xml:space="preserve">　 (4) 辞退の撤回</w:t>
      </w:r>
    </w:p>
    <w:p w14:paraId="01D35DB8" w14:textId="77777777" w:rsidR="0089038D" w:rsidRPr="0089038D" w:rsidRDefault="0089038D" w:rsidP="0089038D">
      <w:pPr>
        <w:widowControl/>
        <w:spacing w:line="0" w:lineRule="atLeast"/>
        <w:jc w:val="left"/>
        <w:rPr>
          <w:rFonts w:ascii="ＭＳ 明朝" w:eastAsia="ＭＳ 明朝" w:hAnsi="ＭＳ 明朝"/>
          <w:szCs w:val="21"/>
        </w:rPr>
      </w:pPr>
      <w:r w:rsidRPr="0089038D">
        <w:rPr>
          <w:rFonts w:ascii="ＭＳ 明朝" w:eastAsia="ＭＳ 明朝" w:hAnsi="ＭＳ 明朝" w:hint="eastAsia"/>
          <w:szCs w:val="21"/>
        </w:rPr>
        <w:t xml:space="preserve">　 　　辞退届を提出した者は、いかなる場合でも撤回することができない。</w:t>
      </w:r>
    </w:p>
    <w:p w14:paraId="24BEFAF1" w14:textId="371F36F6" w:rsidR="0089038D" w:rsidRDefault="0089038D" w:rsidP="0089038D">
      <w:pPr>
        <w:widowControl/>
        <w:spacing w:line="0" w:lineRule="atLeast"/>
        <w:jc w:val="left"/>
        <w:rPr>
          <w:rFonts w:ascii="ＭＳ 明朝" w:eastAsia="ＭＳ 明朝" w:hAnsi="ＭＳ 明朝"/>
          <w:szCs w:val="21"/>
        </w:rPr>
      </w:pPr>
    </w:p>
    <w:p w14:paraId="438C5CD9" w14:textId="7AD2D6BB" w:rsidR="0089038D" w:rsidRDefault="0089038D" w:rsidP="0089038D">
      <w:pPr>
        <w:widowControl/>
        <w:spacing w:line="0" w:lineRule="atLeast"/>
        <w:jc w:val="left"/>
        <w:rPr>
          <w:rFonts w:ascii="ＭＳ 明朝" w:eastAsia="ＭＳ 明朝" w:hAnsi="ＭＳ 明朝"/>
          <w:szCs w:val="21"/>
        </w:rPr>
      </w:pPr>
    </w:p>
    <w:p w14:paraId="0584C557" w14:textId="77777777" w:rsidR="0089038D" w:rsidRPr="0089038D" w:rsidRDefault="0089038D" w:rsidP="0089038D">
      <w:pPr>
        <w:widowControl/>
        <w:spacing w:line="0" w:lineRule="atLeast"/>
        <w:jc w:val="left"/>
        <w:rPr>
          <w:rFonts w:ascii="ＭＳ 明朝" w:eastAsia="ＭＳ 明朝" w:hAnsi="ＭＳ 明朝"/>
          <w:szCs w:val="21"/>
        </w:rPr>
      </w:pPr>
    </w:p>
    <w:p w14:paraId="4DADB1A4" w14:textId="7B96BF3E" w:rsidR="0089038D" w:rsidRPr="0089038D" w:rsidRDefault="0089038D" w:rsidP="0089038D">
      <w:pPr>
        <w:widowControl/>
        <w:spacing w:line="0" w:lineRule="atLeast"/>
        <w:jc w:val="left"/>
        <w:rPr>
          <w:rFonts w:asciiTheme="majorEastAsia" w:eastAsiaTheme="majorEastAsia" w:hAnsiTheme="majorEastAsia"/>
          <w:b/>
          <w:szCs w:val="21"/>
        </w:rPr>
      </w:pPr>
      <w:r w:rsidRPr="0089038D">
        <w:rPr>
          <w:rFonts w:asciiTheme="majorEastAsia" w:eastAsiaTheme="majorEastAsia" w:hAnsiTheme="majorEastAsia" w:hint="eastAsia"/>
          <w:b/>
          <w:szCs w:val="21"/>
        </w:rPr>
        <w:t xml:space="preserve">８ </w:t>
      </w:r>
      <w:bookmarkStart w:id="7" w:name="入札の中止又は延期"/>
      <w:r w:rsidRPr="0089038D">
        <w:rPr>
          <w:rFonts w:asciiTheme="majorEastAsia" w:eastAsiaTheme="majorEastAsia" w:hAnsiTheme="majorEastAsia" w:hint="eastAsia"/>
          <w:b/>
          <w:szCs w:val="21"/>
        </w:rPr>
        <w:t>入札の中止又は延期</w:t>
      </w:r>
      <w:bookmarkEnd w:id="7"/>
    </w:p>
    <w:p w14:paraId="1B84B300" w14:textId="77777777" w:rsidR="0089038D" w:rsidRPr="0089038D" w:rsidRDefault="0089038D" w:rsidP="0089038D">
      <w:pPr>
        <w:widowControl/>
        <w:spacing w:line="0" w:lineRule="atLeast"/>
        <w:jc w:val="left"/>
        <w:rPr>
          <w:rFonts w:ascii="ＭＳ 明朝" w:eastAsia="ＭＳ 明朝" w:hAnsi="ＭＳ 明朝"/>
          <w:szCs w:val="21"/>
        </w:rPr>
      </w:pPr>
      <w:r w:rsidRPr="0089038D">
        <w:rPr>
          <w:rFonts w:ascii="ＭＳ 明朝" w:eastAsia="ＭＳ 明朝" w:hAnsi="ＭＳ 明朝" w:hint="eastAsia"/>
          <w:szCs w:val="21"/>
        </w:rPr>
        <w:t xml:space="preserve">　 (1) 入札の中止</w:t>
      </w:r>
    </w:p>
    <w:p w14:paraId="4CD3D959" w14:textId="77777777" w:rsidR="0089038D" w:rsidRPr="00462364" w:rsidRDefault="0089038D" w:rsidP="0089038D">
      <w:pPr>
        <w:widowControl/>
        <w:spacing w:line="0" w:lineRule="atLeast"/>
        <w:jc w:val="left"/>
        <w:rPr>
          <w:rFonts w:ascii="ＭＳ 明朝" w:eastAsia="ＭＳ 明朝" w:hAnsi="ＭＳ 明朝"/>
          <w:szCs w:val="21"/>
        </w:rPr>
      </w:pPr>
      <w:r w:rsidRPr="0089038D">
        <w:rPr>
          <w:rFonts w:ascii="ＭＳ 明朝" w:eastAsia="ＭＳ 明朝" w:hAnsi="ＭＳ 明朝" w:hint="eastAsia"/>
          <w:szCs w:val="21"/>
        </w:rPr>
        <w:t xml:space="preserve">　 　　</w:t>
      </w:r>
      <w:r w:rsidRPr="00462364">
        <w:rPr>
          <w:rFonts w:ascii="ＭＳ 明朝" w:eastAsia="ＭＳ 明朝" w:hAnsi="ＭＳ 明朝" w:hint="eastAsia"/>
          <w:szCs w:val="21"/>
        </w:rPr>
        <w:t>入札情報又は見積情報に定める事由に該当する場合は、入札を取りやめる。</w:t>
      </w:r>
    </w:p>
    <w:p w14:paraId="7645F6B5" w14:textId="77777777" w:rsidR="0089038D" w:rsidRPr="00462364" w:rsidRDefault="0089038D" w:rsidP="0089038D">
      <w:pPr>
        <w:widowControl/>
        <w:spacing w:line="0" w:lineRule="atLeast"/>
        <w:jc w:val="left"/>
        <w:rPr>
          <w:rFonts w:ascii="ＭＳ 明朝" w:eastAsia="ＭＳ 明朝" w:hAnsi="ＭＳ 明朝"/>
          <w:szCs w:val="21"/>
        </w:rPr>
      </w:pPr>
      <w:r w:rsidRPr="00462364">
        <w:rPr>
          <w:rFonts w:ascii="ＭＳ 明朝" w:eastAsia="ＭＳ 明朝" w:hAnsi="ＭＳ 明朝" w:hint="eastAsia"/>
          <w:szCs w:val="21"/>
        </w:rPr>
        <w:t xml:space="preserve">　 (2) 入札の延期</w:t>
      </w:r>
    </w:p>
    <w:p w14:paraId="7516739D" w14:textId="77777777" w:rsidR="0089038D" w:rsidRPr="0089038D" w:rsidRDefault="0089038D" w:rsidP="0089038D">
      <w:pPr>
        <w:widowControl/>
        <w:spacing w:line="0" w:lineRule="atLeast"/>
        <w:jc w:val="left"/>
        <w:rPr>
          <w:rFonts w:ascii="ＭＳ 明朝" w:eastAsia="ＭＳ 明朝" w:hAnsi="ＭＳ 明朝"/>
          <w:szCs w:val="21"/>
        </w:rPr>
      </w:pPr>
      <w:r w:rsidRPr="00462364">
        <w:rPr>
          <w:rFonts w:ascii="ＭＳ 明朝" w:eastAsia="ＭＳ 明朝" w:hAnsi="ＭＳ 明朝" w:hint="eastAsia"/>
          <w:szCs w:val="21"/>
        </w:rPr>
        <w:t xml:space="preserve">　 　　次に掲げる事由に該当する場合は</w:t>
      </w:r>
      <w:r w:rsidRPr="0089038D">
        <w:rPr>
          <w:rFonts w:ascii="ＭＳ 明朝" w:eastAsia="ＭＳ 明朝" w:hAnsi="ＭＳ 明朝" w:hint="eastAsia"/>
          <w:szCs w:val="21"/>
        </w:rPr>
        <w:t>、入札を延期する。</w:t>
      </w:r>
    </w:p>
    <w:p w14:paraId="795E4398" w14:textId="77777777" w:rsidR="0089038D" w:rsidRPr="0089038D" w:rsidRDefault="0089038D" w:rsidP="0089038D">
      <w:pPr>
        <w:widowControl/>
        <w:spacing w:line="0" w:lineRule="atLeast"/>
        <w:ind w:left="945" w:hangingChars="450" w:hanging="945"/>
        <w:jc w:val="left"/>
        <w:rPr>
          <w:rFonts w:ascii="ＭＳ 明朝" w:eastAsia="ＭＳ 明朝" w:hAnsi="ＭＳ 明朝"/>
          <w:szCs w:val="21"/>
        </w:rPr>
      </w:pPr>
      <w:r w:rsidRPr="0089038D">
        <w:rPr>
          <w:rFonts w:ascii="ＭＳ 明朝" w:eastAsia="ＭＳ 明朝" w:hAnsi="ＭＳ 明朝" w:hint="eastAsia"/>
          <w:szCs w:val="21"/>
        </w:rPr>
        <w:t xml:space="preserve">　 　　ア　入札参加者が連合し、不穏な行動を起こす等、公正な入札ができないと認められる場合で、入札を延期することが適当であると判断される場合</w:t>
      </w:r>
    </w:p>
    <w:p w14:paraId="30541E46" w14:textId="77777777" w:rsidR="0089038D" w:rsidRPr="0089038D" w:rsidRDefault="0089038D" w:rsidP="0089038D">
      <w:pPr>
        <w:widowControl/>
        <w:spacing w:line="0" w:lineRule="atLeast"/>
        <w:ind w:left="945" w:hangingChars="450" w:hanging="945"/>
        <w:jc w:val="left"/>
        <w:rPr>
          <w:rFonts w:ascii="ＭＳ 明朝" w:eastAsia="ＭＳ 明朝" w:hAnsi="ＭＳ 明朝"/>
          <w:szCs w:val="21"/>
        </w:rPr>
      </w:pPr>
      <w:r w:rsidRPr="0089038D">
        <w:rPr>
          <w:rFonts w:ascii="ＭＳ 明朝" w:eastAsia="ＭＳ 明朝" w:hAnsi="ＭＳ 明朝" w:hint="eastAsia"/>
          <w:szCs w:val="21"/>
        </w:rPr>
        <w:t xml:space="preserve">　　 　イ　電子入札システムに何らかの障害が発生した等により、入札の執行を延期することが適当であると判断される場合</w:t>
      </w:r>
    </w:p>
    <w:p w14:paraId="261A273E" w14:textId="77777777" w:rsidR="0089038D" w:rsidRPr="0089038D" w:rsidRDefault="0089038D" w:rsidP="0089038D">
      <w:pPr>
        <w:widowControl/>
        <w:spacing w:line="0" w:lineRule="atLeast"/>
        <w:jc w:val="left"/>
        <w:rPr>
          <w:rFonts w:ascii="ＭＳ 明朝" w:eastAsia="ＭＳ 明朝" w:hAnsi="ＭＳ 明朝"/>
          <w:szCs w:val="21"/>
        </w:rPr>
      </w:pPr>
      <w:r w:rsidRPr="0089038D">
        <w:rPr>
          <w:rFonts w:ascii="ＭＳ 明朝" w:eastAsia="ＭＳ 明朝" w:hAnsi="ＭＳ 明朝" w:hint="eastAsia"/>
          <w:szCs w:val="21"/>
        </w:rPr>
        <w:t xml:space="preserve">　　　 ウ　その他発注者が必要と認める場合</w:t>
      </w:r>
    </w:p>
    <w:p w14:paraId="546037C2" w14:textId="77777777" w:rsidR="0089038D" w:rsidRPr="0089038D" w:rsidRDefault="0089038D" w:rsidP="0089038D">
      <w:pPr>
        <w:widowControl/>
        <w:spacing w:line="0" w:lineRule="atLeast"/>
        <w:jc w:val="left"/>
        <w:rPr>
          <w:rFonts w:ascii="ＭＳ 明朝" w:eastAsia="ＭＳ 明朝" w:hAnsi="ＭＳ 明朝"/>
          <w:szCs w:val="21"/>
        </w:rPr>
      </w:pPr>
    </w:p>
    <w:p w14:paraId="0A47FD33" w14:textId="483B4A09" w:rsidR="0089038D" w:rsidRPr="0089038D" w:rsidRDefault="0089038D" w:rsidP="0089038D">
      <w:pPr>
        <w:widowControl/>
        <w:spacing w:line="0" w:lineRule="atLeast"/>
        <w:jc w:val="left"/>
        <w:rPr>
          <w:rFonts w:asciiTheme="majorEastAsia" w:eastAsiaTheme="majorEastAsia" w:hAnsiTheme="majorEastAsia"/>
          <w:b/>
          <w:szCs w:val="21"/>
        </w:rPr>
      </w:pPr>
      <w:r w:rsidRPr="0089038D">
        <w:rPr>
          <w:rFonts w:asciiTheme="majorEastAsia" w:eastAsiaTheme="majorEastAsia" w:hAnsiTheme="majorEastAsia" w:hint="eastAsia"/>
          <w:b/>
          <w:szCs w:val="21"/>
        </w:rPr>
        <w:t xml:space="preserve">９ </w:t>
      </w:r>
      <w:bookmarkStart w:id="8" w:name="入札の執行"/>
      <w:r w:rsidRPr="0089038D">
        <w:rPr>
          <w:rFonts w:asciiTheme="majorEastAsia" w:eastAsiaTheme="majorEastAsia" w:hAnsiTheme="majorEastAsia" w:hint="eastAsia"/>
          <w:b/>
          <w:szCs w:val="21"/>
        </w:rPr>
        <w:t>入札の執行</w:t>
      </w:r>
      <w:bookmarkEnd w:id="8"/>
    </w:p>
    <w:p w14:paraId="06C93A57" w14:textId="77777777" w:rsidR="0089038D" w:rsidRPr="0089038D" w:rsidRDefault="0089038D" w:rsidP="0089038D">
      <w:pPr>
        <w:widowControl/>
        <w:spacing w:line="0" w:lineRule="atLeast"/>
        <w:jc w:val="left"/>
        <w:rPr>
          <w:rFonts w:ascii="ＭＳ 明朝" w:eastAsia="ＭＳ 明朝" w:hAnsi="ＭＳ 明朝"/>
          <w:szCs w:val="21"/>
        </w:rPr>
      </w:pPr>
      <w:r w:rsidRPr="0089038D">
        <w:rPr>
          <w:rFonts w:ascii="ＭＳ 明朝" w:eastAsia="ＭＳ 明朝" w:hAnsi="ＭＳ 明朝" w:hint="eastAsia"/>
          <w:szCs w:val="21"/>
        </w:rPr>
        <w:t xml:space="preserve">　 (1) 入札書に記載する金額</w:t>
      </w:r>
    </w:p>
    <w:p w14:paraId="70CFC08B" w14:textId="77777777" w:rsidR="0089038D" w:rsidRPr="0089038D" w:rsidRDefault="0089038D" w:rsidP="0089038D">
      <w:pPr>
        <w:widowControl/>
        <w:spacing w:line="0" w:lineRule="atLeast"/>
        <w:ind w:left="525" w:hangingChars="250" w:hanging="525"/>
        <w:jc w:val="left"/>
        <w:rPr>
          <w:rFonts w:ascii="ＭＳ 明朝" w:eastAsia="ＭＳ 明朝" w:hAnsi="ＭＳ 明朝"/>
          <w:szCs w:val="21"/>
        </w:rPr>
      </w:pPr>
      <w:r w:rsidRPr="0089038D">
        <w:rPr>
          <w:rFonts w:ascii="ＭＳ 明朝" w:eastAsia="ＭＳ 明朝" w:hAnsi="ＭＳ 明朝" w:hint="eastAsia"/>
          <w:szCs w:val="21"/>
        </w:rPr>
        <w:t xml:space="preserve">　　　 落札者を決定するに当たっては、入札書に記載された金額に当該金額の１００分の１０に相当する額を加算した金額（当該金額に１円未満の端数があるときは、その端数を切り捨てた金額）をもって落札価格とするので、入札書を提出する者は、消費税及び地方消費税に係る課税事業者であるか免税事業者であるかを問わず、見積った契約希望金額の１１０分の１００に相当する金額を入札書に記載すること。</w:t>
      </w:r>
    </w:p>
    <w:p w14:paraId="6D1A8363" w14:textId="77777777" w:rsidR="0089038D" w:rsidRPr="0089038D" w:rsidRDefault="0089038D" w:rsidP="0089038D">
      <w:pPr>
        <w:widowControl/>
        <w:spacing w:line="0" w:lineRule="atLeast"/>
        <w:jc w:val="left"/>
        <w:rPr>
          <w:rFonts w:ascii="ＭＳ 明朝" w:eastAsia="ＭＳ 明朝" w:hAnsi="ＭＳ 明朝"/>
          <w:szCs w:val="21"/>
        </w:rPr>
      </w:pPr>
      <w:r w:rsidRPr="0089038D">
        <w:rPr>
          <w:rFonts w:ascii="ＭＳ 明朝" w:eastAsia="ＭＳ 明朝" w:hAnsi="ＭＳ 明朝" w:hint="eastAsia"/>
          <w:szCs w:val="21"/>
        </w:rPr>
        <w:t xml:space="preserve">　 (2) 入札書の提出方法</w:t>
      </w:r>
    </w:p>
    <w:p w14:paraId="2D2F6693" w14:textId="77777777" w:rsidR="0089038D" w:rsidRPr="0089038D" w:rsidRDefault="0089038D" w:rsidP="0089038D">
      <w:pPr>
        <w:widowControl/>
        <w:spacing w:line="0" w:lineRule="atLeast"/>
        <w:jc w:val="left"/>
        <w:rPr>
          <w:rFonts w:ascii="ＭＳ 明朝" w:eastAsia="ＭＳ 明朝" w:hAnsi="ＭＳ 明朝"/>
          <w:szCs w:val="21"/>
        </w:rPr>
      </w:pPr>
      <w:r w:rsidRPr="0089038D">
        <w:rPr>
          <w:rFonts w:ascii="ＭＳ 明朝" w:eastAsia="ＭＳ 明朝" w:hAnsi="ＭＳ 明朝" w:hint="eastAsia"/>
          <w:szCs w:val="21"/>
        </w:rPr>
        <w:t xml:space="preserve">　 　　ア　電子入札システムにより提出する場合</w:t>
      </w:r>
    </w:p>
    <w:p w14:paraId="0E7EE7C0" w14:textId="77777777" w:rsidR="0089038D" w:rsidRPr="0089038D" w:rsidRDefault="0089038D" w:rsidP="0089038D">
      <w:pPr>
        <w:widowControl/>
        <w:spacing w:line="0" w:lineRule="atLeast"/>
        <w:ind w:left="945" w:hangingChars="450" w:hanging="945"/>
        <w:jc w:val="left"/>
        <w:rPr>
          <w:rFonts w:ascii="ＭＳ 明朝" w:eastAsia="ＭＳ 明朝" w:hAnsi="ＭＳ 明朝"/>
          <w:szCs w:val="21"/>
        </w:rPr>
      </w:pPr>
      <w:r w:rsidRPr="0089038D">
        <w:rPr>
          <w:rFonts w:ascii="ＭＳ 明朝" w:eastAsia="ＭＳ 明朝" w:hAnsi="ＭＳ 明朝" w:hint="eastAsia"/>
          <w:szCs w:val="21"/>
        </w:rPr>
        <w:t xml:space="preserve">　 　　　　入札書受付期間内に電子入札システムで入札書を作成して送信すること。</w:t>
      </w:r>
    </w:p>
    <w:p w14:paraId="358D7C21" w14:textId="77777777" w:rsidR="0089038D" w:rsidRPr="00046222" w:rsidRDefault="0089038D" w:rsidP="0089038D">
      <w:pPr>
        <w:widowControl/>
        <w:spacing w:line="0" w:lineRule="atLeast"/>
        <w:jc w:val="left"/>
        <w:rPr>
          <w:rFonts w:ascii="ＭＳ 明朝" w:eastAsia="ＭＳ 明朝" w:hAnsi="ＭＳ 明朝"/>
          <w:szCs w:val="21"/>
        </w:rPr>
      </w:pPr>
      <w:r w:rsidRPr="0089038D">
        <w:rPr>
          <w:rFonts w:ascii="ＭＳ 明朝" w:eastAsia="ＭＳ 明朝" w:hAnsi="ＭＳ 明朝" w:hint="eastAsia"/>
          <w:szCs w:val="21"/>
        </w:rPr>
        <w:t xml:space="preserve">　 　　</w:t>
      </w:r>
      <w:r w:rsidRPr="00046222">
        <w:rPr>
          <w:rFonts w:ascii="ＭＳ 明朝" w:eastAsia="ＭＳ 明朝" w:hAnsi="ＭＳ 明朝" w:hint="eastAsia"/>
          <w:szCs w:val="21"/>
        </w:rPr>
        <w:t xml:space="preserve">イ　書面により提出する場合　　　　　　</w:t>
      </w:r>
    </w:p>
    <w:p w14:paraId="0FDFCD7E" w14:textId="77777777" w:rsidR="0089038D" w:rsidRPr="00046222" w:rsidRDefault="0089038D" w:rsidP="0089038D">
      <w:pPr>
        <w:widowControl/>
        <w:spacing w:line="0" w:lineRule="atLeast"/>
        <w:ind w:left="945" w:hangingChars="450" w:hanging="945"/>
        <w:jc w:val="left"/>
        <w:rPr>
          <w:rFonts w:ascii="ＭＳ 明朝" w:eastAsia="ＭＳ 明朝" w:hAnsi="ＭＳ 明朝"/>
          <w:szCs w:val="21"/>
        </w:rPr>
      </w:pPr>
      <w:r w:rsidRPr="00046222">
        <w:rPr>
          <w:rFonts w:ascii="ＭＳ 明朝" w:eastAsia="ＭＳ 明朝" w:hAnsi="ＭＳ 明朝" w:hint="eastAsia"/>
          <w:szCs w:val="21"/>
        </w:rPr>
        <w:t xml:space="preserve">　 　　　　入札書受付期間内に入札書を持参又は郵便（簡易書留等配達記録が残る方法によること。期限までに必着。）により提出すること。また、入札書の提出に当たっては、「入札書在中」と朱書きした封筒に入れ、密閉の上、提出すること。</w:t>
      </w:r>
    </w:p>
    <w:p w14:paraId="17DB038A" w14:textId="77777777" w:rsidR="0089038D" w:rsidRPr="003F0309" w:rsidRDefault="0089038D" w:rsidP="0089038D">
      <w:pPr>
        <w:widowControl/>
        <w:spacing w:line="0" w:lineRule="atLeast"/>
        <w:jc w:val="left"/>
        <w:rPr>
          <w:rFonts w:ascii="ＭＳ 明朝" w:eastAsia="ＭＳ 明朝" w:hAnsi="ＭＳ 明朝"/>
          <w:szCs w:val="21"/>
        </w:rPr>
      </w:pPr>
      <w:r w:rsidRPr="00046222">
        <w:rPr>
          <w:rFonts w:ascii="ＭＳ 明朝" w:eastAsia="ＭＳ 明朝" w:hAnsi="ＭＳ 明朝" w:hint="eastAsia"/>
          <w:szCs w:val="21"/>
        </w:rPr>
        <w:t xml:space="preserve">　　　　 　なお、開札への立会を希望する場合は入札執行機関に申し出ること。</w:t>
      </w:r>
    </w:p>
    <w:p w14:paraId="4823716A" w14:textId="77777777" w:rsidR="0089038D" w:rsidRPr="003F0309" w:rsidRDefault="0089038D" w:rsidP="0089038D">
      <w:pPr>
        <w:widowControl/>
        <w:spacing w:line="0" w:lineRule="atLeast"/>
        <w:jc w:val="left"/>
        <w:rPr>
          <w:rFonts w:ascii="ＭＳ 明朝" w:eastAsia="ＭＳ 明朝" w:hAnsi="ＭＳ 明朝"/>
          <w:szCs w:val="21"/>
        </w:rPr>
      </w:pPr>
    </w:p>
    <w:p w14:paraId="57B5B5DA" w14:textId="67F1F4F5" w:rsidR="0089038D" w:rsidRPr="003F0309" w:rsidRDefault="0089038D" w:rsidP="0053667B">
      <w:pPr>
        <w:widowControl/>
        <w:spacing w:line="0" w:lineRule="atLeast"/>
        <w:ind w:leftChars="550" w:left="1365" w:hangingChars="100" w:hanging="210"/>
        <w:jc w:val="left"/>
        <w:rPr>
          <w:rFonts w:ascii="ＭＳ 明朝" w:eastAsia="ＭＳ 明朝" w:hAnsi="ＭＳ 明朝"/>
          <w:szCs w:val="21"/>
        </w:rPr>
      </w:pPr>
      <w:r w:rsidRPr="003F0309">
        <w:rPr>
          <w:rFonts w:ascii="ＭＳ 明朝" w:eastAsia="ＭＳ 明朝" w:hAnsi="ＭＳ 明朝" w:hint="eastAsia"/>
          <w:szCs w:val="21"/>
        </w:rPr>
        <w:t>※　書面により入札書を提出する場合は、山口県電子入札実施要領の定めるところにより、紙入札等参加承認を受けておく必要がある。</w:t>
      </w:r>
    </w:p>
    <w:p w14:paraId="710E632E" w14:textId="77777777" w:rsidR="0089038D" w:rsidRPr="003F0309" w:rsidRDefault="0089038D" w:rsidP="0089038D">
      <w:pPr>
        <w:widowControl/>
        <w:spacing w:line="0" w:lineRule="atLeast"/>
        <w:jc w:val="left"/>
        <w:rPr>
          <w:rFonts w:ascii="ＭＳ 明朝" w:eastAsia="ＭＳ 明朝" w:hAnsi="ＭＳ 明朝"/>
          <w:szCs w:val="21"/>
        </w:rPr>
      </w:pPr>
    </w:p>
    <w:p w14:paraId="4FFFC6A2" w14:textId="77777777" w:rsidR="0089038D" w:rsidRPr="003F0309" w:rsidRDefault="0089038D" w:rsidP="0089038D">
      <w:pPr>
        <w:widowControl/>
        <w:spacing w:line="0" w:lineRule="atLeast"/>
        <w:jc w:val="left"/>
        <w:rPr>
          <w:rFonts w:ascii="ＭＳ 明朝" w:eastAsia="ＭＳ 明朝" w:hAnsi="ＭＳ 明朝"/>
          <w:szCs w:val="21"/>
        </w:rPr>
      </w:pPr>
      <w:r w:rsidRPr="003F0309">
        <w:rPr>
          <w:rFonts w:ascii="ＭＳ 明朝" w:eastAsia="ＭＳ 明朝" w:hAnsi="ＭＳ 明朝" w:hint="eastAsia"/>
          <w:szCs w:val="21"/>
        </w:rPr>
        <w:t xml:space="preserve">　 (3) 入札書の訂正等</w:t>
      </w:r>
    </w:p>
    <w:p w14:paraId="2274167C" w14:textId="77777777" w:rsidR="0089038D" w:rsidRPr="003F0309" w:rsidRDefault="0089038D" w:rsidP="0089038D">
      <w:pPr>
        <w:widowControl/>
        <w:spacing w:line="0" w:lineRule="atLeast"/>
        <w:jc w:val="left"/>
        <w:rPr>
          <w:rFonts w:ascii="ＭＳ 明朝" w:eastAsia="ＭＳ 明朝" w:hAnsi="ＭＳ 明朝"/>
          <w:szCs w:val="21"/>
        </w:rPr>
      </w:pPr>
      <w:r w:rsidRPr="003F0309">
        <w:rPr>
          <w:rFonts w:ascii="ＭＳ 明朝" w:eastAsia="ＭＳ 明朝" w:hAnsi="ＭＳ 明朝" w:hint="eastAsia"/>
          <w:szCs w:val="21"/>
        </w:rPr>
        <w:t xml:space="preserve">　 　　入札書を提出した後は、いかなる場合も書換え、引換え又は撤回することができない。</w:t>
      </w:r>
    </w:p>
    <w:p w14:paraId="5A8F6085" w14:textId="77777777" w:rsidR="0089038D" w:rsidRPr="003F0309" w:rsidRDefault="0089038D" w:rsidP="0089038D">
      <w:pPr>
        <w:widowControl/>
        <w:spacing w:line="0" w:lineRule="atLeast"/>
        <w:jc w:val="left"/>
        <w:rPr>
          <w:rFonts w:ascii="ＭＳ 明朝" w:eastAsia="ＭＳ 明朝" w:hAnsi="ＭＳ 明朝"/>
          <w:szCs w:val="21"/>
        </w:rPr>
      </w:pPr>
      <w:r w:rsidRPr="003F0309">
        <w:rPr>
          <w:rFonts w:ascii="ＭＳ 明朝" w:eastAsia="ＭＳ 明朝" w:hAnsi="ＭＳ 明朝" w:hint="eastAsia"/>
          <w:szCs w:val="21"/>
        </w:rPr>
        <w:t xml:space="preserve">　 (4) 代理人による入札等</w:t>
      </w:r>
    </w:p>
    <w:p w14:paraId="4976C77A" w14:textId="77777777" w:rsidR="0089038D" w:rsidRPr="003F0309" w:rsidRDefault="0089038D" w:rsidP="0089038D">
      <w:pPr>
        <w:widowControl/>
        <w:spacing w:line="0" w:lineRule="atLeast"/>
        <w:ind w:leftChars="50" w:left="525" w:hangingChars="200" w:hanging="420"/>
        <w:jc w:val="left"/>
        <w:rPr>
          <w:rFonts w:ascii="ＭＳ 明朝" w:eastAsia="ＭＳ 明朝" w:hAnsi="ＭＳ 明朝"/>
          <w:szCs w:val="21"/>
        </w:rPr>
      </w:pPr>
      <w:r w:rsidRPr="003F0309">
        <w:rPr>
          <w:rFonts w:ascii="ＭＳ 明朝" w:eastAsia="ＭＳ 明朝" w:hAnsi="ＭＳ 明朝" w:hint="eastAsia"/>
          <w:szCs w:val="21"/>
        </w:rPr>
        <w:t xml:space="preserve">　　　代理人が入札書を書面で提出する場合は、委任状を入札執行機関の長へ提出しなければならない。ただし、入札書を提出する者が使者である場合は、この限りではない。</w:t>
      </w:r>
    </w:p>
    <w:p w14:paraId="6CCF6224" w14:textId="77777777" w:rsidR="0089038D" w:rsidRPr="003F0309" w:rsidRDefault="0089038D" w:rsidP="0089038D">
      <w:pPr>
        <w:widowControl/>
        <w:spacing w:line="0" w:lineRule="atLeast"/>
        <w:jc w:val="left"/>
        <w:rPr>
          <w:rFonts w:ascii="ＭＳ 明朝" w:eastAsia="ＭＳ 明朝" w:hAnsi="ＭＳ 明朝"/>
          <w:szCs w:val="21"/>
        </w:rPr>
      </w:pPr>
      <w:r w:rsidRPr="003F0309">
        <w:rPr>
          <w:rFonts w:ascii="ＭＳ 明朝" w:eastAsia="ＭＳ 明朝" w:hAnsi="ＭＳ 明朝" w:hint="eastAsia"/>
          <w:szCs w:val="21"/>
        </w:rPr>
        <w:t xml:space="preserve">　 (5) 入札の実施回数</w:t>
      </w:r>
    </w:p>
    <w:p w14:paraId="6AF50293" w14:textId="77777777" w:rsidR="0089038D" w:rsidRPr="003F0309" w:rsidRDefault="0089038D" w:rsidP="0089038D">
      <w:pPr>
        <w:widowControl/>
        <w:spacing w:line="0" w:lineRule="atLeast"/>
        <w:jc w:val="left"/>
        <w:rPr>
          <w:rFonts w:ascii="ＭＳ 明朝" w:eastAsia="ＭＳ 明朝" w:hAnsi="ＭＳ 明朝"/>
          <w:szCs w:val="21"/>
        </w:rPr>
      </w:pPr>
      <w:r w:rsidRPr="003F0309">
        <w:rPr>
          <w:rFonts w:ascii="ＭＳ 明朝" w:eastAsia="ＭＳ 明朝" w:hAnsi="ＭＳ 明朝" w:hint="eastAsia"/>
          <w:szCs w:val="21"/>
        </w:rPr>
        <w:t xml:space="preserve">　 　　入札情報又は見積情報に定めるとおりとする。</w:t>
      </w:r>
    </w:p>
    <w:p w14:paraId="5470B936" w14:textId="77777777" w:rsidR="0089038D" w:rsidRPr="003F0309" w:rsidRDefault="0089038D" w:rsidP="0089038D">
      <w:pPr>
        <w:widowControl/>
        <w:spacing w:line="0" w:lineRule="atLeast"/>
        <w:jc w:val="left"/>
        <w:rPr>
          <w:rFonts w:ascii="ＭＳ 明朝" w:eastAsia="ＭＳ 明朝" w:hAnsi="ＭＳ 明朝"/>
          <w:szCs w:val="21"/>
        </w:rPr>
      </w:pPr>
      <w:r w:rsidRPr="003F0309">
        <w:rPr>
          <w:rFonts w:ascii="ＭＳ 明朝" w:eastAsia="ＭＳ 明朝" w:hAnsi="ＭＳ 明朝" w:hint="eastAsia"/>
          <w:szCs w:val="21"/>
        </w:rPr>
        <w:t xml:space="preserve">　 (6) 入札の欠席、又は見積書を提出しない場合の取扱い</w:t>
      </w:r>
    </w:p>
    <w:p w14:paraId="037E378B" w14:textId="77777777" w:rsidR="0089038D" w:rsidRPr="003F0309" w:rsidRDefault="0089038D" w:rsidP="0089038D">
      <w:pPr>
        <w:widowControl/>
        <w:spacing w:line="0" w:lineRule="atLeast"/>
        <w:jc w:val="left"/>
        <w:rPr>
          <w:rFonts w:ascii="ＭＳ 明朝" w:eastAsia="ＭＳ 明朝" w:hAnsi="ＭＳ 明朝"/>
          <w:szCs w:val="21"/>
        </w:rPr>
      </w:pPr>
      <w:r w:rsidRPr="003F0309">
        <w:rPr>
          <w:rFonts w:ascii="ＭＳ 明朝" w:eastAsia="ＭＳ 明朝" w:hAnsi="ＭＳ 明朝" w:hint="eastAsia"/>
          <w:szCs w:val="21"/>
        </w:rPr>
        <w:t xml:space="preserve">　 　　所定の期間に入札書を提出しなかった者は、入札を欠席したものとみなす。</w:t>
      </w:r>
    </w:p>
    <w:p w14:paraId="1C258AB1" w14:textId="77777777" w:rsidR="0089038D" w:rsidRPr="003F0309" w:rsidRDefault="0089038D" w:rsidP="0089038D">
      <w:pPr>
        <w:widowControl/>
        <w:spacing w:line="0" w:lineRule="atLeast"/>
        <w:jc w:val="left"/>
        <w:rPr>
          <w:rFonts w:ascii="ＭＳ 明朝" w:eastAsia="ＭＳ 明朝" w:hAnsi="ＭＳ 明朝"/>
          <w:szCs w:val="21"/>
        </w:rPr>
      </w:pPr>
      <w:r w:rsidRPr="003F0309">
        <w:rPr>
          <w:rFonts w:ascii="ＭＳ 明朝" w:eastAsia="ＭＳ 明朝" w:hAnsi="ＭＳ 明朝" w:hint="eastAsia"/>
          <w:szCs w:val="21"/>
        </w:rPr>
        <w:t xml:space="preserve">　 　　なお、欠席したこと等により、その後の指名等に不利益を与えることはない。</w:t>
      </w:r>
    </w:p>
    <w:p w14:paraId="67466ECE" w14:textId="77777777" w:rsidR="0089038D" w:rsidRPr="003F0309" w:rsidRDefault="0089038D" w:rsidP="0089038D">
      <w:pPr>
        <w:widowControl/>
        <w:spacing w:line="0" w:lineRule="atLeast"/>
        <w:jc w:val="left"/>
        <w:rPr>
          <w:rFonts w:ascii="ＭＳ 明朝" w:eastAsia="ＭＳ 明朝" w:hAnsi="ＭＳ 明朝"/>
          <w:szCs w:val="21"/>
        </w:rPr>
      </w:pPr>
    </w:p>
    <w:p w14:paraId="1415D21E" w14:textId="5EE13B6E" w:rsidR="0089038D" w:rsidRPr="003F0309" w:rsidRDefault="0089038D" w:rsidP="0089038D">
      <w:pPr>
        <w:widowControl/>
        <w:spacing w:line="0" w:lineRule="atLeast"/>
        <w:jc w:val="left"/>
        <w:rPr>
          <w:rFonts w:asciiTheme="majorEastAsia" w:eastAsiaTheme="majorEastAsia" w:hAnsiTheme="majorEastAsia"/>
          <w:b/>
          <w:szCs w:val="21"/>
        </w:rPr>
      </w:pPr>
      <w:r w:rsidRPr="003F0309">
        <w:rPr>
          <w:rFonts w:asciiTheme="majorEastAsia" w:eastAsiaTheme="majorEastAsia" w:hAnsiTheme="majorEastAsia" w:hint="eastAsia"/>
          <w:b/>
          <w:szCs w:val="21"/>
        </w:rPr>
        <w:t xml:space="preserve">10 </w:t>
      </w:r>
      <w:bookmarkStart w:id="9" w:name="再度入札"/>
      <w:r w:rsidRPr="003F0309">
        <w:rPr>
          <w:rFonts w:asciiTheme="majorEastAsia" w:eastAsiaTheme="majorEastAsia" w:hAnsiTheme="majorEastAsia" w:hint="eastAsia"/>
          <w:b/>
          <w:szCs w:val="21"/>
        </w:rPr>
        <w:t>再度入札</w:t>
      </w:r>
      <w:bookmarkEnd w:id="9"/>
    </w:p>
    <w:p w14:paraId="242A975A" w14:textId="77777777" w:rsidR="0089038D" w:rsidRPr="003F0309" w:rsidRDefault="0089038D" w:rsidP="0089038D">
      <w:pPr>
        <w:widowControl/>
        <w:spacing w:line="0" w:lineRule="atLeast"/>
        <w:ind w:left="105" w:hangingChars="50" w:hanging="105"/>
        <w:jc w:val="left"/>
        <w:rPr>
          <w:rFonts w:ascii="ＭＳ 明朝" w:eastAsia="ＭＳ 明朝" w:hAnsi="ＭＳ 明朝"/>
          <w:szCs w:val="21"/>
        </w:rPr>
      </w:pPr>
      <w:r w:rsidRPr="003F0309">
        <w:rPr>
          <w:rFonts w:ascii="ＭＳ 明朝" w:eastAsia="ＭＳ 明朝" w:hAnsi="ＭＳ 明朝" w:hint="eastAsia"/>
          <w:szCs w:val="21"/>
        </w:rPr>
        <w:t xml:space="preserve">　 この入札の実施回数が２回以上とされている場合で、前回の入札で落札者がいなかったために再度入札を行うこととなった場合は、次のとおり取扱う。</w:t>
      </w:r>
    </w:p>
    <w:p w14:paraId="10FD11FE" w14:textId="77777777" w:rsidR="0089038D" w:rsidRPr="003F0309" w:rsidRDefault="0089038D" w:rsidP="0089038D">
      <w:pPr>
        <w:widowControl/>
        <w:spacing w:line="0" w:lineRule="atLeast"/>
        <w:ind w:firstLineChars="50" w:firstLine="105"/>
        <w:jc w:val="left"/>
        <w:rPr>
          <w:rFonts w:ascii="ＭＳ 明朝" w:eastAsia="ＭＳ 明朝" w:hAnsi="ＭＳ 明朝"/>
          <w:szCs w:val="21"/>
        </w:rPr>
      </w:pPr>
      <w:r w:rsidRPr="003F0309">
        <w:rPr>
          <w:rFonts w:ascii="ＭＳ 明朝" w:eastAsia="ＭＳ 明朝" w:hAnsi="ＭＳ 明朝" w:hint="eastAsia"/>
          <w:szCs w:val="21"/>
        </w:rPr>
        <w:t xml:space="preserve">　(1) 再度入札の参加者</w:t>
      </w:r>
    </w:p>
    <w:p w14:paraId="57A7FCE3" w14:textId="6C1C0B1C" w:rsidR="0089038D" w:rsidRPr="003F0309" w:rsidRDefault="0089038D" w:rsidP="0089038D">
      <w:pPr>
        <w:widowControl/>
        <w:spacing w:line="0" w:lineRule="atLeast"/>
        <w:ind w:leftChars="50" w:left="525" w:hangingChars="200" w:hanging="420"/>
        <w:jc w:val="left"/>
        <w:rPr>
          <w:rFonts w:ascii="ＭＳ 明朝" w:eastAsia="ＭＳ 明朝" w:hAnsi="ＭＳ 明朝"/>
          <w:szCs w:val="21"/>
        </w:rPr>
      </w:pPr>
      <w:r w:rsidRPr="003F0309">
        <w:rPr>
          <w:rFonts w:ascii="ＭＳ 明朝" w:eastAsia="ＭＳ 明朝" w:hAnsi="ＭＳ 明朝" w:hint="eastAsia"/>
          <w:szCs w:val="21"/>
        </w:rPr>
        <w:t xml:space="preserve">　　　再度入札は、前回の入札の参加者に限り参加することができる。ただし、前回の入札において、無効入札とされた者</w:t>
      </w:r>
      <w:r w:rsidR="005B43E7" w:rsidRPr="003F0309">
        <w:rPr>
          <w:rFonts w:ascii="ＭＳ 明朝" w:eastAsia="ＭＳ 明朝" w:hAnsi="ＭＳ 明朝" w:hint="eastAsia"/>
          <w:szCs w:val="21"/>
        </w:rPr>
        <w:t>又は最低制限価格制度を適用した場合で落札者となれないとされた者</w:t>
      </w:r>
      <w:r w:rsidRPr="003F0309">
        <w:rPr>
          <w:rFonts w:ascii="ＭＳ 明朝" w:eastAsia="ＭＳ 明朝" w:hAnsi="ＭＳ 明朝" w:hint="eastAsia"/>
          <w:szCs w:val="21"/>
        </w:rPr>
        <w:t>は、再度入札に参加することができない。</w:t>
      </w:r>
    </w:p>
    <w:p w14:paraId="629D7278" w14:textId="77777777" w:rsidR="0089038D" w:rsidRPr="003F0309" w:rsidRDefault="0089038D" w:rsidP="0089038D">
      <w:pPr>
        <w:widowControl/>
        <w:spacing w:line="0" w:lineRule="atLeast"/>
        <w:jc w:val="left"/>
        <w:rPr>
          <w:rFonts w:ascii="ＭＳ 明朝" w:eastAsia="ＭＳ 明朝" w:hAnsi="ＭＳ 明朝"/>
          <w:szCs w:val="21"/>
        </w:rPr>
      </w:pPr>
      <w:r w:rsidRPr="003F0309">
        <w:rPr>
          <w:rFonts w:ascii="ＭＳ 明朝" w:eastAsia="ＭＳ 明朝" w:hAnsi="ＭＳ 明朝" w:hint="eastAsia"/>
          <w:szCs w:val="21"/>
        </w:rPr>
        <w:t xml:space="preserve">　 (2) 再入札通知書の送付</w:t>
      </w:r>
    </w:p>
    <w:p w14:paraId="4D3D55E9" w14:textId="77777777" w:rsidR="0089038D" w:rsidRPr="003F0309" w:rsidRDefault="0089038D" w:rsidP="0089038D">
      <w:pPr>
        <w:widowControl/>
        <w:spacing w:line="0" w:lineRule="atLeast"/>
        <w:ind w:left="525" w:hangingChars="250" w:hanging="525"/>
        <w:jc w:val="left"/>
        <w:rPr>
          <w:rFonts w:ascii="ＭＳ 明朝" w:eastAsia="ＭＳ 明朝" w:hAnsi="ＭＳ 明朝"/>
          <w:szCs w:val="21"/>
        </w:rPr>
      </w:pPr>
      <w:r w:rsidRPr="003F0309">
        <w:rPr>
          <w:rFonts w:ascii="ＭＳ 明朝" w:eastAsia="ＭＳ 明朝" w:hAnsi="ＭＳ 明朝" w:hint="eastAsia"/>
          <w:szCs w:val="21"/>
        </w:rPr>
        <w:t xml:space="preserve">　 　　前回の入札において、予定価格の制限の範囲内で、落札者となる入札がなかった場合は、再度入札の参加者に対し、開札日の１３時頃までに、再入札通知書を電子入札システムで送信する。ただし、開札処理に時間を要する等により、再入札通知書を時間内に送信できない場合は、入札執行機関から各入札参加者へ、電話等の方法により周知する。</w:t>
      </w:r>
    </w:p>
    <w:p w14:paraId="4515B033" w14:textId="77777777" w:rsidR="0089038D" w:rsidRPr="003F0309" w:rsidRDefault="0089038D" w:rsidP="0089038D">
      <w:pPr>
        <w:widowControl/>
        <w:spacing w:line="0" w:lineRule="atLeast"/>
        <w:jc w:val="left"/>
        <w:rPr>
          <w:rFonts w:ascii="ＭＳ 明朝" w:eastAsia="ＭＳ 明朝" w:hAnsi="ＭＳ 明朝"/>
          <w:szCs w:val="21"/>
        </w:rPr>
      </w:pPr>
      <w:r w:rsidRPr="003F0309">
        <w:rPr>
          <w:rFonts w:ascii="ＭＳ 明朝" w:eastAsia="ＭＳ 明朝" w:hAnsi="ＭＳ 明朝" w:hint="eastAsia"/>
          <w:szCs w:val="21"/>
        </w:rPr>
        <w:t xml:space="preserve">　 (3) 再度入札の日程等</w:t>
      </w:r>
    </w:p>
    <w:p w14:paraId="6C156539" w14:textId="77777777" w:rsidR="0089038D" w:rsidRPr="003F0309" w:rsidRDefault="0089038D" w:rsidP="0089038D">
      <w:pPr>
        <w:widowControl/>
        <w:spacing w:line="0" w:lineRule="atLeast"/>
        <w:ind w:left="525" w:hangingChars="250" w:hanging="525"/>
        <w:jc w:val="left"/>
        <w:rPr>
          <w:rFonts w:ascii="ＭＳ 明朝" w:eastAsia="ＭＳ 明朝" w:hAnsi="ＭＳ 明朝"/>
          <w:szCs w:val="21"/>
        </w:rPr>
      </w:pPr>
      <w:r w:rsidRPr="003F0309">
        <w:rPr>
          <w:rFonts w:ascii="ＭＳ 明朝" w:eastAsia="ＭＳ 明朝" w:hAnsi="ＭＳ 明朝" w:hint="eastAsia"/>
          <w:szCs w:val="21"/>
        </w:rPr>
        <w:lastRenderedPageBreak/>
        <w:t xml:space="preserve">　 　　再度入札に係る手続き期間については、下記の日程によるものとする。ただし、前回の入札後に保留通知書が発行された場合は、下記によらず、適宜定める。</w:t>
      </w:r>
    </w:p>
    <w:p w14:paraId="0BD92D9A" w14:textId="77777777" w:rsidR="0089038D" w:rsidRPr="003F0309" w:rsidRDefault="0089038D" w:rsidP="0089038D">
      <w:pPr>
        <w:widowControl/>
        <w:spacing w:line="0" w:lineRule="atLeast"/>
        <w:jc w:val="left"/>
        <w:rPr>
          <w:rFonts w:ascii="ＭＳ 明朝" w:eastAsia="ＭＳ 明朝" w:hAnsi="ＭＳ 明朝"/>
          <w:szCs w:val="21"/>
        </w:rPr>
      </w:pPr>
      <w:r w:rsidRPr="003F0309">
        <w:rPr>
          <w:rFonts w:ascii="ＭＳ 明朝" w:eastAsia="ＭＳ 明朝" w:hAnsi="ＭＳ 明朝" w:hint="eastAsia"/>
          <w:szCs w:val="21"/>
        </w:rPr>
        <w:t xml:space="preserve">　　 　ア　入札書受付開始日時</w:t>
      </w:r>
    </w:p>
    <w:p w14:paraId="25B72405" w14:textId="77777777" w:rsidR="0089038D" w:rsidRPr="003F0309" w:rsidRDefault="0089038D" w:rsidP="0089038D">
      <w:pPr>
        <w:widowControl/>
        <w:spacing w:line="0" w:lineRule="atLeast"/>
        <w:jc w:val="left"/>
        <w:rPr>
          <w:rFonts w:ascii="ＭＳ 明朝" w:eastAsia="ＭＳ 明朝" w:hAnsi="ＭＳ 明朝"/>
          <w:szCs w:val="21"/>
        </w:rPr>
      </w:pPr>
      <w:r w:rsidRPr="003F0309">
        <w:rPr>
          <w:rFonts w:ascii="ＭＳ 明朝" w:eastAsia="ＭＳ 明朝" w:hAnsi="ＭＳ 明朝" w:hint="eastAsia"/>
          <w:szCs w:val="21"/>
        </w:rPr>
        <w:t xml:space="preserve">　　 　　　再入札通知書の到着後概ね５分後から</w:t>
      </w:r>
    </w:p>
    <w:p w14:paraId="7DED9AB2" w14:textId="77777777" w:rsidR="0089038D" w:rsidRPr="003F0309" w:rsidRDefault="0089038D" w:rsidP="0089038D">
      <w:pPr>
        <w:widowControl/>
        <w:spacing w:line="0" w:lineRule="atLeast"/>
        <w:jc w:val="left"/>
        <w:rPr>
          <w:rFonts w:ascii="ＭＳ 明朝" w:eastAsia="ＭＳ 明朝" w:hAnsi="ＭＳ 明朝"/>
          <w:szCs w:val="21"/>
        </w:rPr>
      </w:pPr>
      <w:r w:rsidRPr="003F0309">
        <w:rPr>
          <w:rFonts w:ascii="ＭＳ 明朝" w:eastAsia="ＭＳ 明朝" w:hAnsi="ＭＳ 明朝" w:hint="eastAsia"/>
          <w:szCs w:val="21"/>
        </w:rPr>
        <w:t xml:space="preserve">　　 　イ　入札書受付締切日時</w:t>
      </w:r>
    </w:p>
    <w:p w14:paraId="1F54986D" w14:textId="77777777" w:rsidR="0089038D" w:rsidRPr="003F0309" w:rsidRDefault="0089038D" w:rsidP="0089038D">
      <w:pPr>
        <w:widowControl/>
        <w:spacing w:line="0" w:lineRule="atLeast"/>
        <w:jc w:val="left"/>
        <w:rPr>
          <w:rFonts w:ascii="ＭＳ 明朝" w:eastAsia="ＭＳ 明朝" w:hAnsi="ＭＳ 明朝"/>
          <w:szCs w:val="21"/>
        </w:rPr>
      </w:pPr>
      <w:r w:rsidRPr="003F0309">
        <w:rPr>
          <w:rFonts w:ascii="ＭＳ 明朝" w:eastAsia="ＭＳ 明朝" w:hAnsi="ＭＳ 明朝" w:hint="eastAsia"/>
          <w:szCs w:val="21"/>
        </w:rPr>
        <w:t xml:space="preserve">　　 　　　前回の入札の開札日の翌日（休日等を除く。）の午前９時３０分</w:t>
      </w:r>
    </w:p>
    <w:p w14:paraId="0B684785" w14:textId="77777777" w:rsidR="0089038D" w:rsidRPr="003F0309" w:rsidRDefault="0089038D" w:rsidP="0089038D">
      <w:pPr>
        <w:widowControl/>
        <w:spacing w:line="0" w:lineRule="atLeast"/>
        <w:jc w:val="left"/>
        <w:rPr>
          <w:rFonts w:ascii="ＭＳ 明朝" w:eastAsia="ＭＳ 明朝" w:hAnsi="ＭＳ 明朝"/>
          <w:szCs w:val="21"/>
        </w:rPr>
      </w:pPr>
      <w:r w:rsidRPr="003F0309">
        <w:rPr>
          <w:rFonts w:ascii="ＭＳ 明朝" w:eastAsia="ＭＳ 明朝" w:hAnsi="ＭＳ 明朝" w:hint="eastAsia"/>
          <w:szCs w:val="21"/>
        </w:rPr>
        <w:t xml:space="preserve">　　 　ウ　開札日時</w:t>
      </w:r>
    </w:p>
    <w:p w14:paraId="3A8C7C74" w14:textId="77777777" w:rsidR="0089038D" w:rsidRPr="003F0309" w:rsidRDefault="0089038D" w:rsidP="0089038D">
      <w:pPr>
        <w:widowControl/>
        <w:spacing w:line="0" w:lineRule="atLeast"/>
        <w:jc w:val="left"/>
        <w:rPr>
          <w:rFonts w:ascii="ＭＳ 明朝" w:eastAsia="ＭＳ 明朝" w:hAnsi="ＭＳ 明朝"/>
          <w:szCs w:val="21"/>
        </w:rPr>
      </w:pPr>
      <w:r w:rsidRPr="003F0309">
        <w:rPr>
          <w:rFonts w:ascii="ＭＳ 明朝" w:eastAsia="ＭＳ 明朝" w:hAnsi="ＭＳ 明朝" w:hint="eastAsia"/>
          <w:szCs w:val="21"/>
        </w:rPr>
        <w:t xml:space="preserve">　　 　　　前回の入札の開札日の翌日（休日等を除く。）の午前１０時</w:t>
      </w:r>
    </w:p>
    <w:p w14:paraId="3A8F3E64" w14:textId="77777777" w:rsidR="0089038D" w:rsidRPr="003F0309" w:rsidRDefault="0089038D" w:rsidP="0089038D">
      <w:pPr>
        <w:widowControl/>
        <w:spacing w:line="0" w:lineRule="atLeast"/>
        <w:jc w:val="left"/>
        <w:rPr>
          <w:rFonts w:ascii="ＭＳ 明朝" w:eastAsia="ＭＳ 明朝" w:hAnsi="ＭＳ 明朝"/>
          <w:szCs w:val="21"/>
        </w:rPr>
      </w:pPr>
      <w:r w:rsidRPr="003F0309">
        <w:rPr>
          <w:rFonts w:ascii="ＭＳ 明朝" w:eastAsia="ＭＳ 明朝" w:hAnsi="ＭＳ 明朝" w:hint="eastAsia"/>
          <w:szCs w:val="21"/>
        </w:rPr>
        <w:t xml:space="preserve">　 (4) 再度入札における紙入札等参加者</w:t>
      </w:r>
    </w:p>
    <w:p w14:paraId="24594A69" w14:textId="77777777" w:rsidR="0089038D" w:rsidRPr="003F0309" w:rsidRDefault="0089038D" w:rsidP="0089038D">
      <w:pPr>
        <w:widowControl/>
        <w:spacing w:line="0" w:lineRule="atLeast"/>
        <w:ind w:left="525" w:hangingChars="250" w:hanging="525"/>
        <w:jc w:val="left"/>
        <w:rPr>
          <w:rFonts w:ascii="ＭＳ 明朝" w:eastAsia="ＭＳ 明朝" w:hAnsi="ＭＳ 明朝"/>
          <w:szCs w:val="21"/>
        </w:rPr>
      </w:pPr>
      <w:r w:rsidRPr="003F0309">
        <w:rPr>
          <w:rFonts w:ascii="ＭＳ 明朝" w:eastAsia="ＭＳ 明朝" w:hAnsi="ＭＳ 明朝" w:hint="eastAsia"/>
          <w:szCs w:val="21"/>
        </w:rPr>
        <w:t xml:space="preserve">　 　　発注者から紙入札等参加承認を受けた者は、再度入札となった場合、(3)のイの日時までに持参又は郵便（簡易書留等配達記録が残る方法によること。期限までに必着。）により入札書を提出すること。</w:t>
      </w:r>
    </w:p>
    <w:p w14:paraId="10886DF2" w14:textId="77777777" w:rsidR="0089038D" w:rsidRPr="003F0309" w:rsidRDefault="0089038D" w:rsidP="0089038D">
      <w:pPr>
        <w:widowControl/>
        <w:spacing w:line="0" w:lineRule="atLeast"/>
        <w:jc w:val="left"/>
        <w:rPr>
          <w:rFonts w:ascii="ＭＳ 明朝" w:eastAsia="ＭＳ 明朝" w:hAnsi="ＭＳ 明朝"/>
          <w:szCs w:val="21"/>
        </w:rPr>
      </w:pPr>
    </w:p>
    <w:p w14:paraId="5CEEA18C" w14:textId="427F9452" w:rsidR="0089038D" w:rsidRPr="003F0309" w:rsidRDefault="0089038D" w:rsidP="0089038D">
      <w:pPr>
        <w:widowControl/>
        <w:spacing w:line="0" w:lineRule="atLeast"/>
        <w:jc w:val="left"/>
        <w:rPr>
          <w:rFonts w:asciiTheme="majorEastAsia" w:eastAsiaTheme="majorEastAsia" w:hAnsiTheme="majorEastAsia"/>
          <w:b/>
          <w:szCs w:val="21"/>
        </w:rPr>
      </w:pPr>
      <w:r w:rsidRPr="003F0309">
        <w:rPr>
          <w:rFonts w:asciiTheme="majorEastAsia" w:eastAsiaTheme="majorEastAsia" w:hAnsiTheme="majorEastAsia" w:hint="eastAsia"/>
          <w:b/>
          <w:szCs w:val="21"/>
        </w:rPr>
        <w:t xml:space="preserve">11 </w:t>
      </w:r>
      <w:bookmarkStart w:id="10" w:name="無効入札"/>
      <w:r w:rsidRPr="003F0309">
        <w:rPr>
          <w:rFonts w:asciiTheme="majorEastAsia" w:eastAsiaTheme="majorEastAsia" w:hAnsiTheme="majorEastAsia" w:hint="eastAsia"/>
          <w:b/>
          <w:szCs w:val="21"/>
        </w:rPr>
        <w:t>無効入札</w:t>
      </w:r>
      <w:bookmarkEnd w:id="10"/>
    </w:p>
    <w:p w14:paraId="49B86062" w14:textId="77777777" w:rsidR="0089038D" w:rsidRPr="003F0309" w:rsidRDefault="0089038D" w:rsidP="0089038D">
      <w:pPr>
        <w:widowControl/>
        <w:spacing w:line="0" w:lineRule="atLeast"/>
        <w:jc w:val="left"/>
        <w:rPr>
          <w:rFonts w:ascii="ＭＳ 明朝" w:eastAsia="ＭＳ 明朝" w:hAnsi="ＭＳ 明朝"/>
          <w:szCs w:val="21"/>
        </w:rPr>
      </w:pPr>
      <w:r w:rsidRPr="003F0309">
        <w:rPr>
          <w:rFonts w:ascii="ＭＳ 明朝" w:eastAsia="ＭＳ 明朝" w:hAnsi="ＭＳ 明朝" w:hint="eastAsia"/>
          <w:szCs w:val="21"/>
        </w:rPr>
        <w:t xml:space="preserve">　 次に掲げる事由に該当する入札は、無効とする。</w:t>
      </w:r>
    </w:p>
    <w:p w14:paraId="4156785A" w14:textId="3D9ECEC0" w:rsidR="0089038D" w:rsidRPr="003F0309" w:rsidRDefault="0089038D" w:rsidP="0089038D">
      <w:pPr>
        <w:widowControl/>
        <w:spacing w:line="0" w:lineRule="atLeast"/>
        <w:jc w:val="left"/>
        <w:rPr>
          <w:rFonts w:ascii="ＭＳ 明朝" w:eastAsia="ＭＳ 明朝" w:hAnsi="ＭＳ 明朝"/>
          <w:szCs w:val="21"/>
        </w:rPr>
      </w:pPr>
      <w:r w:rsidRPr="003F0309">
        <w:rPr>
          <w:rFonts w:ascii="ＭＳ 明朝" w:eastAsia="ＭＳ 明朝" w:hAnsi="ＭＳ 明朝" w:hint="eastAsia"/>
          <w:szCs w:val="21"/>
        </w:rPr>
        <w:t xml:space="preserve">　 (1)</w:t>
      </w:r>
      <w:r w:rsidR="00462364" w:rsidRPr="003F0309">
        <w:rPr>
          <w:rFonts w:ascii="ＭＳ 明朝" w:eastAsia="ＭＳ 明朝" w:hAnsi="ＭＳ 明朝"/>
          <w:szCs w:val="21"/>
        </w:rPr>
        <w:t xml:space="preserve"> </w:t>
      </w:r>
      <w:r w:rsidRPr="003F0309">
        <w:rPr>
          <w:rFonts w:ascii="ＭＳ 明朝" w:eastAsia="ＭＳ 明朝" w:hAnsi="ＭＳ 明朝" w:hint="eastAsia"/>
          <w:szCs w:val="21"/>
        </w:rPr>
        <w:t>地方自治法施行令第１６７条の４に規定する者のした入札</w:t>
      </w:r>
    </w:p>
    <w:p w14:paraId="2D53EBFD" w14:textId="3D10AF3A" w:rsidR="0089038D" w:rsidRPr="003F0309" w:rsidRDefault="0089038D" w:rsidP="0089038D">
      <w:pPr>
        <w:widowControl/>
        <w:spacing w:line="0" w:lineRule="atLeast"/>
        <w:jc w:val="left"/>
        <w:rPr>
          <w:rFonts w:ascii="ＭＳ 明朝" w:eastAsia="ＭＳ 明朝" w:hAnsi="ＭＳ 明朝"/>
          <w:szCs w:val="21"/>
        </w:rPr>
      </w:pPr>
      <w:r w:rsidRPr="003F0309">
        <w:rPr>
          <w:rFonts w:ascii="ＭＳ 明朝" w:eastAsia="ＭＳ 明朝" w:hAnsi="ＭＳ 明朝" w:hint="eastAsia"/>
          <w:szCs w:val="21"/>
        </w:rPr>
        <w:t xml:space="preserve">　 (2)</w:t>
      </w:r>
      <w:r w:rsidR="00462364" w:rsidRPr="003F0309">
        <w:rPr>
          <w:rFonts w:ascii="ＭＳ 明朝" w:eastAsia="ＭＳ 明朝" w:hAnsi="ＭＳ 明朝"/>
          <w:szCs w:val="21"/>
        </w:rPr>
        <w:t xml:space="preserve"> </w:t>
      </w:r>
      <w:r w:rsidRPr="003F0309">
        <w:rPr>
          <w:rFonts w:ascii="ＭＳ 明朝" w:eastAsia="ＭＳ 明朝" w:hAnsi="ＭＳ 明朝" w:hint="eastAsia"/>
          <w:szCs w:val="21"/>
        </w:rPr>
        <w:t>入札参加者に必要な資格がない者のした入札及び虚偽の申請を行った者のした入札</w:t>
      </w:r>
    </w:p>
    <w:p w14:paraId="079113D8" w14:textId="775BCFB3" w:rsidR="0089038D" w:rsidRPr="003F0309" w:rsidRDefault="0089038D" w:rsidP="0089038D">
      <w:pPr>
        <w:widowControl/>
        <w:spacing w:line="0" w:lineRule="atLeast"/>
        <w:jc w:val="left"/>
        <w:rPr>
          <w:rFonts w:ascii="ＭＳ 明朝" w:eastAsia="ＭＳ 明朝" w:hAnsi="ＭＳ 明朝"/>
          <w:szCs w:val="21"/>
        </w:rPr>
      </w:pPr>
      <w:r w:rsidRPr="003F0309">
        <w:rPr>
          <w:rFonts w:ascii="ＭＳ 明朝" w:eastAsia="ＭＳ 明朝" w:hAnsi="ＭＳ 明朝" w:hint="eastAsia"/>
          <w:szCs w:val="21"/>
        </w:rPr>
        <w:t xml:space="preserve">　 (3)</w:t>
      </w:r>
      <w:r w:rsidR="00462364" w:rsidRPr="003F0309">
        <w:rPr>
          <w:rFonts w:ascii="ＭＳ 明朝" w:eastAsia="ＭＳ 明朝" w:hAnsi="ＭＳ 明朝"/>
          <w:szCs w:val="21"/>
        </w:rPr>
        <w:t xml:space="preserve"> </w:t>
      </w:r>
      <w:r w:rsidRPr="003F0309">
        <w:rPr>
          <w:rFonts w:ascii="ＭＳ 明朝" w:eastAsia="ＭＳ 明朝" w:hAnsi="ＭＳ 明朝" w:hint="eastAsia"/>
          <w:szCs w:val="21"/>
        </w:rPr>
        <w:t>所定の日時までに入札保証金を納付しない者のした入札(納付を免除された場合を除く｡)</w:t>
      </w:r>
    </w:p>
    <w:p w14:paraId="63B2EB28" w14:textId="6550F40D" w:rsidR="0089038D" w:rsidRPr="003F0309" w:rsidRDefault="0089038D" w:rsidP="0089038D">
      <w:pPr>
        <w:widowControl/>
        <w:spacing w:line="0" w:lineRule="atLeast"/>
        <w:ind w:firstLineChars="50" w:firstLine="105"/>
        <w:jc w:val="left"/>
        <w:rPr>
          <w:rFonts w:ascii="ＭＳ 明朝" w:eastAsia="ＭＳ 明朝" w:hAnsi="ＭＳ 明朝"/>
          <w:szCs w:val="21"/>
        </w:rPr>
      </w:pPr>
      <w:r w:rsidRPr="003F0309">
        <w:rPr>
          <w:rFonts w:ascii="ＭＳ 明朝" w:eastAsia="ＭＳ 明朝" w:hAnsi="ＭＳ 明朝" w:hint="eastAsia"/>
          <w:szCs w:val="21"/>
        </w:rPr>
        <w:t xml:space="preserve">　(4)</w:t>
      </w:r>
      <w:r w:rsidR="00462364" w:rsidRPr="003F0309">
        <w:rPr>
          <w:rFonts w:ascii="ＭＳ 明朝" w:eastAsia="ＭＳ 明朝" w:hAnsi="ＭＳ 明朝"/>
          <w:szCs w:val="21"/>
        </w:rPr>
        <w:t xml:space="preserve"> </w:t>
      </w:r>
      <w:r w:rsidRPr="003F0309">
        <w:rPr>
          <w:rFonts w:ascii="ＭＳ 明朝" w:eastAsia="ＭＳ 明朝" w:hAnsi="ＭＳ 明朝" w:hint="eastAsia"/>
          <w:szCs w:val="21"/>
        </w:rPr>
        <w:t>入札書に記載するべき価格、氏名及びその他の必要事項が確認できない入札</w:t>
      </w:r>
    </w:p>
    <w:p w14:paraId="61F44561" w14:textId="3BFD0BC7" w:rsidR="0089038D" w:rsidRPr="003F0309" w:rsidRDefault="0089038D" w:rsidP="00462364">
      <w:pPr>
        <w:widowControl/>
        <w:spacing w:line="0" w:lineRule="atLeast"/>
        <w:ind w:left="525" w:hangingChars="250" w:hanging="525"/>
        <w:jc w:val="left"/>
        <w:rPr>
          <w:rFonts w:ascii="ＭＳ 明朝" w:eastAsia="ＭＳ 明朝" w:hAnsi="ＭＳ 明朝"/>
          <w:szCs w:val="21"/>
        </w:rPr>
      </w:pPr>
      <w:r w:rsidRPr="003F0309">
        <w:rPr>
          <w:rFonts w:ascii="ＭＳ 明朝" w:eastAsia="ＭＳ 明朝" w:hAnsi="ＭＳ 明朝" w:hint="eastAsia"/>
          <w:szCs w:val="21"/>
        </w:rPr>
        <w:t xml:space="preserve">　 (5)</w:t>
      </w:r>
      <w:r w:rsidR="00462364" w:rsidRPr="003F0309">
        <w:rPr>
          <w:rFonts w:ascii="ＭＳ 明朝" w:eastAsia="ＭＳ 明朝" w:hAnsi="ＭＳ 明朝"/>
          <w:szCs w:val="21"/>
        </w:rPr>
        <w:t xml:space="preserve"> </w:t>
      </w:r>
      <w:r w:rsidRPr="003F0309">
        <w:rPr>
          <w:rFonts w:ascii="ＭＳ 明朝" w:eastAsia="ＭＳ 明朝" w:hAnsi="ＭＳ 明朝" w:hint="eastAsia"/>
          <w:szCs w:val="21"/>
        </w:rPr>
        <w:t>入札書記載の価格を加除訂正した入札及び記名（電子入札においては入札者の電子署名及び当該電子署名に係る電子証明書）のない入札</w:t>
      </w:r>
    </w:p>
    <w:p w14:paraId="731690FF" w14:textId="06DE8948" w:rsidR="0089038D" w:rsidRPr="003F0309" w:rsidRDefault="0089038D" w:rsidP="0089038D">
      <w:pPr>
        <w:widowControl/>
        <w:spacing w:line="0" w:lineRule="atLeast"/>
        <w:jc w:val="left"/>
        <w:rPr>
          <w:rFonts w:ascii="ＭＳ 明朝" w:eastAsia="ＭＳ 明朝" w:hAnsi="ＭＳ 明朝"/>
          <w:szCs w:val="21"/>
        </w:rPr>
      </w:pPr>
      <w:r w:rsidRPr="003F0309">
        <w:rPr>
          <w:rFonts w:ascii="ＭＳ 明朝" w:eastAsia="ＭＳ 明朝" w:hAnsi="ＭＳ 明朝" w:hint="eastAsia"/>
          <w:szCs w:val="21"/>
        </w:rPr>
        <w:t xml:space="preserve">　 (6)</w:t>
      </w:r>
      <w:r w:rsidR="00462364" w:rsidRPr="003F0309">
        <w:rPr>
          <w:rFonts w:ascii="ＭＳ 明朝" w:eastAsia="ＭＳ 明朝" w:hAnsi="ＭＳ 明朝"/>
          <w:szCs w:val="21"/>
        </w:rPr>
        <w:t xml:space="preserve"> </w:t>
      </w:r>
      <w:r w:rsidRPr="003F0309">
        <w:rPr>
          <w:rFonts w:ascii="ＭＳ 明朝" w:eastAsia="ＭＳ 明朝" w:hAnsi="ＭＳ 明朝" w:hint="eastAsia"/>
          <w:szCs w:val="21"/>
        </w:rPr>
        <w:t>同一の入札者又はその代理人が、同一事項に２通以上の入札をした入札</w:t>
      </w:r>
    </w:p>
    <w:p w14:paraId="43C58305" w14:textId="2D724DCF" w:rsidR="0089038D" w:rsidRPr="003F0309" w:rsidRDefault="0089038D" w:rsidP="0089038D">
      <w:pPr>
        <w:widowControl/>
        <w:spacing w:line="0" w:lineRule="atLeast"/>
        <w:jc w:val="left"/>
        <w:rPr>
          <w:rFonts w:ascii="ＭＳ 明朝" w:eastAsia="ＭＳ 明朝" w:hAnsi="ＭＳ 明朝"/>
          <w:szCs w:val="21"/>
        </w:rPr>
      </w:pPr>
      <w:r w:rsidRPr="003F0309">
        <w:rPr>
          <w:rFonts w:ascii="ＭＳ 明朝" w:eastAsia="ＭＳ 明朝" w:hAnsi="ＭＳ 明朝" w:hint="eastAsia"/>
          <w:szCs w:val="21"/>
        </w:rPr>
        <w:t xml:space="preserve">　 (7)</w:t>
      </w:r>
      <w:r w:rsidR="00462364" w:rsidRPr="003F0309">
        <w:rPr>
          <w:rFonts w:ascii="ＭＳ 明朝" w:eastAsia="ＭＳ 明朝" w:hAnsi="ＭＳ 明朝"/>
          <w:szCs w:val="21"/>
        </w:rPr>
        <w:t xml:space="preserve"> </w:t>
      </w:r>
      <w:r w:rsidRPr="003F0309">
        <w:rPr>
          <w:rFonts w:ascii="ＭＳ 明朝" w:eastAsia="ＭＳ 明朝" w:hAnsi="ＭＳ 明朝" w:hint="eastAsia"/>
          <w:szCs w:val="21"/>
        </w:rPr>
        <w:t>同一人が２人以上の入札者の代理人としてした入札</w:t>
      </w:r>
    </w:p>
    <w:p w14:paraId="0B401E60" w14:textId="43FE3A05" w:rsidR="0089038D" w:rsidRPr="003F0309" w:rsidRDefault="0089038D" w:rsidP="0089038D">
      <w:pPr>
        <w:widowControl/>
        <w:spacing w:line="0" w:lineRule="atLeast"/>
        <w:jc w:val="left"/>
        <w:rPr>
          <w:rFonts w:ascii="ＭＳ 明朝" w:eastAsia="ＭＳ 明朝" w:hAnsi="ＭＳ 明朝"/>
          <w:szCs w:val="21"/>
        </w:rPr>
      </w:pPr>
      <w:r w:rsidRPr="003F0309">
        <w:rPr>
          <w:rFonts w:ascii="ＭＳ 明朝" w:eastAsia="ＭＳ 明朝" w:hAnsi="ＭＳ 明朝" w:hint="eastAsia"/>
          <w:szCs w:val="21"/>
        </w:rPr>
        <w:t xml:space="preserve">　 (8)</w:t>
      </w:r>
      <w:r w:rsidR="00462364" w:rsidRPr="003F0309">
        <w:rPr>
          <w:rFonts w:ascii="ＭＳ 明朝" w:eastAsia="ＭＳ 明朝" w:hAnsi="ＭＳ 明朝"/>
          <w:szCs w:val="21"/>
        </w:rPr>
        <w:t xml:space="preserve"> </w:t>
      </w:r>
      <w:r w:rsidRPr="003F0309">
        <w:rPr>
          <w:rFonts w:ascii="ＭＳ 明朝" w:eastAsia="ＭＳ 明朝" w:hAnsi="ＭＳ 明朝" w:hint="eastAsia"/>
          <w:szCs w:val="21"/>
        </w:rPr>
        <w:t>委任状を持参しない代理人がした入札</w:t>
      </w:r>
    </w:p>
    <w:p w14:paraId="35DA0E42" w14:textId="7808ECD2" w:rsidR="0089038D" w:rsidRPr="003F0309" w:rsidRDefault="0089038D" w:rsidP="0089038D">
      <w:pPr>
        <w:widowControl/>
        <w:spacing w:line="0" w:lineRule="atLeast"/>
        <w:jc w:val="left"/>
        <w:rPr>
          <w:rFonts w:ascii="ＭＳ 明朝" w:eastAsia="ＭＳ 明朝" w:hAnsi="ＭＳ 明朝"/>
          <w:szCs w:val="21"/>
        </w:rPr>
      </w:pPr>
      <w:r w:rsidRPr="003F0309">
        <w:rPr>
          <w:rFonts w:ascii="ＭＳ 明朝" w:eastAsia="ＭＳ 明朝" w:hAnsi="ＭＳ 明朝" w:hint="eastAsia"/>
          <w:szCs w:val="21"/>
        </w:rPr>
        <w:t xml:space="preserve">　 (9)</w:t>
      </w:r>
      <w:r w:rsidR="00462364" w:rsidRPr="003F0309">
        <w:rPr>
          <w:rFonts w:ascii="ＭＳ 明朝" w:eastAsia="ＭＳ 明朝" w:hAnsi="ＭＳ 明朝"/>
          <w:szCs w:val="21"/>
        </w:rPr>
        <w:t xml:space="preserve"> </w:t>
      </w:r>
      <w:r w:rsidRPr="003F0309">
        <w:rPr>
          <w:rFonts w:ascii="ＭＳ 明朝" w:eastAsia="ＭＳ 明朝" w:hAnsi="ＭＳ 明朝" w:hint="eastAsia"/>
          <w:szCs w:val="21"/>
        </w:rPr>
        <w:t>談合及びその他の不正行為があったと認められる入札</w:t>
      </w:r>
    </w:p>
    <w:p w14:paraId="0961DB76" w14:textId="77777777" w:rsidR="0089038D" w:rsidRPr="003F0309" w:rsidRDefault="0089038D" w:rsidP="0089038D">
      <w:pPr>
        <w:widowControl/>
        <w:spacing w:line="0" w:lineRule="atLeast"/>
        <w:jc w:val="left"/>
        <w:rPr>
          <w:rFonts w:ascii="ＭＳ 明朝" w:eastAsia="ＭＳ 明朝" w:hAnsi="ＭＳ 明朝"/>
          <w:szCs w:val="21"/>
        </w:rPr>
      </w:pPr>
      <w:r w:rsidRPr="003F0309">
        <w:rPr>
          <w:rFonts w:ascii="ＭＳ 明朝" w:eastAsia="ＭＳ 明朝" w:hAnsi="ＭＳ 明朝" w:hint="eastAsia"/>
          <w:szCs w:val="21"/>
        </w:rPr>
        <w:t xml:space="preserve">　 (10)電子入札システム、持参又は郵便以外の方法により行われた入札</w:t>
      </w:r>
    </w:p>
    <w:p w14:paraId="7B0259D1" w14:textId="1CFFEA06" w:rsidR="0089038D" w:rsidRPr="003F0309" w:rsidRDefault="0089038D" w:rsidP="0053667B">
      <w:pPr>
        <w:widowControl/>
        <w:spacing w:line="0" w:lineRule="atLeast"/>
        <w:ind w:leftChars="150" w:left="525" w:hangingChars="100" w:hanging="210"/>
        <w:jc w:val="left"/>
        <w:rPr>
          <w:rFonts w:ascii="ＭＳ 明朝" w:eastAsia="ＭＳ 明朝" w:hAnsi="ＭＳ 明朝"/>
          <w:szCs w:val="21"/>
        </w:rPr>
      </w:pPr>
      <w:r w:rsidRPr="003F0309">
        <w:rPr>
          <w:rFonts w:ascii="ＭＳ 明朝" w:eastAsia="ＭＳ 明朝" w:hAnsi="ＭＳ 明朝" w:hint="eastAsia"/>
          <w:szCs w:val="21"/>
        </w:rPr>
        <w:t>(11)入札書が入札書受付期間内に入札執行機関に到達しなかった入札、又は紙入札等参加承認を受けていない者が入札書を持参又は郵便により提出した入札</w:t>
      </w:r>
    </w:p>
    <w:p w14:paraId="243C9B5E" w14:textId="77777777" w:rsidR="0089038D" w:rsidRPr="003F0309" w:rsidRDefault="0089038D" w:rsidP="0089038D">
      <w:pPr>
        <w:widowControl/>
        <w:spacing w:line="0" w:lineRule="atLeast"/>
        <w:ind w:left="525" w:hangingChars="250" w:hanging="525"/>
        <w:jc w:val="left"/>
        <w:rPr>
          <w:rFonts w:ascii="ＭＳ 明朝" w:eastAsia="ＭＳ 明朝" w:hAnsi="ＭＳ 明朝"/>
          <w:szCs w:val="21"/>
        </w:rPr>
      </w:pPr>
      <w:r w:rsidRPr="003F0309">
        <w:rPr>
          <w:rFonts w:ascii="ＭＳ 明朝" w:eastAsia="ＭＳ 明朝" w:hAnsi="ＭＳ 明朝" w:hint="eastAsia"/>
          <w:szCs w:val="21"/>
        </w:rPr>
        <w:t xml:space="preserve">　 (12)電子入札システムにより入札書を提出する場合で、代表者等（代表者又は受任者をいう。）の変更があったにもかかわらず、名簿の変更手続き及びＩＣカードの名義変更を行わずにした入札</w:t>
      </w:r>
    </w:p>
    <w:p w14:paraId="4421231D" w14:textId="77777777" w:rsidR="0089038D" w:rsidRPr="003F0309" w:rsidRDefault="0089038D" w:rsidP="0089038D">
      <w:pPr>
        <w:widowControl/>
        <w:spacing w:line="0" w:lineRule="atLeast"/>
        <w:ind w:leftChars="145" w:left="514" w:hangingChars="100" w:hanging="210"/>
        <w:jc w:val="left"/>
        <w:rPr>
          <w:rFonts w:ascii="ＭＳ 明朝" w:eastAsia="ＭＳ 明朝" w:hAnsi="ＭＳ 明朝"/>
          <w:szCs w:val="21"/>
        </w:rPr>
      </w:pPr>
      <w:r w:rsidRPr="003F0309">
        <w:rPr>
          <w:rFonts w:ascii="ＭＳ 明朝" w:eastAsia="ＭＳ 明朝" w:hAnsi="ＭＳ 明朝" w:hint="eastAsia"/>
          <w:szCs w:val="21"/>
        </w:rPr>
        <w:t>(13)総合評価競争入札方式の場合で、当該業務の技術提案資料を提出しない者のした入札及び技術提案の審査結果で欠格の評価を受けた者のした入札</w:t>
      </w:r>
    </w:p>
    <w:p w14:paraId="464CF1B1" w14:textId="77777777" w:rsidR="0089038D" w:rsidRPr="003F0309" w:rsidRDefault="0089038D" w:rsidP="0089038D">
      <w:pPr>
        <w:widowControl/>
        <w:spacing w:line="0" w:lineRule="atLeast"/>
        <w:ind w:left="525" w:hangingChars="250" w:hanging="525"/>
        <w:jc w:val="left"/>
        <w:rPr>
          <w:rFonts w:ascii="ＭＳ 明朝" w:eastAsia="ＭＳ 明朝" w:hAnsi="ＭＳ 明朝"/>
          <w:szCs w:val="21"/>
        </w:rPr>
      </w:pPr>
      <w:r w:rsidRPr="003F0309">
        <w:rPr>
          <w:rFonts w:ascii="ＭＳ 明朝" w:eastAsia="ＭＳ 明朝" w:hAnsi="ＭＳ 明朝" w:hint="eastAsia"/>
          <w:szCs w:val="21"/>
        </w:rPr>
        <w:t xml:space="preserve">　 (14)山口県調査・設計等業務委託に係る低入札価格調査要領に基づく調査において、提出期限までに調査資料を提出しない、事情聴取に応じない又は提出資料に必要事項を記載していない場合等調査に協力しない者のした入札</w:t>
      </w:r>
    </w:p>
    <w:p w14:paraId="10E0EB32" w14:textId="77777777" w:rsidR="0089038D" w:rsidRPr="007668AD" w:rsidRDefault="0089038D" w:rsidP="0089038D">
      <w:pPr>
        <w:widowControl/>
        <w:spacing w:line="0" w:lineRule="atLeast"/>
        <w:ind w:left="525" w:hangingChars="250" w:hanging="525"/>
        <w:jc w:val="left"/>
        <w:rPr>
          <w:rFonts w:ascii="ＭＳ 明朝" w:eastAsia="ＭＳ 明朝" w:hAnsi="ＭＳ 明朝"/>
          <w:szCs w:val="21"/>
        </w:rPr>
      </w:pPr>
      <w:r w:rsidRPr="003F0309">
        <w:rPr>
          <w:rFonts w:ascii="ＭＳ 明朝" w:eastAsia="ＭＳ 明朝" w:hAnsi="ＭＳ 明朝" w:hint="eastAsia"/>
          <w:szCs w:val="21"/>
        </w:rPr>
        <w:t xml:space="preserve">　</w:t>
      </w:r>
      <w:r w:rsidRPr="007668AD">
        <w:rPr>
          <w:rFonts w:ascii="ＭＳ 明朝" w:eastAsia="ＭＳ 明朝" w:hAnsi="ＭＳ 明朝" w:hint="eastAsia"/>
          <w:szCs w:val="21"/>
        </w:rPr>
        <w:t xml:space="preserve"> (15)先抜け方式を行う場合で、先行工区の入札で落札者となった者がした他の工区についての入札</w:t>
      </w:r>
    </w:p>
    <w:p w14:paraId="1FAB931D" w14:textId="77777777" w:rsidR="0089038D" w:rsidRPr="007668AD" w:rsidRDefault="0089038D" w:rsidP="0089038D">
      <w:pPr>
        <w:widowControl/>
        <w:spacing w:line="0" w:lineRule="atLeast"/>
        <w:ind w:left="525" w:hangingChars="250" w:hanging="525"/>
        <w:jc w:val="left"/>
        <w:rPr>
          <w:rFonts w:ascii="ＭＳ 明朝" w:eastAsia="ＭＳ 明朝" w:hAnsi="ＭＳ 明朝"/>
          <w:szCs w:val="21"/>
        </w:rPr>
      </w:pPr>
      <w:r w:rsidRPr="007668AD">
        <w:rPr>
          <w:rFonts w:ascii="ＭＳ 明朝" w:eastAsia="ＭＳ 明朝" w:hAnsi="ＭＳ 明朝" w:hint="eastAsia"/>
          <w:szCs w:val="21"/>
        </w:rPr>
        <w:t xml:space="preserve">　 (16)調査・設計等業務委託における管理（主任）技術者及び照査技術者の配置要件、資格要件を満たす必要がある場合で、その技術者を当該業務に配置することができない者のした入札</w:t>
      </w:r>
    </w:p>
    <w:p w14:paraId="143790FC" w14:textId="77777777" w:rsidR="0089038D" w:rsidRPr="007668AD" w:rsidRDefault="0089038D" w:rsidP="0089038D">
      <w:pPr>
        <w:widowControl/>
        <w:spacing w:line="0" w:lineRule="atLeast"/>
        <w:jc w:val="left"/>
        <w:rPr>
          <w:rFonts w:ascii="ＭＳ 明朝" w:eastAsia="ＭＳ 明朝" w:hAnsi="ＭＳ 明朝"/>
          <w:szCs w:val="21"/>
        </w:rPr>
      </w:pPr>
      <w:r w:rsidRPr="007668AD">
        <w:rPr>
          <w:rFonts w:ascii="ＭＳ 明朝" w:eastAsia="ＭＳ 明朝" w:hAnsi="ＭＳ 明朝" w:hint="eastAsia"/>
          <w:szCs w:val="21"/>
        </w:rPr>
        <w:t xml:space="preserve">　 (17)その他入札に関する条件に違反した入札</w:t>
      </w:r>
    </w:p>
    <w:p w14:paraId="23D323C4" w14:textId="77777777" w:rsidR="0089038D" w:rsidRPr="007668AD" w:rsidRDefault="0089038D" w:rsidP="0089038D">
      <w:pPr>
        <w:widowControl/>
        <w:spacing w:line="0" w:lineRule="atLeast"/>
        <w:jc w:val="left"/>
        <w:rPr>
          <w:rFonts w:ascii="ＭＳ 明朝" w:eastAsia="ＭＳ 明朝" w:hAnsi="ＭＳ 明朝"/>
          <w:szCs w:val="21"/>
        </w:rPr>
      </w:pPr>
    </w:p>
    <w:p w14:paraId="760FECBE" w14:textId="31501385" w:rsidR="0089038D" w:rsidRPr="007668AD" w:rsidRDefault="0089038D" w:rsidP="0089038D">
      <w:pPr>
        <w:widowControl/>
        <w:spacing w:line="0" w:lineRule="atLeast"/>
        <w:jc w:val="left"/>
        <w:rPr>
          <w:rFonts w:asciiTheme="majorEastAsia" w:eastAsiaTheme="majorEastAsia" w:hAnsiTheme="majorEastAsia"/>
          <w:b/>
          <w:szCs w:val="21"/>
        </w:rPr>
      </w:pPr>
      <w:r w:rsidRPr="007668AD">
        <w:rPr>
          <w:rFonts w:asciiTheme="majorEastAsia" w:eastAsiaTheme="majorEastAsia" w:hAnsiTheme="majorEastAsia" w:hint="eastAsia"/>
          <w:b/>
          <w:szCs w:val="21"/>
        </w:rPr>
        <w:t xml:space="preserve">12 </w:t>
      </w:r>
      <w:bookmarkStart w:id="11" w:name="先抜け方式"/>
      <w:r w:rsidRPr="007668AD">
        <w:rPr>
          <w:rFonts w:asciiTheme="majorEastAsia" w:eastAsiaTheme="majorEastAsia" w:hAnsiTheme="majorEastAsia" w:hint="eastAsia"/>
          <w:b/>
          <w:szCs w:val="21"/>
        </w:rPr>
        <w:t>先抜け方式</w:t>
      </w:r>
      <w:bookmarkEnd w:id="11"/>
    </w:p>
    <w:p w14:paraId="5BFA2D5B" w14:textId="77777777" w:rsidR="0089038D" w:rsidRPr="007668AD" w:rsidRDefault="0089038D" w:rsidP="0089038D">
      <w:pPr>
        <w:widowControl/>
        <w:spacing w:line="0" w:lineRule="atLeast"/>
        <w:ind w:left="105" w:hangingChars="50" w:hanging="105"/>
        <w:jc w:val="left"/>
        <w:rPr>
          <w:rFonts w:ascii="ＭＳ 明朝" w:eastAsia="ＭＳ 明朝" w:hAnsi="ＭＳ 明朝"/>
          <w:szCs w:val="21"/>
        </w:rPr>
      </w:pPr>
      <w:r w:rsidRPr="007668AD">
        <w:rPr>
          <w:rFonts w:ascii="ＭＳ 明朝" w:eastAsia="ＭＳ 明朝" w:hAnsi="ＭＳ 明朝" w:hint="eastAsia"/>
          <w:szCs w:val="21"/>
        </w:rPr>
        <w:t xml:space="preserve">　 この入札が先抜け方式による場合は、分割発注した工区に係る入札を同一日に行い、先行工区の入札で落札者となった者のした他の工区についての入札は無効として取扱う。ただし、何らかの原因により、分割発注した工区のいずれかの入札が同一日に執行できなくなった場合は、当該工区の入札は先抜け方式の対象から除外されるものとする。</w:t>
      </w:r>
    </w:p>
    <w:p w14:paraId="27AAF179" w14:textId="77777777" w:rsidR="0089038D" w:rsidRPr="007668AD" w:rsidRDefault="0089038D" w:rsidP="0089038D">
      <w:pPr>
        <w:widowControl/>
        <w:spacing w:line="0" w:lineRule="atLeast"/>
        <w:jc w:val="left"/>
        <w:rPr>
          <w:rFonts w:ascii="ＭＳ 明朝" w:eastAsia="ＭＳ 明朝" w:hAnsi="ＭＳ 明朝"/>
          <w:szCs w:val="21"/>
        </w:rPr>
      </w:pPr>
    </w:p>
    <w:p w14:paraId="63FE7AA2" w14:textId="34BC3106" w:rsidR="0089038D" w:rsidRPr="003F0309" w:rsidRDefault="0089038D" w:rsidP="0089038D">
      <w:pPr>
        <w:widowControl/>
        <w:spacing w:line="0" w:lineRule="atLeast"/>
        <w:jc w:val="left"/>
        <w:rPr>
          <w:rFonts w:asciiTheme="majorEastAsia" w:eastAsiaTheme="majorEastAsia" w:hAnsiTheme="majorEastAsia"/>
          <w:b/>
          <w:szCs w:val="21"/>
        </w:rPr>
      </w:pPr>
      <w:r w:rsidRPr="003F0309">
        <w:rPr>
          <w:rFonts w:asciiTheme="majorEastAsia" w:eastAsiaTheme="majorEastAsia" w:hAnsiTheme="majorEastAsia" w:hint="eastAsia"/>
          <w:b/>
          <w:szCs w:val="21"/>
        </w:rPr>
        <w:t xml:space="preserve">13 </w:t>
      </w:r>
      <w:bookmarkStart w:id="12" w:name="低価格入札対策"/>
      <w:r w:rsidRPr="003F0309">
        <w:rPr>
          <w:rFonts w:asciiTheme="majorEastAsia" w:eastAsiaTheme="majorEastAsia" w:hAnsiTheme="majorEastAsia" w:hint="eastAsia"/>
          <w:b/>
          <w:szCs w:val="21"/>
        </w:rPr>
        <w:t>低価格入札対策</w:t>
      </w:r>
      <w:bookmarkEnd w:id="12"/>
    </w:p>
    <w:p w14:paraId="34B3843A" w14:textId="4B4ABB66" w:rsidR="0089038D" w:rsidRPr="003F0309" w:rsidRDefault="0089038D" w:rsidP="0089038D">
      <w:pPr>
        <w:widowControl/>
        <w:spacing w:line="0" w:lineRule="atLeast"/>
        <w:ind w:left="105" w:hangingChars="50" w:hanging="105"/>
        <w:jc w:val="left"/>
        <w:rPr>
          <w:rFonts w:ascii="ＭＳ 明朝" w:eastAsia="ＭＳ 明朝" w:hAnsi="ＭＳ 明朝"/>
          <w:szCs w:val="21"/>
        </w:rPr>
      </w:pPr>
      <w:r w:rsidRPr="003F0309">
        <w:rPr>
          <w:rFonts w:ascii="ＭＳ 明朝" w:eastAsia="ＭＳ 明朝" w:hAnsi="ＭＳ 明朝" w:hint="eastAsia"/>
          <w:szCs w:val="21"/>
        </w:rPr>
        <w:t xml:space="preserve">　 この入札が低入札価格調査制度</w:t>
      </w:r>
      <w:r w:rsidR="005B43E7" w:rsidRPr="003F0309">
        <w:rPr>
          <w:rFonts w:ascii="ＭＳ 明朝" w:eastAsia="ＭＳ 明朝" w:hAnsi="ＭＳ 明朝" w:hint="eastAsia"/>
          <w:szCs w:val="21"/>
        </w:rPr>
        <w:t>又は最低制限価格制度</w:t>
      </w:r>
      <w:r w:rsidRPr="003F0309">
        <w:rPr>
          <w:rFonts w:ascii="ＭＳ 明朝" w:eastAsia="ＭＳ 明朝" w:hAnsi="ＭＳ 明朝" w:hint="eastAsia"/>
          <w:szCs w:val="21"/>
        </w:rPr>
        <w:t>の適用対象業務である場合、入札参加者は「山口県調査・設計等業務委託に係る低入札価格調査要領」</w:t>
      </w:r>
      <w:r w:rsidR="005B43E7" w:rsidRPr="003F0309">
        <w:rPr>
          <w:rFonts w:ascii="ＭＳ 明朝" w:eastAsia="ＭＳ 明朝" w:hAnsi="ＭＳ 明朝" w:hint="eastAsia"/>
          <w:szCs w:val="21"/>
        </w:rPr>
        <w:t>又は「山口県調査・設計等業務委託に係る最低制限価格制度実施要領」</w:t>
      </w:r>
      <w:r w:rsidRPr="003F0309">
        <w:rPr>
          <w:rFonts w:ascii="ＭＳ 明朝" w:eastAsia="ＭＳ 明朝" w:hAnsi="ＭＳ 明朝" w:hint="eastAsia"/>
          <w:szCs w:val="21"/>
        </w:rPr>
        <w:t>に定める事項に留意すること。</w:t>
      </w:r>
    </w:p>
    <w:p w14:paraId="57DC4A61" w14:textId="0A1F4DC6" w:rsidR="0089038D" w:rsidRPr="003F0309" w:rsidRDefault="0089038D" w:rsidP="0089038D">
      <w:pPr>
        <w:widowControl/>
        <w:spacing w:line="0" w:lineRule="atLeast"/>
        <w:jc w:val="left"/>
        <w:rPr>
          <w:rFonts w:ascii="ＭＳ 明朝" w:eastAsia="ＭＳ 明朝" w:hAnsi="ＭＳ 明朝"/>
          <w:szCs w:val="21"/>
        </w:rPr>
      </w:pPr>
    </w:p>
    <w:p w14:paraId="6DF76524" w14:textId="04C7A995" w:rsidR="009E5C57" w:rsidRPr="003F0309" w:rsidRDefault="009E5C57" w:rsidP="0089038D">
      <w:pPr>
        <w:widowControl/>
        <w:spacing w:line="0" w:lineRule="atLeast"/>
        <w:jc w:val="left"/>
        <w:rPr>
          <w:rFonts w:ascii="ＭＳ 明朝" w:eastAsia="ＭＳ 明朝" w:hAnsi="ＭＳ 明朝"/>
          <w:szCs w:val="21"/>
        </w:rPr>
      </w:pPr>
    </w:p>
    <w:p w14:paraId="05D21144" w14:textId="1D897F5F" w:rsidR="0089038D" w:rsidRPr="003F0309" w:rsidRDefault="0089038D" w:rsidP="0089038D">
      <w:pPr>
        <w:widowControl/>
        <w:spacing w:line="0" w:lineRule="atLeast"/>
        <w:jc w:val="left"/>
        <w:rPr>
          <w:rFonts w:asciiTheme="majorEastAsia" w:eastAsiaTheme="majorEastAsia" w:hAnsiTheme="majorEastAsia"/>
          <w:b/>
          <w:szCs w:val="21"/>
        </w:rPr>
      </w:pPr>
      <w:r w:rsidRPr="003F0309">
        <w:rPr>
          <w:rFonts w:asciiTheme="majorEastAsia" w:eastAsiaTheme="majorEastAsia" w:hAnsiTheme="majorEastAsia" w:hint="eastAsia"/>
          <w:b/>
          <w:szCs w:val="21"/>
        </w:rPr>
        <w:lastRenderedPageBreak/>
        <w:t xml:space="preserve">14 </w:t>
      </w:r>
      <w:bookmarkStart w:id="13" w:name="落札決定の方法"/>
      <w:r w:rsidRPr="003F0309">
        <w:rPr>
          <w:rFonts w:asciiTheme="majorEastAsia" w:eastAsiaTheme="majorEastAsia" w:hAnsiTheme="majorEastAsia" w:hint="eastAsia"/>
          <w:b/>
          <w:szCs w:val="21"/>
        </w:rPr>
        <w:t>落札決定の方法</w:t>
      </w:r>
      <w:bookmarkEnd w:id="13"/>
    </w:p>
    <w:p w14:paraId="66ED1081" w14:textId="77777777" w:rsidR="0089038D" w:rsidRPr="003F0309" w:rsidRDefault="0089038D" w:rsidP="0089038D">
      <w:pPr>
        <w:widowControl/>
        <w:spacing w:line="0" w:lineRule="atLeast"/>
        <w:jc w:val="left"/>
        <w:rPr>
          <w:rFonts w:ascii="ＭＳ 明朝" w:eastAsia="ＭＳ 明朝" w:hAnsi="ＭＳ 明朝"/>
          <w:szCs w:val="21"/>
        </w:rPr>
      </w:pPr>
      <w:r w:rsidRPr="003F0309">
        <w:rPr>
          <w:rFonts w:ascii="ＭＳ 明朝" w:eastAsia="ＭＳ 明朝" w:hAnsi="ＭＳ 明朝" w:hint="eastAsia"/>
          <w:szCs w:val="21"/>
        </w:rPr>
        <w:t xml:space="preserve">　 (1) 落札者の決定</w:t>
      </w:r>
    </w:p>
    <w:p w14:paraId="4175AFAD" w14:textId="17165E77" w:rsidR="0089038D" w:rsidRPr="003F0309" w:rsidRDefault="0089038D" w:rsidP="0053667B">
      <w:pPr>
        <w:widowControl/>
        <w:spacing w:line="0" w:lineRule="atLeast"/>
        <w:ind w:left="525" w:hangingChars="250" w:hanging="525"/>
        <w:jc w:val="left"/>
        <w:rPr>
          <w:rFonts w:ascii="ＭＳ 明朝" w:eastAsia="ＭＳ 明朝" w:hAnsi="ＭＳ 明朝"/>
          <w:szCs w:val="21"/>
        </w:rPr>
      </w:pPr>
      <w:r w:rsidRPr="003F0309">
        <w:rPr>
          <w:rFonts w:ascii="ＭＳ 明朝" w:eastAsia="ＭＳ 明朝" w:hAnsi="ＭＳ 明朝" w:hint="eastAsia"/>
          <w:szCs w:val="21"/>
        </w:rPr>
        <w:t xml:space="preserve">　 　　開札の結果、無効な入札をした者及び落札者としないとされた者を除き、予定価格の制限の範囲内で最低の価格をもって入札をした者（総合評価方式による場合は、低入札価格調査の結果落札者としないと判断された者を除き､評価値の最も高い者)を落札者とする。</w:t>
      </w:r>
    </w:p>
    <w:p w14:paraId="1B8CCCA6" w14:textId="45459424" w:rsidR="0089038D" w:rsidRPr="003F0309" w:rsidRDefault="0089038D" w:rsidP="0053667B">
      <w:pPr>
        <w:widowControl/>
        <w:spacing w:line="0" w:lineRule="atLeast"/>
        <w:ind w:leftChars="250" w:left="525" w:firstLineChars="100" w:firstLine="210"/>
        <w:jc w:val="left"/>
        <w:rPr>
          <w:rFonts w:ascii="ＭＳ 明朝" w:eastAsia="ＭＳ 明朝" w:hAnsi="ＭＳ 明朝"/>
          <w:szCs w:val="21"/>
        </w:rPr>
      </w:pPr>
      <w:r w:rsidRPr="003F0309">
        <w:rPr>
          <w:rFonts w:ascii="ＭＳ 明朝" w:eastAsia="ＭＳ 明朝" w:hAnsi="ＭＳ 明朝" w:hint="eastAsia"/>
          <w:szCs w:val="21"/>
        </w:rPr>
        <w:t>落札者の決定にあたっては、落札候補者から入札無効事項確認書を電子入札システムにより提出させる（何らかの事情により電子入札システムを使用できない場合は、書面による。）ことにより、入札無効でないことを改めて確認する。</w:t>
      </w:r>
    </w:p>
    <w:p w14:paraId="0393B04F" w14:textId="77777777" w:rsidR="0089038D" w:rsidRPr="003F0309" w:rsidRDefault="0089038D" w:rsidP="0089038D">
      <w:pPr>
        <w:widowControl/>
        <w:spacing w:line="0" w:lineRule="atLeast"/>
        <w:jc w:val="left"/>
        <w:rPr>
          <w:rFonts w:ascii="ＭＳ 明朝" w:eastAsia="ＭＳ 明朝" w:hAnsi="ＭＳ 明朝"/>
          <w:szCs w:val="21"/>
        </w:rPr>
      </w:pPr>
      <w:r w:rsidRPr="003F0309">
        <w:rPr>
          <w:rFonts w:ascii="ＭＳ 明朝" w:eastAsia="ＭＳ 明朝" w:hAnsi="ＭＳ 明朝" w:hint="eastAsia"/>
          <w:szCs w:val="21"/>
        </w:rPr>
        <w:t xml:space="preserve">　 (2) 落札者としない者</w:t>
      </w:r>
    </w:p>
    <w:p w14:paraId="53DF7C6C" w14:textId="77777777" w:rsidR="0089038D" w:rsidRPr="003F0309" w:rsidRDefault="0089038D" w:rsidP="0089038D">
      <w:pPr>
        <w:widowControl/>
        <w:spacing w:line="0" w:lineRule="atLeast"/>
        <w:jc w:val="left"/>
        <w:rPr>
          <w:rFonts w:ascii="ＭＳ 明朝" w:eastAsia="ＭＳ 明朝" w:hAnsi="ＭＳ 明朝"/>
          <w:szCs w:val="21"/>
        </w:rPr>
      </w:pPr>
      <w:r w:rsidRPr="003F0309">
        <w:rPr>
          <w:rFonts w:ascii="ＭＳ 明朝" w:eastAsia="ＭＳ 明朝" w:hAnsi="ＭＳ 明朝" w:hint="eastAsia"/>
          <w:szCs w:val="21"/>
        </w:rPr>
        <w:t xml:space="preserve">　 　　次に掲げる者は落札者としない。</w:t>
      </w:r>
    </w:p>
    <w:p w14:paraId="1DACD27F" w14:textId="77777777" w:rsidR="005B43E7" w:rsidRPr="003F0309" w:rsidRDefault="0089038D" w:rsidP="005B43E7">
      <w:pPr>
        <w:widowControl/>
        <w:spacing w:line="0" w:lineRule="atLeast"/>
        <w:jc w:val="left"/>
        <w:rPr>
          <w:rFonts w:ascii="ＭＳ 明朝" w:eastAsia="ＭＳ 明朝" w:hAnsi="ＭＳ 明朝"/>
          <w:szCs w:val="21"/>
        </w:rPr>
      </w:pPr>
      <w:r w:rsidRPr="003F0309">
        <w:rPr>
          <w:rFonts w:ascii="ＭＳ 明朝" w:eastAsia="ＭＳ 明朝" w:hAnsi="ＭＳ 明朝" w:hint="eastAsia"/>
          <w:szCs w:val="21"/>
        </w:rPr>
        <w:t xml:space="preserve">　 　　ア　低入札価格調査が適用される場合で、調査の結果落札者としないと判断された者</w:t>
      </w:r>
    </w:p>
    <w:p w14:paraId="5668EE71" w14:textId="0F0B617C" w:rsidR="005B43E7" w:rsidRPr="003F0309" w:rsidRDefault="005B43E7" w:rsidP="005B43E7">
      <w:pPr>
        <w:widowControl/>
        <w:spacing w:line="0" w:lineRule="atLeast"/>
        <w:ind w:firstLineChars="350" w:firstLine="735"/>
        <w:jc w:val="left"/>
        <w:rPr>
          <w:rFonts w:ascii="ＭＳ 明朝" w:eastAsia="ＭＳ 明朝" w:hAnsi="ＭＳ 明朝"/>
          <w:szCs w:val="21"/>
        </w:rPr>
      </w:pPr>
      <w:r w:rsidRPr="003F0309">
        <w:rPr>
          <w:rFonts w:ascii="ＭＳ 明朝" w:eastAsia="ＭＳ 明朝" w:hAnsi="ＭＳ 明朝" w:hint="eastAsia"/>
          <w:szCs w:val="21"/>
        </w:rPr>
        <w:t>イ　最低制限価格制度が適用される場合で、最低制限価格未満の金額で入札した者</w:t>
      </w:r>
    </w:p>
    <w:p w14:paraId="22521BEE" w14:textId="7D4C74CA" w:rsidR="0089038D" w:rsidRPr="003F0309" w:rsidRDefault="0089038D" w:rsidP="0089038D">
      <w:pPr>
        <w:widowControl/>
        <w:spacing w:line="0" w:lineRule="atLeast"/>
        <w:ind w:left="945" w:hangingChars="450" w:hanging="945"/>
        <w:jc w:val="left"/>
        <w:rPr>
          <w:rFonts w:ascii="ＭＳ 明朝" w:eastAsia="ＭＳ 明朝" w:hAnsi="ＭＳ 明朝"/>
          <w:szCs w:val="21"/>
        </w:rPr>
      </w:pPr>
      <w:r w:rsidRPr="003F0309">
        <w:rPr>
          <w:rFonts w:ascii="ＭＳ 明朝" w:eastAsia="ＭＳ 明朝" w:hAnsi="ＭＳ 明朝" w:hint="eastAsia"/>
          <w:szCs w:val="21"/>
        </w:rPr>
        <w:t xml:space="preserve">　 　　</w:t>
      </w:r>
      <w:r w:rsidR="005B43E7" w:rsidRPr="003F0309">
        <w:rPr>
          <w:rFonts w:ascii="ＭＳ 明朝" w:eastAsia="ＭＳ 明朝" w:hAnsi="ＭＳ 明朝" w:hint="eastAsia"/>
          <w:szCs w:val="21"/>
        </w:rPr>
        <w:t>ウ</w:t>
      </w:r>
      <w:r w:rsidRPr="003F0309">
        <w:rPr>
          <w:rFonts w:ascii="ＭＳ 明朝" w:eastAsia="ＭＳ 明朝" w:hAnsi="ＭＳ 明朝" w:hint="eastAsia"/>
          <w:szCs w:val="21"/>
        </w:rPr>
        <w:t xml:space="preserve">　山口県警からの情報提供等により、暴力団等と関係を有する者であることが判明した場合</w:t>
      </w:r>
    </w:p>
    <w:p w14:paraId="43062C90" w14:textId="5F560978" w:rsidR="0089038D" w:rsidRPr="003F0309" w:rsidRDefault="0089038D" w:rsidP="0089038D">
      <w:pPr>
        <w:widowControl/>
        <w:spacing w:line="0" w:lineRule="atLeast"/>
        <w:ind w:left="945" w:hangingChars="450" w:hanging="945"/>
        <w:jc w:val="left"/>
        <w:rPr>
          <w:rFonts w:ascii="ＭＳ 明朝" w:eastAsia="ＭＳ 明朝" w:hAnsi="ＭＳ 明朝"/>
          <w:szCs w:val="21"/>
        </w:rPr>
      </w:pPr>
      <w:r w:rsidRPr="003F0309">
        <w:rPr>
          <w:rFonts w:ascii="ＭＳ 明朝" w:eastAsia="ＭＳ 明朝" w:hAnsi="ＭＳ 明朝" w:hint="eastAsia"/>
          <w:szCs w:val="21"/>
        </w:rPr>
        <w:t xml:space="preserve">　　　 </w:t>
      </w:r>
      <w:r w:rsidR="005B43E7" w:rsidRPr="003F0309">
        <w:rPr>
          <w:rFonts w:ascii="ＭＳ 明朝" w:eastAsia="ＭＳ 明朝" w:hAnsi="ＭＳ 明朝" w:hint="eastAsia"/>
          <w:szCs w:val="21"/>
        </w:rPr>
        <w:t>エ</w:t>
      </w:r>
      <w:r w:rsidRPr="003F0309">
        <w:rPr>
          <w:rFonts w:ascii="ＭＳ 明朝" w:eastAsia="ＭＳ 明朝" w:hAnsi="ＭＳ 明朝" w:hint="eastAsia"/>
          <w:szCs w:val="21"/>
        </w:rPr>
        <w:t xml:space="preserve">　その他公正な取引の秩序を乱すおそれがあるとして、契約することが著しく不適当と知事が認める者である場合</w:t>
      </w:r>
    </w:p>
    <w:p w14:paraId="5EE86581" w14:textId="77777777" w:rsidR="0089038D" w:rsidRPr="003F0309" w:rsidRDefault="0089038D" w:rsidP="0089038D">
      <w:pPr>
        <w:widowControl/>
        <w:spacing w:line="0" w:lineRule="atLeast"/>
        <w:ind w:firstLineChars="50" w:firstLine="105"/>
        <w:jc w:val="left"/>
        <w:rPr>
          <w:rFonts w:ascii="ＭＳ 明朝" w:eastAsia="ＭＳ 明朝" w:hAnsi="ＭＳ 明朝"/>
          <w:szCs w:val="21"/>
        </w:rPr>
      </w:pPr>
      <w:r w:rsidRPr="003F0309">
        <w:rPr>
          <w:rFonts w:ascii="ＭＳ 明朝" w:eastAsia="ＭＳ 明朝" w:hAnsi="ＭＳ 明朝" w:hint="eastAsia"/>
          <w:szCs w:val="21"/>
        </w:rPr>
        <w:t xml:space="preserve">　(3) くじによる決定</w:t>
      </w:r>
    </w:p>
    <w:p w14:paraId="148AF3DC" w14:textId="77777777" w:rsidR="0089038D" w:rsidRPr="007668AD" w:rsidRDefault="0089038D" w:rsidP="0089038D">
      <w:pPr>
        <w:widowControl/>
        <w:spacing w:line="0" w:lineRule="atLeast"/>
        <w:ind w:firstLineChars="350" w:firstLine="735"/>
        <w:jc w:val="left"/>
        <w:rPr>
          <w:rFonts w:ascii="ＭＳ 明朝" w:eastAsia="ＭＳ 明朝" w:hAnsi="ＭＳ 明朝"/>
          <w:szCs w:val="21"/>
        </w:rPr>
      </w:pPr>
      <w:r w:rsidRPr="003F0309">
        <w:rPr>
          <w:rFonts w:ascii="ＭＳ 明朝" w:eastAsia="ＭＳ 明朝" w:hAnsi="ＭＳ 明朝" w:hint="eastAsia"/>
          <w:szCs w:val="21"/>
        </w:rPr>
        <w:t>落</w:t>
      </w:r>
      <w:r w:rsidRPr="007668AD">
        <w:rPr>
          <w:rFonts w:ascii="ＭＳ 明朝" w:eastAsia="ＭＳ 明朝" w:hAnsi="ＭＳ 明朝" w:hint="eastAsia"/>
          <w:szCs w:val="21"/>
        </w:rPr>
        <w:t>札候補者（契約の相手方とすべき同価格の見積りをした者）が２名以上いる場合に</w:t>
      </w:r>
    </w:p>
    <w:p w14:paraId="043480AA" w14:textId="53633337" w:rsidR="0089038D" w:rsidRPr="007668AD" w:rsidRDefault="0089038D" w:rsidP="009E5C57">
      <w:pPr>
        <w:widowControl/>
        <w:spacing w:line="0" w:lineRule="atLeast"/>
        <w:ind w:leftChars="250" w:left="525"/>
        <w:jc w:val="left"/>
        <w:rPr>
          <w:rFonts w:ascii="ＭＳ 明朝" w:eastAsia="ＭＳ 明朝" w:hAnsi="ＭＳ 明朝"/>
          <w:szCs w:val="21"/>
        </w:rPr>
      </w:pPr>
      <w:r w:rsidRPr="007668AD">
        <w:rPr>
          <w:rFonts w:ascii="ＭＳ 明朝" w:eastAsia="ＭＳ 明朝" w:hAnsi="ＭＳ 明朝" w:hint="eastAsia"/>
          <w:szCs w:val="21"/>
        </w:rPr>
        <w:t>は、電子くじにより落札者（契約の相手方）を決定する。なお、何らかの理由により電子くじを実施することができない場合は、別途入札（見積合わせ）執行機関の長が指定する場所及び日時において、書面によるくじを実施するものとする。</w:t>
      </w:r>
    </w:p>
    <w:p w14:paraId="6D38AAE9" w14:textId="77777777" w:rsidR="0089038D" w:rsidRPr="003F0309" w:rsidRDefault="0089038D" w:rsidP="0089038D">
      <w:pPr>
        <w:widowControl/>
        <w:spacing w:line="0" w:lineRule="atLeast"/>
        <w:jc w:val="left"/>
        <w:rPr>
          <w:rFonts w:ascii="ＭＳ 明朝" w:eastAsia="ＭＳ 明朝" w:hAnsi="ＭＳ 明朝"/>
          <w:szCs w:val="21"/>
        </w:rPr>
      </w:pPr>
    </w:p>
    <w:p w14:paraId="32018C7B" w14:textId="7F6AA330" w:rsidR="0089038D" w:rsidRPr="003F0309" w:rsidRDefault="0089038D" w:rsidP="0089038D">
      <w:pPr>
        <w:widowControl/>
        <w:spacing w:line="0" w:lineRule="atLeast"/>
        <w:jc w:val="left"/>
        <w:rPr>
          <w:rFonts w:asciiTheme="majorEastAsia" w:eastAsiaTheme="majorEastAsia" w:hAnsiTheme="majorEastAsia"/>
          <w:b/>
          <w:szCs w:val="21"/>
        </w:rPr>
      </w:pPr>
      <w:r w:rsidRPr="003F0309">
        <w:rPr>
          <w:rFonts w:asciiTheme="majorEastAsia" w:eastAsiaTheme="majorEastAsia" w:hAnsiTheme="majorEastAsia" w:hint="eastAsia"/>
          <w:b/>
          <w:szCs w:val="21"/>
        </w:rPr>
        <w:t xml:space="preserve">15 </w:t>
      </w:r>
      <w:bookmarkStart w:id="14" w:name="入札の公平性・公正性の確保"/>
      <w:r w:rsidRPr="003F0309">
        <w:rPr>
          <w:rFonts w:asciiTheme="majorEastAsia" w:eastAsiaTheme="majorEastAsia" w:hAnsiTheme="majorEastAsia" w:hint="eastAsia"/>
          <w:b/>
          <w:szCs w:val="21"/>
        </w:rPr>
        <w:t>入札の公平性・公正性の確保</w:t>
      </w:r>
      <w:bookmarkEnd w:id="14"/>
    </w:p>
    <w:p w14:paraId="00770A74" w14:textId="77777777" w:rsidR="0089038D" w:rsidRPr="003F0309" w:rsidRDefault="0089038D" w:rsidP="0089038D">
      <w:pPr>
        <w:widowControl/>
        <w:spacing w:line="0" w:lineRule="atLeast"/>
        <w:jc w:val="left"/>
        <w:rPr>
          <w:rFonts w:ascii="ＭＳ 明朝" w:eastAsia="ＭＳ 明朝" w:hAnsi="ＭＳ 明朝"/>
          <w:szCs w:val="21"/>
        </w:rPr>
      </w:pPr>
      <w:r w:rsidRPr="003F0309">
        <w:rPr>
          <w:rFonts w:ascii="ＭＳ 明朝" w:eastAsia="ＭＳ 明朝" w:hAnsi="ＭＳ 明朝" w:hint="eastAsia"/>
          <w:szCs w:val="21"/>
        </w:rPr>
        <w:t xml:space="preserve">　 (1)入札・契約手続の取り止め</w:t>
      </w:r>
    </w:p>
    <w:p w14:paraId="71D8A75B" w14:textId="77777777" w:rsidR="0089038D" w:rsidRPr="003F0309" w:rsidRDefault="0089038D" w:rsidP="0089038D">
      <w:pPr>
        <w:widowControl/>
        <w:spacing w:line="0" w:lineRule="atLeast"/>
        <w:ind w:left="420" w:hangingChars="200" w:hanging="420"/>
        <w:jc w:val="left"/>
        <w:rPr>
          <w:rFonts w:ascii="ＭＳ 明朝" w:eastAsia="ＭＳ 明朝" w:hAnsi="ＭＳ 明朝"/>
          <w:szCs w:val="21"/>
        </w:rPr>
      </w:pPr>
      <w:r w:rsidRPr="003F0309">
        <w:rPr>
          <w:rFonts w:ascii="ＭＳ 明朝" w:eastAsia="ＭＳ 明朝" w:hAnsi="ＭＳ 明朝" w:hint="eastAsia"/>
          <w:szCs w:val="21"/>
        </w:rPr>
        <w:t xml:space="preserve">　 　 予定価格、発注図書、質問への回答等の「入札の前提となる条件」に不整合があった場合等において、発注者が入札の公平性・公正性が確保できないと判断した場合は、落札決定前にあっては入札を中止し、落札決定後契約締結前にあっては落札決定を取り消す。</w:t>
      </w:r>
    </w:p>
    <w:p w14:paraId="1F993623" w14:textId="6C8840A1" w:rsidR="0089038D" w:rsidRPr="007668AD" w:rsidRDefault="0089038D" w:rsidP="0089038D">
      <w:pPr>
        <w:widowControl/>
        <w:spacing w:line="0" w:lineRule="atLeast"/>
        <w:jc w:val="left"/>
        <w:rPr>
          <w:rFonts w:ascii="ＭＳ 明朝" w:eastAsia="ＭＳ 明朝" w:hAnsi="ＭＳ 明朝"/>
          <w:szCs w:val="21"/>
        </w:rPr>
      </w:pPr>
      <w:r w:rsidRPr="007668AD">
        <w:rPr>
          <w:rFonts w:ascii="ＭＳ 明朝" w:eastAsia="ＭＳ 明朝" w:hAnsi="ＭＳ 明朝" w:hint="eastAsia"/>
          <w:szCs w:val="21"/>
        </w:rPr>
        <w:t xml:space="preserve">　 (2)建設工事等における積算内容確認の実施</w:t>
      </w:r>
    </w:p>
    <w:p w14:paraId="75BFD302" w14:textId="282EDC44" w:rsidR="0089038D" w:rsidRPr="007668AD" w:rsidRDefault="0089038D" w:rsidP="009E5C57">
      <w:pPr>
        <w:widowControl/>
        <w:spacing w:line="0" w:lineRule="atLeast"/>
        <w:ind w:left="420" w:hangingChars="200" w:hanging="420"/>
        <w:jc w:val="left"/>
        <w:rPr>
          <w:rFonts w:ascii="ＭＳ 明朝" w:eastAsia="ＭＳ 明朝" w:hAnsi="ＭＳ 明朝"/>
          <w:szCs w:val="21"/>
        </w:rPr>
      </w:pPr>
      <w:r w:rsidRPr="007668AD">
        <w:rPr>
          <w:rFonts w:ascii="ＭＳ 明朝" w:eastAsia="ＭＳ 明朝" w:hAnsi="ＭＳ 明朝" w:hint="eastAsia"/>
          <w:szCs w:val="21"/>
        </w:rPr>
        <w:t xml:space="preserve">　　　予定価格を下回る有効な入札があった場合は「建設工事等における積算内容確認の実施要領」の定めによる積算内容確認の手続きを行う。</w:t>
      </w:r>
    </w:p>
    <w:p w14:paraId="5B0EDB5A" w14:textId="77777777" w:rsidR="0089038D" w:rsidRPr="007668AD" w:rsidRDefault="0089038D" w:rsidP="0089038D">
      <w:pPr>
        <w:widowControl/>
        <w:spacing w:line="0" w:lineRule="atLeast"/>
        <w:jc w:val="left"/>
        <w:rPr>
          <w:rFonts w:ascii="ＭＳ 明朝" w:eastAsia="ＭＳ 明朝" w:hAnsi="ＭＳ 明朝"/>
          <w:szCs w:val="21"/>
        </w:rPr>
      </w:pPr>
      <w:r w:rsidRPr="007668AD">
        <w:rPr>
          <w:rFonts w:ascii="ＭＳ 明朝" w:eastAsia="ＭＳ 明朝" w:hAnsi="ＭＳ 明朝" w:hint="eastAsia"/>
          <w:szCs w:val="21"/>
        </w:rPr>
        <w:t xml:space="preserve">　 (3) 苦情申立て</w:t>
      </w:r>
    </w:p>
    <w:p w14:paraId="6401EDA0" w14:textId="77777777" w:rsidR="0089038D" w:rsidRPr="003F0309" w:rsidRDefault="0089038D" w:rsidP="0089038D">
      <w:pPr>
        <w:widowControl/>
        <w:spacing w:line="0" w:lineRule="atLeast"/>
        <w:ind w:left="525" w:hangingChars="250" w:hanging="525"/>
        <w:jc w:val="left"/>
        <w:rPr>
          <w:rFonts w:ascii="ＭＳ 明朝" w:eastAsia="ＭＳ 明朝" w:hAnsi="ＭＳ 明朝"/>
          <w:szCs w:val="21"/>
        </w:rPr>
      </w:pPr>
      <w:r w:rsidRPr="003F0309">
        <w:rPr>
          <w:rFonts w:ascii="ＭＳ 明朝" w:eastAsia="ＭＳ 明朝" w:hAnsi="ＭＳ 明朝" w:hint="eastAsia"/>
          <w:szCs w:val="21"/>
        </w:rPr>
        <w:t xml:space="preserve">　 　　入札の過程における諸手続に不服を申し立てようとする場合は、「建設工事等における入札・契約の過程並びに指名停止等措置に係る苦情処理手続要領」の定めによること。</w:t>
      </w:r>
    </w:p>
    <w:p w14:paraId="3905FC7A" w14:textId="77777777" w:rsidR="0089038D" w:rsidRPr="003F0309" w:rsidRDefault="0089038D" w:rsidP="0089038D">
      <w:pPr>
        <w:widowControl/>
        <w:spacing w:line="0" w:lineRule="atLeast"/>
        <w:jc w:val="left"/>
        <w:rPr>
          <w:rFonts w:ascii="ＭＳ 明朝" w:eastAsia="ＭＳ 明朝" w:hAnsi="ＭＳ 明朝"/>
          <w:szCs w:val="21"/>
        </w:rPr>
      </w:pPr>
    </w:p>
    <w:p w14:paraId="35B396A2" w14:textId="75737C26" w:rsidR="0089038D" w:rsidRPr="003F0309" w:rsidRDefault="0089038D" w:rsidP="0089038D">
      <w:pPr>
        <w:widowControl/>
        <w:spacing w:line="0" w:lineRule="atLeast"/>
        <w:jc w:val="left"/>
        <w:rPr>
          <w:rFonts w:asciiTheme="majorEastAsia" w:eastAsiaTheme="majorEastAsia" w:hAnsiTheme="majorEastAsia"/>
          <w:b/>
          <w:color w:val="0D0D0D" w:themeColor="text1" w:themeTint="F2"/>
          <w:szCs w:val="21"/>
        </w:rPr>
      </w:pPr>
      <w:r w:rsidRPr="003F0309">
        <w:rPr>
          <w:rFonts w:asciiTheme="majorEastAsia" w:eastAsiaTheme="majorEastAsia" w:hAnsiTheme="majorEastAsia" w:hint="eastAsia"/>
          <w:b/>
          <w:color w:val="0D0D0D" w:themeColor="text1" w:themeTint="F2"/>
          <w:szCs w:val="21"/>
        </w:rPr>
        <w:t xml:space="preserve">16 </w:t>
      </w:r>
      <w:bookmarkStart w:id="15" w:name="契約の締結"/>
      <w:r w:rsidRPr="003F0309">
        <w:rPr>
          <w:rFonts w:asciiTheme="majorEastAsia" w:eastAsiaTheme="majorEastAsia" w:hAnsiTheme="majorEastAsia" w:hint="eastAsia"/>
          <w:b/>
          <w:color w:val="0D0D0D" w:themeColor="text1" w:themeTint="F2"/>
          <w:szCs w:val="21"/>
        </w:rPr>
        <w:t>契約の締結</w:t>
      </w:r>
      <w:bookmarkEnd w:id="15"/>
    </w:p>
    <w:p w14:paraId="45A6952D" w14:textId="77777777" w:rsidR="0089038D" w:rsidRPr="003F0309" w:rsidRDefault="0089038D" w:rsidP="0089038D">
      <w:pPr>
        <w:widowControl/>
        <w:spacing w:line="0" w:lineRule="atLeast"/>
        <w:jc w:val="left"/>
        <w:rPr>
          <w:rFonts w:ascii="ＭＳ 明朝" w:eastAsia="ＭＳ 明朝" w:hAnsi="ＭＳ 明朝"/>
          <w:color w:val="0D0D0D" w:themeColor="text1" w:themeTint="F2"/>
          <w:szCs w:val="21"/>
        </w:rPr>
      </w:pPr>
      <w:r w:rsidRPr="003F0309">
        <w:rPr>
          <w:rFonts w:ascii="ＭＳ 明朝" w:eastAsia="ＭＳ 明朝" w:hAnsi="ＭＳ 明朝" w:hint="eastAsia"/>
          <w:color w:val="0D0D0D" w:themeColor="text1" w:themeTint="F2"/>
          <w:szCs w:val="21"/>
        </w:rPr>
        <w:t xml:space="preserve">　 (1) 契約書の作成</w:t>
      </w:r>
    </w:p>
    <w:p w14:paraId="22B5AE66" w14:textId="77777777" w:rsidR="0089038D" w:rsidRPr="003F0309" w:rsidRDefault="0089038D" w:rsidP="0089038D">
      <w:pPr>
        <w:widowControl/>
        <w:spacing w:line="0" w:lineRule="atLeast"/>
        <w:ind w:left="525" w:hangingChars="250" w:hanging="525"/>
        <w:jc w:val="left"/>
        <w:rPr>
          <w:rFonts w:ascii="ＭＳ 明朝" w:eastAsia="ＭＳ 明朝" w:hAnsi="ＭＳ 明朝"/>
          <w:szCs w:val="21"/>
        </w:rPr>
      </w:pPr>
      <w:r w:rsidRPr="003F0309">
        <w:rPr>
          <w:rFonts w:ascii="ＭＳ 明朝" w:eastAsia="ＭＳ 明朝" w:hAnsi="ＭＳ 明朝" w:hint="eastAsia"/>
          <w:color w:val="FF0000"/>
          <w:szCs w:val="21"/>
        </w:rPr>
        <w:t xml:space="preserve">　 　　</w:t>
      </w:r>
      <w:r w:rsidRPr="003F0309">
        <w:rPr>
          <w:rFonts w:ascii="ＭＳ 明朝" w:eastAsia="ＭＳ 明朝" w:hAnsi="ＭＳ 明朝" w:hint="eastAsia"/>
          <w:szCs w:val="21"/>
        </w:rPr>
        <w:t>落札者は、入札情報又は見積情報により指定された契約約款を使用して契約書を作成し、契約を締結する日までに発注者に提出しなければならない。</w:t>
      </w:r>
    </w:p>
    <w:p w14:paraId="2EF04ABC" w14:textId="77777777" w:rsidR="0089038D" w:rsidRPr="003F0309" w:rsidRDefault="0089038D" w:rsidP="0089038D">
      <w:pPr>
        <w:widowControl/>
        <w:spacing w:line="0" w:lineRule="atLeast"/>
        <w:ind w:leftChars="200" w:left="420" w:firstLineChars="100" w:firstLine="210"/>
        <w:jc w:val="left"/>
        <w:rPr>
          <w:rFonts w:ascii="ＭＳ 明朝" w:eastAsia="ＭＳ 明朝" w:hAnsi="ＭＳ 明朝"/>
          <w:szCs w:val="21"/>
        </w:rPr>
      </w:pPr>
      <w:r w:rsidRPr="003F0309">
        <w:rPr>
          <w:rFonts w:ascii="ＭＳ 明朝" w:eastAsia="ＭＳ 明朝" w:hAnsi="ＭＳ 明朝" w:hint="eastAsia"/>
          <w:szCs w:val="21"/>
        </w:rPr>
        <w:t>なお、電子契約を希望する場合は14の（1）により落札者を決定する際に必要となる「入札無効事項確認書」を提出する際に「電子契約意向確認書」にその旨を記載して添付 すること。ただし、電子契約意向確認書の添付がない場合、又はその内容が確認できない場合は電子契約の意向がないものとして取り扱う。</w:t>
      </w:r>
    </w:p>
    <w:p w14:paraId="536FD34E" w14:textId="77777777" w:rsidR="0089038D" w:rsidRPr="003F0309" w:rsidRDefault="0089038D" w:rsidP="0089038D">
      <w:pPr>
        <w:widowControl/>
        <w:spacing w:line="0" w:lineRule="atLeast"/>
        <w:jc w:val="left"/>
        <w:rPr>
          <w:rFonts w:ascii="ＭＳ 明朝" w:eastAsia="ＭＳ 明朝" w:hAnsi="ＭＳ 明朝"/>
          <w:szCs w:val="21"/>
        </w:rPr>
      </w:pPr>
      <w:r w:rsidRPr="003F0309">
        <w:rPr>
          <w:rFonts w:ascii="ＭＳ 明朝" w:eastAsia="ＭＳ 明朝" w:hAnsi="ＭＳ 明朝" w:hint="eastAsia"/>
          <w:szCs w:val="21"/>
        </w:rPr>
        <w:t xml:space="preserve">　 (2) 契約の解除等</w:t>
      </w:r>
    </w:p>
    <w:p w14:paraId="040A3C58" w14:textId="77777777" w:rsidR="0089038D" w:rsidRPr="003F0309" w:rsidRDefault="0089038D" w:rsidP="0089038D">
      <w:pPr>
        <w:widowControl/>
        <w:spacing w:line="0" w:lineRule="atLeast"/>
        <w:ind w:left="525" w:hangingChars="250" w:hanging="525"/>
        <w:jc w:val="left"/>
        <w:rPr>
          <w:rFonts w:ascii="ＭＳ 明朝" w:eastAsia="ＭＳ 明朝" w:hAnsi="ＭＳ 明朝"/>
          <w:szCs w:val="21"/>
        </w:rPr>
      </w:pPr>
      <w:r w:rsidRPr="003F0309">
        <w:rPr>
          <w:rFonts w:ascii="ＭＳ 明朝" w:eastAsia="ＭＳ 明朝" w:hAnsi="ＭＳ 明朝" w:hint="eastAsia"/>
          <w:szCs w:val="21"/>
        </w:rPr>
        <w:t xml:space="preserve">　 　　落札者が契約締結までの間に入札参加資格の制限又は指名停止を受けた場合は、契約を締結しない。</w:t>
      </w:r>
    </w:p>
    <w:p w14:paraId="17B9A9C1" w14:textId="77777777" w:rsidR="0089038D" w:rsidRPr="003F0309" w:rsidRDefault="0089038D" w:rsidP="0089038D">
      <w:pPr>
        <w:widowControl/>
        <w:spacing w:line="0" w:lineRule="atLeast"/>
        <w:ind w:left="525" w:hangingChars="250" w:hanging="525"/>
        <w:jc w:val="left"/>
        <w:rPr>
          <w:rFonts w:ascii="ＭＳ 明朝" w:eastAsia="ＭＳ 明朝" w:hAnsi="ＭＳ 明朝"/>
          <w:szCs w:val="21"/>
        </w:rPr>
      </w:pPr>
    </w:p>
    <w:p w14:paraId="48B203EA" w14:textId="7BA62FC6" w:rsidR="0089038D" w:rsidRPr="003F0309" w:rsidRDefault="0089038D" w:rsidP="0089038D">
      <w:pPr>
        <w:widowControl/>
        <w:spacing w:line="0" w:lineRule="atLeast"/>
        <w:ind w:left="527" w:hangingChars="250" w:hanging="527"/>
        <w:jc w:val="left"/>
        <w:rPr>
          <w:rFonts w:asciiTheme="majorEastAsia" w:eastAsiaTheme="majorEastAsia" w:hAnsiTheme="majorEastAsia"/>
          <w:b/>
          <w:szCs w:val="21"/>
        </w:rPr>
      </w:pPr>
      <w:r w:rsidRPr="003F0309">
        <w:rPr>
          <w:rFonts w:asciiTheme="majorEastAsia" w:eastAsiaTheme="majorEastAsia" w:hAnsiTheme="majorEastAsia" w:hint="eastAsia"/>
          <w:b/>
          <w:szCs w:val="21"/>
        </w:rPr>
        <w:t xml:space="preserve">17 </w:t>
      </w:r>
      <w:bookmarkStart w:id="16" w:name="管理技術者及び照査技術者"/>
      <w:r w:rsidRPr="003F0309">
        <w:rPr>
          <w:rFonts w:asciiTheme="majorEastAsia" w:eastAsiaTheme="majorEastAsia" w:hAnsiTheme="majorEastAsia" w:hint="eastAsia"/>
          <w:b/>
          <w:szCs w:val="21"/>
        </w:rPr>
        <w:t>管理技術者及び照査技術者</w:t>
      </w:r>
      <w:bookmarkEnd w:id="16"/>
    </w:p>
    <w:p w14:paraId="704D07B0" w14:textId="77777777" w:rsidR="0089038D" w:rsidRPr="003F0309" w:rsidRDefault="0089038D" w:rsidP="0089038D">
      <w:pPr>
        <w:widowControl/>
        <w:spacing w:line="0" w:lineRule="atLeast"/>
        <w:ind w:leftChars="150" w:left="525" w:hangingChars="100" w:hanging="210"/>
        <w:jc w:val="left"/>
        <w:rPr>
          <w:rFonts w:ascii="ＭＳ 明朝" w:eastAsia="ＭＳ 明朝" w:hAnsi="ＭＳ 明朝"/>
          <w:szCs w:val="21"/>
        </w:rPr>
      </w:pPr>
      <w:r w:rsidRPr="003F0309">
        <w:rPr>
          <w:rFonts w:ascii="ＭＳ 明朝" w:eastAsia="ＭＳ 明朝" w:hAnsi="ＭＳ 明朝" w:hint="eastAsia"/>
          <w:szCs w:val="21"/>
        </w:rPr>
        <w:t>(1) 管理技術者</w:t>
      </w:r>
    </w:p>
    <w:p w14:paraId="562CE96A" w14:textId="77777777" w:rsidR="0089038D" w:rsidRPr="003F0309" w:rsidRDefault="0089038D" w:rsidP="0089038D">
      <w:pPr>
        <w:widowControl/>
        <w:spacing w:line="0" w:lineRule="atLeast"/>
        <w:ind w:leftChars="250" w:left="525" w:firstLineChars="100" w:firstLine="210"/>
        <w:jc w:val="left"/>
        <w:rPr>
          <w:rFonts w:ascii="ＭＳ 明朝" w:eastAsia="ＭＳ 明朝" w:hAnsi="ＭＳ 明朝"/>
          <w:szCs w:val="21"/>
        </w:rPr>
      </w:pPr>
      <w:r w:rsidRPr="003F0309">
        <w:rPr>
          <w:rFonts w:ascii="ＭＳ 明朝" w:eastAsia="ＭＳ 明朝" w:hAnsi="ＭＳ 明朝" w:hint="eastAsia"/>
          <w:szCs w:val="21"/>
        </w:rPr>
        <w:t>管理技術者の手持ち業務の件数は、本業務を含め同時に10件までとする。なお手持ち業務とは、委託料の額が300万円以上で管理技術者又は担当技術者として従事する他の業務を指し、業務の種類は問わない。ただし、災害復旧及び災害関連工事に係る業務は対象外とする。</w:t>
      </w:r>
    </w:p>
    <w:p w14:paraId="140378BA" w14:textId="77777777" w:rsidR="0089038D" w:rsidRPr="003F0309" w:rsidRDefault="0089038D" w:rsidP="0089038D">
      <w:pPr>
        <w:widowControl/>
        <w:spacing w:line="0" w:lineRule="atLeast"/>
        <w:ind w:left="525" w:hangingChars="250" w:hanging="525"/>
        <w:jc w:val="left"/>
        <w:rPr>
          <w:rFonts w:ascii="ＭＳ 明朝" w:eastAsia="ＭＳ 明朝" w:hAnsi="ＭＳ 明朝"/>
          <w:szCs w:val="21"/>
        </w:rPr>
      </w:pPr>
      <w:r w:rsidRPr="003F0309">
        <w:rPr>
          <w:rFonts w:ascii="ＭＳ 明朝" w:eastAsia="ＭＳ 明朝" w:hAnsi="ＭＳ 明朝" w:hint="eastAsia"/>
          <w:szCs w:val="21"/>
        </w:rPr>
        <w:t xml:space="preserve">　 (2) 管理技術者及び照査技術者の雇用関係</w:t>
      </w:r>
    </w:p>
    <w:p w14:paraId="643B3CA7" w14:textId="77777777" w:rsidR="0089038D" w:rsidRPr="003F0309" w:rsidRDefault="0089038D" w:rsidP="0089038D">
      <w:pPr>
        <w:widowControl/>
        <w:spacing w:line="0" w:lineRule="atLeast"/>
        <w:ind w:leftChars="200" w:left="420" w:firstLineChars="100" w:firstLine="210"/>
        <w:jc w:val="left"/>
        <w:rPr>
          <w:rFonts w:ascii="ＭＳ 明朝" w:eastAsia="ＭＳ 明朝" w:hAnsi="ＭＳ 明朝"/>
          <w:szCs w:val="21"/>
        </w:rPr>
      </w:pPr>
      <w:r w:rsidRPr="003F0309">
        <w:rPr>
          <w:rFonts w:ascii="ＭＳ 明朝" w:eastAsia="ＭＳ 明朝" w:hAnsi="ＭＳ 明朝" w:hint="eastAsia"/>
          <w:szCs w:val="21"/>
        </w:rPr>
        <w:lastRenderedPageBreak/>
        <w:t>管理技術者及び照査技術者（以下「配置技術者」という。）は、受注者と直接的な雇用関係［第三者の介入する余地のない一定の権利義務関係（賃金・労働時間等）］が存在する者であること。</w:t>
      </w:r>
    </w:p>
    <w:p w14:paraId="4F92BEA4" w14:textId="77777777" w:rsidR="0089038D" w:rsidRPr="003F0309" w:rsidRDefault="0089038D" w:rsidP="0089038D">
      <w:pPr>
        <w:widowControl/>
        <w:spacing w:line="0" w:lineRule="atLeast"/>
        <w:ind w:leftChars="150" w:left="525" w:hangingChars="100" w:hanging="210"/>
        <w:jc w:val="left"/>
        <w:rPr>
          <w:rFonts w:ascii="ＭＳ 明朝" w:eastAsia="ＭＳ 明朝" w:hAnsi="ＭＳ 明朝"/>
          <w:szCs w:val="21"/>
        </w:rPr>
      </w:pPr>
      <w:r w:rsidRPr="003F0309">
        <w:rPr>
          <w:rFonts w:ascii="ＭＳ 明朝" w:eastAsia="ＭＳ 明朝" w:hAnsi="ＭＳ 明朝" w:hint="eastAsia"/>
          <w:szCs w:val="21"/>
        </w:rPr>
        <w:t>(3) 配置技術者の変更</w:t>
      </w:r>
    </w:p>
    <w:p w14:paraId="4BA8699A" w14:textId="77777777" w:rsidR="0089038D" w:rsidRPr="003F0309" w:rsidRDefault="0089038D" w:rsidP="00937F3A">
      <w:pPr>
        <w:widowControl/>
        <w:spacing w:line="0" w:lineRule="atLeast"/>
        <w:ind w:firstLineChars="350" w:firstLine="735"/>
        <w:jc w:val="left"/>
        <w:rPr>
          <w:rFonts w:ascii="ＭＳ 明朝" w:eastAsia="ＭＳ 明朝" w:hAnsi="ＭＳ 明朝"/>
          <w:szCs w:val="21"/>
        </w:rPr>
      </w:pPr>
      <w:r w:rsidRPr="003F0309">
        <w:rPr>
          <w:rFonts w:ascii="ＭＳ 明朝" w:eastAsia="ＭＳ 明朝" w:hAnsi="ＭＳ 明朝" w:hint="eastAsia"/>
          <w:szCs w:val="21"/>
        </w:rPr>
        <w:t>ア　落札者の決定前（総合評価競争入札方式の場合）</w:t>
      </w:r>
    </w:p>
    <w:p w14:paraId="16E8127D" w14:textId="77777777" w:rsidR="0089038D" w:rsidRPr="003F0309" w:rsidRDefault="0089038D" w:rsidP="00937F3A">
      <w:pPr>
        <w:widowControl/>
        <w:spacing w:line="0" w:lineRule="atLeast"/>
        <w:ind w:leftChars="350" w:left="735" w:firstLineChars="100" w:firstLine="210"/>
        <w:jc w:val="left"/>
        <w:rPr>
          <w:rFonts w:ascii="ＭＳ 明朝" w:eastAsia="ＭＳ 明朝" w:hAnsi="ＭＳ 明朝"/>
          <w:szCs w:val="21"/>
        </w:rPr>
      </w:pPr>
      <w:r w:rsidRPr="003F0309">
        <w:rPr>
          <w:rFonts w:ascii="ＭＳ 明朝" w:eastAsia="ＭＳ 明朝" w:hAnsi="ＭＳ 明朝" w:hint="eastAsia"/>
          <w:szCs w:val="21"/>
        </w:rPr>
        <w:t>落札候補者となった者が提出する「総合評価方式における配置技術者について」（山口県土木関係建設コンサルタント業務総合評価事務処理要領第９号様式）において変更を行う場合を除き、申請した配置技術者は変更できないものとする。なお、配置予定照査技術者の変更は、これに加え、この業務において第三者照査が必要となった場合、低入札価格調査の書類提出時に限り認める。</w:t>
      </w:r>
    </w:p>
    <w:p w14:paraId="2E772652" w14:textId="30DFACE1" w:rsidR="0089038D" w:rsidRPr="003F0309" w:rsidRDefault="0089038D" w:rsidP="00937F3A">
      <w:pPr>
        <w:widowControl/>
        <w:spacing w:line="0" w:lineRule="atLeast"/>
        <w:ind w:leftChars="350" w:left="735" w:firstLineChars="100" w:firstLine="210"/>
        <w:jc w:val="left"/>
        <w:rPr>
          <w:rFonts w:ascii="ＭＳ 明朝" w:eastAsia="ＭＳ 明朝" w:hAnsi="ＭＳ 明朝"/>
          <w:szCs w:val="21"/>
        </w:rPr>
      </w:pPr>
      <w:r w:rsidRPr="003F0309">
        <w:rPr>
          <w:rFonts w:ascii="ＭＳ 明朝" w:eastAsia="ＭＳ 明朝" w:hAnsi="ＭＳ 明朝" w:hint="eastAsia"/>
          <w:szCs w:val="21"/>
        </w:rPr>
        <w:t>ただし、変更する配置技術者は、指名通知時に提示した要件により、評価項目の全ての項目について、変更前の配置技術者と同等以上の評価を受けることができる者で、第９号様式に添付された証明資料により、それを確認できる者に限る。（この場合において、技術評価点の変更は行わない。）</w:t>
      </w:r>
    </w:p>
    <w:p w14:paraId="2C05E98A" w14:textId="77777777" w:rsidR="0089038D" w:rsidRPr="003F0309" w:rsidRDefault="0089038D" w:rsidP="00937F3A">
      <w:pPr>
        <w:widowControl/>
        <w:spacing w:line="0" w:lineRule="atLeast"/>
        <w:ind w:leftChars="200" w:left="420" w:firstLineChars="150" w:firstLine="315"/>
        <w:jc w:val="left"/>
        <w:rPr>
          <w:rFonts w:ascii="ＭＳ 明朝" w:eastAsia="ＭＳ 明朝" w:hAnsi="ＭＳ 明朝"/>
          <w:szCs w:val="21"/>
        </w:rPr>
      </w:pPr>
      <w:r w:rsidRPr="003F0309">
        <w:rPr>
          <w:rFonts w:ascii="ＭＳ 明朝" w:eastAsia="ＭＳ 明朝" w:hAnsi="ＭＳ 明朝" w:hint="eastAsia"/>
          <w:szCs w:val="21"/>
        </w:rPr>
        <w:t>イ　落札決定後</w:t>
      </w:r>
    </w:p>
    <w:p w14:paraId="2691E5EC" w14:textId="339508DC" w:rsidR="0089038D" w:rsidRPr="003F0309" w:rsidRDefault="0089038D" w:rsidP="00937F3A">
      <w:pPr>
        <w:widowControl/>
        <w:spacing w:line="0" w:lineRule="atLeast"/>
        <w:ind w:leftChars="350" w:left="735" w:firstLineChars="100" w:firstLine="210"/>
        <w:jc w:val="left"/>
        <w:rPr>
          <w:rFonts w:ascii="ＭＳ 明朝" w:eastAsia="ＭＳ 明朝" w:hAnsi="ＭＳ 明朝"/>
          <w:color w:val="0D0D0D" w:themeColor="text1" w:themeTint="F2"/>
          <w:szCs w:val="21"/>
        </w:rPr>
      </w:pPr>
      <w:r w:rsidRPr="003F0309">
        <w:rPr>
          <w:rFonts w:ascii="ＭＳ 明朝" w:eastAsia="ＭＳ 明朝" w:hAnsi="ＭＳ 明朝" w:hint="eastAsia"/>
          <w:color w:val="0D0D0D" w:themeColor="text1" w:themeTint="F2"/>
          <w:szCs w:val="21"/>
        </w:rPr>
        <w:t>配置技術者の変更は、変更後の配置技術者が特記仕様書等に明示した資格要件を満たせば認める。この場合、受注者は選任届（変更）により配置技術者の氏名その他必要な事項を発注者に通知すること。</w:t>
      </w:r>
    </w:p>
    <w:p w14:paraId="462E5E29" w14:textId="77777777" w:rsidR="0089038D" w:rsidRPr="003F0309" w:rsidRDefault="0089038D" w:rsidP="00937F3A">
      <w:pPr>
        <w:widowControl/>
        <w:spacing w:line="0" w:lineRule="atLeast"/>
        <w:ind w:leftChars="350" w:left="735" w:firstLineChars="105" w:firstLine="220"/>
        <w:jc w:val="left"/>
        <w:rPr>
          <w:rFonts w:ascii="ＭＳ 明朝" w:eastAsia="ＭＳ 明朝" w:hAnsi="ＭＳ 明朝"/>
          <w:color w:val="0D0D0D" w:themeColor="text1" w:themeTint="F2"/>
          <w:szCs w:val="21"/>
        </w:rPr>
      </w:pPr>
      <w:r w:rsidRPr="003F0309">
        <w:rPr>
          <w:rFonts w:ascii="ＭＳ 明朝" w:eastAsia="ＭＳ 明朝" w:hAnsi="ＭＳ 明朝" w:hint="eastAsia"/>
          <w:color w:val="0D0D0D" w:themeColor="text1" w:themeTint="F2"/>
          <w:szCs w:val="21"/>
        </w:rPr>
        <w:t xml:space="preserve">なお、総合評価競争入札方式により実施した場合は、死亡、傷病、出産、育児、介護、退職、転勤等の真にやむを得ない場合に限り認める。この場合、「第２　指示事項」７の（2）に留意すること。　</w:t>
      </w:r>
    </w:p>
    <w:p w14:paraId="7BDF130C" w14:textId="77777777" w:rsidR="0089038D" w:rsidRPr="003F0309" w:rsidRDefault="0089038D" w:rsidP="0089038D">
      <w:pPr>
        <w:widowControl/>
        <w:spacing w:line="0" w:lineRule="atLeast"/>
        <w:jc w:val="left"/>
        <w:rPr>
          <w:rFonts w:ascii="ＭＳ 明朝" w:eastAsia="ＭＳ 明朝" w:hAnsi="ＭＳ 明朝"/>
          <w:szCs w:val="21"/>
        </w:rPr>
      </w:pPr>
    </w:p>
    <w:p w14:paraId="37EAB07E" w14:textId="1D6E936A" w:rsidR="0089038D" w:rsidRPr="003F0309" w:rsidRDefault="0089038D" w:rsidP="0089038D">
      <w:pPr>
        <w:widowControl/>
        <w:spacing w:line="0" w:lineRule="atLeast"/>
        <w:jc w:val="left"/>
        <w:rPr>
          <w:rFonts w:asciiTheme="majorEastAsia" w:eastAsiaTheme="majorEastAsia" w:hAnsiTheme="majorEastAsia"/>
          <w:b/>
          <w:szCs w:val="21"/>
        </w:rPr>
      </w:pPr>
      <w:r w:rsidRPr="003F0309">
        <w:rPr>
          <w:rFonts w:asciiTheme="majorEastAsia" w:eastAsiaTheme="majorEastAsia" w:hAnsiTheme="majorEastAsia" w:hint="eastAsia"/>
          <w:b/>
          <w:szCs w:val="21"/>
        </w:rPr>
        <w:t xml:space="preserve">18 </w:t>
      </w:r>
      <w:bookmarkStart w:id="17" w:name="支払条件等"/>
      <w:r w:rsidRPr="003F0309">
        <w:rPr>
          <w:rFonts w:asciiTheme="majorEastAsia" w:eastAsiaTheme="majorEastAsia" w:hAnsiTheme="majorEastAsia" w:hint="eastAsia"/>
          <w:b/>
          <w:szCs w:val="21"/>
        </w:rPr>
        <w:t>支払条件等</w:t>
      </w:r>
      <w:bookmarkEnd w:id="17"/>
    </w:p>
    <w:p w14:paraId="41819270" w14:textId="77777777" w:rsidR="0089038D" w:rsidRPr="003F0309" w:rsidRDefault="0089038D" w:rsidP="0089038D">
      <w:pPr>
        <w:widowControl/>
        <w:spacing w:line="0" w:lineRule="atLeast"/>
        <w:jc w:val="left"/>
        <w:rPr>
          <w:rFonts w:ascii="ＭＳ 明朝" w:eastAsia="ＭＳ 明朝" w:hAnsi="ＭＳ 明朝"/>
          <w:szCs w:val="21"/>
        </w:rPr>
      </w:pPr>
      <w:r w:rsidRPr="003F0309">
        <w:rPr>
          <w:rFonts w:ascii="ＭＳ 明朝" w:eastAsia="ＭＳ 明朝" w:hAnsi="ＭＳ 明朝" w:hint="eastAsia"/>
          <w:szCs w:val="21"/>
        </w:rPr>
        <w:t xml:space="preserve">　 (1) 前払金</w:t>
      </w:r>
    </w:p>
    <w:p w14:paraId="22DBA32A" w14:textId="77777777" w:rsidR="0089038D" w:rsidRPr="003F0309" w:rsidRDefault="0089038D" w:rsidP="0089038D">
      <w:pPr>
        <w:widowControl/>
        <w:spacing w:line="0" w:lineRule="atLeast"/>
        <w:jc w:val="left"/>
        <w:rPr>
          <w:rFonts w:ascii="ＭＳ 明朝" w:eastAsia="ＭＳ 明朝" w:hAnsi="ＭＳ 明朝"/>
          <w:szCs w:val="21"/>
        </w:rPr>
      </w:pPr>
      <w:r w:rsidRPr="003F0309">
        <w:rPr>
          <w:rFonts w:ascii="ＭＳ 明朝" w:eastAsia="ＭＳ 明朝" w:hAnsi="ＭＳ 明朝" w:hint="eastAsia"/>
          <w:szCs w:val="21"/>
        </w:rPr>
        <w:t xml:space="preserve">　 　　委託料の額の３割を超えない金額（10万円未満の端数切捨て）を支払う。</w:t>
      </w:r>
    </w:p>
    <w:p w14:paraId="5F0F38E1" w14:textId="77777777" w:rsidR="0089038D" w:rsidRPr="007668AD" w:rsidRDefault="0089038D" w:rsidP="0089038D">
      <w:pPr>
        <w:widowControl/>
        <w:spacing w:line="0" w:lineRule="atLeast"/>
        <w:jc w:val="left"/>
        <w:rPr>
          <w:rFonts w:ascii="ＭＳ 明朝" w:eastAsia="ＭＳ 明朝" w:hAnsi="ＭＳ 明朝"/>
          <w:szCs w:val="21"/>
        </w:rPr>
      </w:pPr>
      <w:r w:rsidRPr="003F0309">
        <w:rPr>
          <w:rFonts w:ascii="ＭＳ 明朝" w:eastAsia="ＭＳ 明朝" w:hAnsi="ＭＳ 明朝" w:hint="eastAsia"/>
          <w:szCs w:val="21"/>
        </w:rPr>
        <w:t xml:space="preserve">　</w:t>
      </w:r>
      <w:r w:rsidRPr="007668AD">
        <w:rPr>
          <w:rFonts w:ascii="ＭＳ 明朝" w:eastAsia="ＭＳ 明朝" w:hAnsi="ＭＳ 明朝" w:hint="eastAsia"/>
          <w:szCs w:val="21"/>
        </w:rPr>
        <w:t xml:space="preserve"> (2) 部分払</w:t>
      </w:r>
    </w:p>
    <w:p w14:paraId="6605F989" w14:textId="77777777" w:rsidR="0089038D" w:rsidRPr="007668AD" w:rsidRDefault="0089038D" w:rsidP="0089038D">
      <w:pPr>
        <w:widowControl/>
        <w:spacing w:line="0" w:lineRule="atLeast"/>
        <w:ind w:left="525" w:hangingChars="250" w:hanging="525"/>
        <w:jc w:val="left"/>
        <w:rPr>
          <w:rFonts w:ascii="ＭＳ 明朝" w:eastAsia="ＭＳ 明朝" w:hAnsi="ＭＳ 明朝"/>
          <w:szCs w:val="21"/>
        </w:rPr>
      </w:pPr>
      <w:r w:rsidRPr="007668AD">
        <w:rPr>
          <w:rFonts w:ascii="ＭＳ 明朝" w:eastAsia="ＭＳ 明朝" w:hAnsi="ＭＳ 明朝" w:hint="eastAsia"/>
          <w:szCs w:val="21"/>
        </w:rPr>
        <w:t xml:space="preserve">　　　 この入札が「山口県業務委託契約約款（発注者支援業務委託用）」により契約する案件である場合は、月１回を越えない範囲内で、発注者と受注者との協議により部分払の回数を決定する。</w:t>
      </w:r>
    </w:p>
    <w:p w14:paraId="0E42E8E5" w14:textId="77777777" w:rsidR="0089038D" w:rsidRPr="003F0309" w:rsidRDefault="0089038D" w:rsidP="0089038D">
      <w:pPr>
        <w:widowControl/>
        <w:spacing w:line="0" w:lineRule="atLeast"/>
        <w:jc w:val="left"/>
        <w:rPr>
          <w:rFonts w:ascii="ＭＳ 明朝" w:eastAsia="ＭＳ 明朝" w:hAnsi="ＭＳ 明朝"/>
          <w:szCs w:val="21"/>
        </w:rPr>
      </w:pPr>
    </w:p>
    <w:p w14:paraId="37ED50CA" w14:textId="029083A9" w:rsidR="0089038D" w:rsidRPr="007668AD" w:rsidRDefault="0089038D" w:rsidP="0089038D">
      <w:pPr>
        <w:spacing w:line="0" w:lineRule="atLeast"/>
        <w:rPr>
          <w:rFonts w:asciiTheme="majorEastAsia" w:eastAsiaTheme="majorEastAsia" w:hAnsiTheme="majorEastAsia"/>
          <w:b/>
          <w:szCs w:val="21"/>
        </w:rPr>
      </w:pPr>
      <w:r w:rsidRPr="007668AD">
        <w:rPr>
          <w:rFonts w:asciiTheme="majorEastAsia" w:eastAsiaTheme="majorEastAsia" w:hAnsiTheme="majorEastAsia" w:hint="eastAsia"/>
          <w:b/>
          <w:szCs w:val="21"/>
        </w:rPr>
        <w:t>19</w:t>
      </w:r>
      <w:bookmarkStart w:id="18" w:name="見積合わせの場合の読替えについて"/>
      <w:r w:rsidR="00294B0B" w:rsidRPr="007668AD">
        <w:rPr>
          <w:rFonts w:asciiTheme="majorEastAsia" w:eastAsiaTheme="majorEastAsia" w:hAnsiTheme="majorEastAsia" w:hint="eastAsia"/>
          <w:b/>
          <w:szCs w:val="21"/>
        </w:rPr>
        <w:t xml:space="preserve"> </w:t>
      </w:r>
      <w:r w:rsidRPr="007668AD">
        <w:rPr>
          <w:rFonts w:asciiTheme="majorEastAsia" w:eastAsiaTheme="majorEastAsia" w:hAnsiTheme="majorEastAsia" w:hint="eastAsia"/>
          <w:b/>
          <w:szCs w:val="21"/>
        </w:rPr>
        <w:t>見積合わせの場合の読替えについて</w:t>
      </w:r>
      <w:bookmarkEnd w:id="18"/>
    </w:p>
    <w:p w14:paraId="3C0B8E18" w14:textId="4FC44E1A" w:rsidR="0089038D" w:rsidRPr="007668AD" w:rsidRDefault="0089038D" w:rsidP="009E5C57">
      <w:pPr>
        <w:spacing w:line="0" w:lineRule="atLeast"/>
        <w:ind w:left="210" w:hangingChars="100" w:hanging="210"/>
        <w:rPr>
          <w:rFonts w:ascii="ＭＳ 明朝" w:eastAsia="ＭＳ 明朝" w:hAnsi="ＭＳ 明朝"/>
          <w:szCs w:val="21"/>
        </w:rPr>
      </w:pPr>
      <w:r w:rsidRPr="007668AD">
        <w:rPr>
          <w:rFonts w:ascii="ＭＳ 明朝" w:eastAsia="ＭＳ 明朝" w:hAnsi="ＭＳ 明朝" w:hint="eastAsia"/>
          <w:szCs w:val="21"/>
        </w:rPr>
        <w:t xml:space="preserve">　　この案件が見積合わせ「電子入札システム及び電子契約導入に係る試行」によるものである場合は、当該入札条件および指示事項により手続きを行うが、特に定めがない場合は、下表のとおり読み替える。</w:t>
      </w:r>
    </w:p>
    <w:p w14:paraId="2256F89A" w14:textId="216051A2" w:rsidR="0089038D" w:rsidRPr="007668AD" w:rsidRDefault="0089038D" w:rsidP="0089038D">
      <w:pPr>
        <w:spacing w:line="0" w:lineRule="atLeast"/>
        <w:ind w:leftChars="200" w:left="630" w:hangingChars="100" w:hanging="210"/>
        <w:rPr>
          <w:rFonts w:ascii="ＭＳ 明朝" w:eastAsia="ＭＳ 明朝" w:hAnsi="ＭＳ 明朝"/>
          <w:szCs w:val="21"/>
        </w:rPr>
      </w:pPr>
    </w:p>
    <w:tbl>
      <w:tblPr>
        <w:tblStyle w:val="ab"/>
        <w:tblpPr w:leftFromText="142" w:rightFromText="142" w:vertAnchor="text" w:horzAnchor="margin" w:tblpX="421" w:tblpY="-129"/>
        <w:tblOverlap w:val="never"/>
        <w:tblW w:w="0" w:type="auto"/>
        <w:tblLayout w:type="fixed"/>
        <w:tblLook w:val="04A0" w:firstRow="1" w:lastRow="0" w:firstColumn="1" w:lastColumn="0" w:noHBand="0" w:noVBand="1"/>
      </w:tblPr>
      <w:tblGrid>
        <w:gridCol w:w="1555"/>
        <w:gridCol w:w="2126"/>
        <w:gridCol w:w="4678"/>
      </w:tblGrid>
      <w:tr w:rsidR="00462364" w:rsidRPr="007668AD" w14:paraId="6B60A2EC" w14:textId="77777777" w:rsidTr="00CE5FDA">
        <w:tc>
          <w:tcPr>
            <w:tcW w:w="1555" w:type="dxa"/>
            <w:tcMar>
              <w:left w:w="0" w:type="dxa"/>
              <w:right w:w="0" w:type="dxa"/>
            </w:tcMar>
          </w:tcPr>
          <w:p w14:paraId="7D8BE32A" w14:textId="77777777" w:rsidR="0089038D" w:rsidRPr="007668AD" w:rsidRDefault="0089038D" w:rsidP="007B36E9">
            <w:pPr>
              <w:spacing w:line="0" w:lineRule="atLeast"/>
              <w:jc w:val="center"/>
              <w:rPr>
                <w:rFonts w:ascii="ＭＳ 明朝" w:eastAsia="ＭＳ 明朝" w:hAnsi="ＭＳ 明朝"/>
                <w:szCs w:val="21"/>
              </w:rPr>
            </w:pPr>
            <w:r w:rsidRPr="007668AD">
              <w:rPr>
                <w:rFonts w:ascii="ＭＳ 明朝" w:eastAsia="ＭＳ 明朝" w:hAnsi="ＭＳ 明朝" w:hint="eastAsia"/>
                <w:szCs w:val="21"/>
              </w:rPr>
              <w:t>記載内容</w:t>
            </w:r>
          </w:p>
        </w:tc>
        <w:tc>
          <w:tcPr>
            <w:tcW w:w="2126" w:type="dxa"/>
            <w:tcMar>
              <w:left w:w="0" w:type="dxa"/>
              <w:right w:w="0" w:type="dxa"/>
            </w:tcMar>
          </w:tcPr>
          <w:p w14:paraId="7A96BD70" w14:textId="77777777" w:rsidR="0089038D" w:rsidRPr="007668AD" w:rsidRDefault="0089038D" w:rsidP="007B36E9">
            <w:pPr>
              <w:spacing w:line="0" w:lineRule="atLeast"/>
              <w:jc w:val="center"/>
              <w:rPr>
                <w:rFonts w:ascii="ＭＳ 明朝" w:eastAsia="ＭＳ 明朝" w:hAnsi="ＭＳ 明朝"/>
                <w:szCs w:val="21"/>
              </w:rPr>
            </w:pPr>
            <w:r w:rsidRPr="007668AD">
              <w:rPr>
                <w:rFonts w:ascii="ＭＳ 明朝" w:eastAsia="ＭＳ 明朝" w:hAnsi="ＭＳ 明朝" w:hint="eastAsia"/>
                <w:szCs w:val="21"/>
              </w:rPr>
              <w:t>読替後</w:t>
            </w:r>
          </w:p>
        </w:tc>
        <w:tc>
          <w:tcPr>
            <w:tcW w:w="4678" w:type="dxa"/>
            <w:tcMar>
              <w:left w:w="0" w:type="dxa"/>
              <w:right w:w="0" w:type="dxa"/>
            </w:tcMar>
          </w:tcPr>
          <w:p w14:paraId="03EE6335" w14:textId="77777777" w:rsidR="0089038D" w:rsidRPr="007668AD" w:rsidRDefault="0089038D" w:rsidP="007B36E9">
            <w:pPr>
              <w:spacing w:line="0" w:lineRule="atLeast"/>
              <w:jc w:val="center"/>
              <w:rPr>
                <w:rFonts w:ascii="ＭＳ 明朝" w:eastAsia="ＭＳ 明朝" w:hAnsi="ＭＳ 明朝"/>
                <w:szCs w:val="21"/>
              </w:rPr>
            </w:pPr>
            <w:r w:rsidRPr="007668AD">
              <w:rPr>
                <w:rFonts w:ascii="ＭＳ 明朝" w:eastAsia="ＭＳ 明朝" w:hAnsi="ＭＳ 明朝" w:hint="eastAsia"/>
                <w:szCs w:val="21"/>
              </w:rPr>
              <w:t>備考</w:t>
            </w:r>
          </w:p>
        </w:tc>
      </w:tr>
      <w:tr w:rsidR="00462364" w:rsidRPr="007668AD" w14:paraId="5E9C2671" w14:textId="77777777" w:rsidTr="00CE5FDA">
        <w:tc>
          <w:tcPr>
            <w:tcW w:w="1555" w:type="dxa"/>
            <w:tcMar>
              <w:left w:w="0" w:type="dxa"/>
              <w:right w:w="0" w:type="dxa"/>
            </w:tcMar>
            <w:vAlign w:val="center"/>
          </w:tcPr>
          <w:p w14:paraId="75571A30" w14:textId="77777777" w:rsidR="0089038D" w:rsidRPr="007668AD" w:rsidRDefault="0089038D" w:rsidP="007B36E9">
            <w:pPr>
              <w:spacing w:line="0" w:lineRule="atLeast"/>
              <w:rPr>
                <w:rFonts w:ascii="ＭＳ 明朝" w:eastAsia="ＭＳ 明朝" w:hAnsi="ＭＳ 明朝"/>
                <w:szCs w:val="21"/>
              </w:rPr>
            </w:pPr>
            <w:r w:rsidRPr="007668AD">
              <w:rPr>
                <w:rFonts w:ascii="ＭＳ 明朝" w:eastAsia="ＭＳ 明朝" w:hAnsi="ＭＳ 明朝" w:hint="eastAsia"/>
                <w:szCs w:val="21"/>
              </w:rPr>
              <w:t>入札</w:t>
            </w:r>
          </w:p>
        </w:tc>
        <w:tc>
          <w:tcPr>
            <w:tcW w:w="2126" w:type="dxa"/>
            <w:tcMar>
              <w:left w:w="0" w:type="dxa"/>
              <w:right w:w="0" w:type="dxa"/>
            </w:tcMar>
          </w:tcPr>
          <w:p w14:paraId="2994975A" w14:textId="77777777" w:rsidR="0089038D" w:rsidRPr="007668AD" w:rsidRDefault="0089038D" w:rsidP="007B36E9">
            <w:pPr>
              <w:spacing w:line="0" w:lineRule="atLeast"/>
              <w:rPr>
                <w:rFonts w:ascii="ＭＳ 明朝" w:eastAsia="ＭＳ 明朝" w:hAnsi="ＭＳ 明朝"/>
                <w:szCs w:val="21"/>
              </w:rPr>
            </w:pPr>
            <w:r w:rsidRPr="007668AD">
              <w:rPr>
                <w:rFonts w:ascii="ＭＳ 明朝" w:eastAsia="ＭＳ 明朝" w:hAnsi="ＭＳ 明朝" w:hint="eastAsia"/>
                <w:szCs w:val="21"/>
              </w:rPr>
              <w:t>見積</w:t>
            </w:r>
          </w:p>
        </w:tc>
        <w:tc>
          <w:tcPr>
            <w:tcW w:w="4678" w:type="dxa"/>
            <w:tcMar>
              <w:left w:w="0" w:type="dxa"/>
              <w:right w:w="0" w:type="dxa"/>
            </w:tcMar>
          </w:tcPr>
          <w:p w14:paraId="447F3189" w14:textId="77777777" w:rsidR="0089038D" w:rsidRPr="007668AD" w:rsidRDefault="0089038D" w:rsidP="007B36E9">
            <w:pPr>
              <w:spacing w:line="0" w:lineRule="atLeast"/>
              <w:rPr>
                <w:rFonts w:ascii="ＭＳ 明朝" w:eastAsia="ＭＳ 明朝" w:hAnsi="ＭＳ 明朝"/>
                <w:szCs w:val="21"/>
              </w:rPr>
            </w:pPr>
            <w:r w:rsidRPr="007668AD">
              <w:rPr>
                <w:rFonts w:ascii="ＭＳ 明朝" w:eastAsia="ＭＳ 明朝" w:hAnsi="ＭＳ 明朝" w:hint="eastAsia"/>
                <w:szCs w:val="21"/>
              </w:rPr>
              <w:t>「入札書」の意味として用いる場合</w:t>
            </w:r>
          </w:p>
        </w:tc>
      </w:tr>
      <w:tr w:rsidR="00462364" w:rsidRPr="007668AD" w14:paraId="239B6CD7" w14:textId="77777777" w:rsidTr="00CE5FDA">
        <w:tc>
          <w:tcPr>
            <w:tcW w:w="1555" w:type="dxa"/>
            <w:tcMar>
              <w:left w:w="0" w:type="dxa"/>
              <w:right w:w="0" w:type="dxa"/>
            </w:tcMar>
          </w:tcPr>
          <w:p w14:paraId="277B9671" w14:textId="77777777" w:rsidR="0089038D" w:rsidRPr="007668AD" w:rsidRDefault="0089038D" w:rsidP="007B36E9">
            <w:pPr>
              <w:spacing w:line="0" w:lineRule="atLeast"/>
              <w:rPr>
                <w:rFonts w:ascii="ＭＳ 明朝" w:eastAsia="ＭＳ 明朝" w:hAnsi="ＭＳ 明朝"/>
                <w:szCs w:val="21"/>
              </w:rPr>
            </w:pPr>
          </w:p>
        </w:tc>
        <w:tc>
          <w:tcPr>
            <w:tcW w:w="2126" w:type="dxa"/>
            <w:tcMar>
              <w:left w:w="0" w:type="dxa"/>
              <w:right w:w="0" w:type="dxa"/>
            </w:tcMar>
            <w:vAlign w:val="center"/>
          </w:tcPr>
          <w:p w14:paraId="4B473B47" w14:textId="77777777" w:rsidR="0089038D" w:rsidRPr="007668AD" w:rsidRDefault="0089038D" w:rsidP="007B36E9">
            <w:pPr>
              <w:spacing w:line="0" w:lineRule="atLeast"/>
              <w:rPr>
                <w:rFonts w:ascii="ＭＳ 明朝" w:eastAsia="ＭＳ 明朝" w:hAnsi="ＭＳ 明朝"/>
                <w:szCs w:val="21"/>
              </w:rPr>
            </w:pPr>
            <w:r w:rsidRPr="007668AD">
              <w:rPr>
                <w:rFonts w:ascii="ＭＳ 明朝" w:eastAsia="ＭＳ 明朝" w:hAnsi="ＭＳ 明朝" w:hint="eastAsia"/>
                <w:szCs w:val="21"/>
              </w:rPr>
              <w:t>見積合わせ</w:t>
            </w:r>
          </w:p>
        </w:tc>
        <w:tc>
          <w:tcPr>
            <w:tcW w:w="4678" w:type="dxa"/>
            <w:tcMar>
              <w:left w:w="0" w:type="dxa"/>
              <w:right w:w="0" w:type="dxa"/>
            </w:tcMar>
          </w:tcPr>
          <w:p w14:paraId="06B9DE8D" w14:textId="77777777" w:rsidR="0089038D" w:rsidRPr="007668AD" w:rsidRDefault="0089038D" w:rsidP="007B36E9">
            <w:pPr>
              <w:spacing w:line="0" w:lineRule="atLeast"/>
              <w:rPr>
                <w:rFonts w:ascii="ＭＳ 明朝" w:eastAsia="ＭＳ 明朝" w:hAnsi="ＭＳ 明朝"/>
                <w:szCs w:val="21"/>
              </w:rPr>
            </w:pPr>
            <w:r w:rsidRPr="007668AD">
              <w:rPr>
                <w:rFonts w:ascii="ＭＳ 明朝" w:eastAsia="ＭＳ 明朝" w:hAnsi="ＭＳ 明朝" w:hint="eastAsia"/>
                <w:szCs w:val="21"/>
              </w:rPr>
              <w:t>「一連の入札手続」の意味として用いる場合</w:t>
            </w:r>
          </w:p>
        </w:tc>
      </w:tr>
      <w:tr w:rsidR="00462364" w:rsidRPr="007668AD" w14:paraId="6E45DCA5" w14:textId="77777777" w:rsidTr="00CE5FDA">
        <w:tc>
          <w:tcPr>
            <w:tcW w:w="1555" w:type="dxa"/>
            <w:tcMar>
              <w:left w:w="0" w:type="dxa"/>
              <w:right w:w="0" w:type="dxa"/>
            </w:tcMar>
          </w:tcPr>
          <w:p w14:paraId="1CAB2EA0" w14:textId="77777777" w:rsidR="0089038D" w:rsidRPr="007668AD" w:rsidRDefault="0089038D" w:rsidP="007B36E9">
            <w:pPr>
              <w:spacing w:line="0" w:lineRule="atLeast"/>
              <w:rPr>
                <w:rFonts w:ascii="ＭＳ 明朝" w:eastAsia="ＭＳ 明朝" w:hAnsi="ＭＳ 明朝"/>
                <w:szCs w:val="21"/>
              </w:rPr>
            </w:pPr>
            <w:r w:rsidRPr="007668AD">
              <w:rPr>
                <w:rFonts w:ascii="ＭＳ 明朝" w:eastAsia="ＭＳ 明朝" w:hAnsi="ＭＳ 明朝" w:hint="eastAsia"/>
                <w:szCs w:val="21"/>
              </w:rPr>
              <w:t>開札</w:t>
            </w:r>
          </w:p>
        </w:tc>
        <w:tc>
          <w:tcPr>
            <w:tcW w:w="2126" w:type="dxa"/>
            <w:tcMar>
              <w:left w:w="0" w:type="dxa"/>
              <w:right w:w="0" w:type="dxa"/>
            </w:tcMar>
          </w:tcPr>
          <w:p w14:paraId="6E2884A4" w14:textId="77777777" w:rsidR="0089038D" w:rsidRPr="007668AD" w:rsidRDefault="0089038D" w:rsidP="007B36E9">
            <w:pPr>
              <w:spacing w:line="0" w:lineRule="atLeast"/>
              <w:rPr>
                <w:rFonts w:ascii="ＭＳ 明朝" w:eastAsia="ＭＳ 明朝" w:hAnsi="ＭＳ 明朝"/>
                <w:szCs w:val="21"/>
              </w:rPr>
            </w:pPr>
          </w:p>
        </w:tc>
        <w:tc>
          <w:tcPr>
            <w:tcW w:w="4678" w:type="dxa"/>
            <w:tcMar>
              <w:left w:w="0" w:type="dxa"/>
              <w:right w:w="0" w:type="dxa"/>
            </w:tcMar>
          </w:tcPr>
          <w:p w14:paraId="23758396" w14:textId="77777777" w:rsidR="0089038D" w:rsidRPr="007668AD" w:rsidRDefault="0089038D" w:rsidP="007B36E9">
            <w:pPr>
              <w:spacing w:line="0" w:lineRule="atLeast"/>
              <w:rPr>
                <w:rFonts w:ascii="ＭＳ 明朝" w:eastAsia="ＭＳ 明朝" w:hAnsi="ＭＳ 明朝"/>
                <w:szCs w:val="21"/>
              </w:rPr>
            </w:pPr>
          </w:p>
        </w:tc>
      </w:tr>
      <w:tr w:rsidR="00462364" w:rsidRPr="007668AD" w14:paraId="1FA0918E" w14:textId="77777777" w:rsidTr="00CE5FDA">
        <w:tc>
          <w:tcPr>
            <w:tcW w:w="1555" w:type="dxa"/>
            <w:tcMar>
              <w:left w:w="0" w:type="dxa"/>
              <w:right w:w="0" w:type="dxa"/>
            </w:tcMar>
          </w:tcPr>
          <w:p w14:paraId="092E86E7" w14:textId="77777777" w:rsidR="0089038D" w:rsidRPr="007668AD" w:rsidRDefault="0089038D" w:rsidP="007B36E9">
            <w:pPr>
              <w:spacing w:line="0" w:lineRule="atLeast"/>
              <w:rPr>
                <w:rFonts w:ascii="ＭＳ 明朝" w:eastAsia="ＭＳ 明朝" w:hAnsi="ＭＳ 明朝"/>
                <w:szCs w:val="21"/>
              </w:rPr>
            </w:pPr>
            <w:r w:rsidRPr="007668AD">
              <w:rPr>
                <w:rFonts w:ascii="ＭＳ 明朝" w:eastAsia="ＭＳ 明朝" w:hAnsi="ＭＳ 明朝" w:hint="eastAsia"/>
                <w:szCs w:val="21"/>
              </w:rPr>
              <w:t>内訳書</w:t>
            </w:r>
          </w:p>
        </w:tc>
        <w:tc>
          <w:tcPr>
            <w:tcW w:w="2126" w:type="dxa"/>
            <w:tcMar>
              <w:left w:w="0" w:type="dxa"/>
              <w:right w:w="0" w:type="dxa"/>
            </w:tcMar>
          </w:tcPr>
          <w:p w14:paraId="58FA0131" w14:textId="77777777" w:rsidR="0089038D" w:rsidRPr="007668AD" w:rsidRDefault="0089038D" w:rsidP="007B36E9">
            <w:pPr>
              <w:spacing w:line="0" w:lineRule="atLeast"/>
              <w:rPr>
                <w:rFonts w:ascii="ＭＳ 明朝" w:eastAsia="ＭＳ 明朝" w:hAnsi="ＭＳ 明朝"/>
                <w:szCs w:val="21"/>
              </w:rPr>
            </w:pPr>
            <w:r w:rsidRPr="007668AD">
              <w:rPr>
                <w:rFonts w:ascii="ＭＳ 明朝" w:eastAsia="ＭＳ 明朝" w:hAnsi="ＭＳ 明朝" w:hint="eastAsia"/>
                <w:szCs w:val="21"/>
              </w:rPr>
              <w:t>見積内訳書</w:t>
            </w:r>
          </w:p>
        </w:tc>
        <w:tc>
          <w:tcPr>
            <w:tcW w:w="4678" w:type="dxa"/>
            <w:tcMar>
              <w:left w:w="0" w:type="dxa"/>
              <w:right w:w="0" w:type="dxa"/>
            </w:tcMar>
          </w:tcPr>
          <w:p w14:paraId="0A0C9443" w14:textId="77777777" w:rsidR="0089038D" w:rsidRPr="007668AD" w:rsidRDefault="0089038D" w:rsidP="007B36E9">
            <w:pPr>
              <w:spacing w:line="0" w:lineRule="atLeast"/>
              <w:rPr>
                <w:rFonts w:ascii="ＭＳ 明朝" w:eastAsia="ＭＳ 明朝" w:hAnsi="ＭＳ 明朝"/>
                <w:szCs w:val="21"/>
              </w:rPr>
            </w:pPr>
          </w:p>
        </w:tc>
      </w:tr>
      <w:tr w:rsidR="00462364" w:rsidRPr="007668AD" w14:paraId="312CECB0" w14:textId="77777777" w:rsidTr="00CE5FDA">
        <w:tc>
          <w:tcPr>
            <w:tcW w:w="1555" w:type="dxa"/>
            <w:tcMar>
              <w:left w:w="0" w:type="dxa"/>
              <w:right w:w="0" w:type="dxa"/>
            </w:tcMar>
          </w:tcPr>
          <w:p w14:paraId="6DFCA570" w14:textId="77777777" w:rsidR="0089038D" w:rsidRPr="007668AD" w:rsidRDefault="0089038D" w:rsidP="007B36E9">
            <w:pPr>
              <w:spacing w:line="0" w:lineRule="atLeast"/>
              <w:rPr>
                <w:rFonts w:ascii="ＭＳ 明朝" w:eastAsia="ＭＳ 明朝" w:hAnsi="ＭＳ 明朝"/>
                <w:szCs w:val="21"/>
              </w:rPr>
            </w:pPr>
            <w:r w:rsidRPr="007668AD">
              <w:rPr>
                <w:rFonts w:ascii="ＭＳ 明朝" w:eastAsia="ＭＳ 明朝" w:hAnsi="ＭＳ 明朝" w:hint="eastAsia"/>
                <w:szCs w:val="21"/>
              </w:rPr>
              <w:t>欠席</w:t>
            </w:r>
          </w:p>
        </w:tc>
        <w:tc>
          <w:tcPr>
            <w:tcW w:w="2126" w:type="dxa"/>
            <w:tcMar>
              <w:left w:w="0" w:type="dxa"/>
              <w:right w:w="0" w:type="dxa"/>
            </w:tcMar>
          </w:tcPr>
          <w:p w14:paraId="1063A404" w14:textId="77777777" w:rsidR="0089038D" w:rsidRPr="007668AD" w:rsidRDefault="0089038D" w:rsidP="007B36E9">
            <w:pPr>
              <w:spacing w:line="0" w:lineRule="atLeast"/>
              <w:rPr>
                <w:rFonts w:ascii="ＭＳ 明朝" w:eastAsia="ＭＳ 明朝" w:hAnsi="ＭＳ 明朝"/>
                <w:szCs w:val="21"/>
              </w:rPr>
            </w:pPr>
            <w:r w:rsidRPr="007668AD">
              <w:rPr>
                <w:rFonts w:ascii="ＭＳ 明朝" w:eastAsia="ＭＳ 明朝" w:hAnsi="ＭＳ 明朝" w:hint="eastAsia"/>
                <w:szCs w:val="21"/>
              </w:rPr>
              <w:t>辞退</w:t>
            </w:r>
          </w:p>
        </w:tc>
        <w:tc>
          <w:tcPr>
            <w:tcW w:w="4678" w:type="dxa"/>
            <w:tcMar>
              <w:left w:w="0" w:type="dxa"/>
              <w:right w:w="0" w:type="dxa"/>
            </w:tcMar>
          </w:tcPr>
          <w:p w14:paraId="5997D756" w14:textId="77777777" w:rsidR="0089038D" w:rsidRPr="007668AD" w:rsidRDefault="0089038D" w:rsidP="007B36E9">
            <w:pPr>
              <w:spacing w:line="0" w:lineRule="atLeast"/>
              <w:rPr>
                <w:rFonts w:ascii="ＭＳ 明朝" w:eastAsia="ＭＳ 明朝" w:hAnsi="ＭＳ 明朝"/>
                <w:szCs w:val="21"/>
              </w:rPr>
            </w:pPr>
          </w:p>
        </w:tc>
      </w:tr>
      <w:tr w:rsidR="00462364" w:rsidRPr="007668AD" w14:paraId="74C88550" w14:textId="77777777" w:rsidTr="00CE5FDA">
        <w:tc>
          <w:tcPr>
            <w:tcW w:w="1555" w:type="dxa"/>
            <w:tcMar>
              <w:left w:w="0" w:type="dxa"/>
              <w:right w:w="0" w:type="dxa"/>
            </w:tcMar>
          </w:tcPr>
          <w:p w14:paraId="2380EBBD" w14:textId="77777777" w:rsidR="0089038D" w:rsidRPr="007668AD" w:rsidRDefault="0089038D" w:rsidP="007B36E9">
            <w:pPr>
              <w:spacing w:line="0" w:lineRule="atLeast"/>
              <w:rPr>
                <w:rFonts w:ascii="ＭＳ 明朝" w:eastAsia="ＭＳ 明朝" w:hAnsi="ＭＳ 明朝"/>
                <w:szCs w:val="21"/>
              </w:rPr>
            </w:pPr>
            <w:r w:rsidRPr="007668AD">
              <w:rPr>
                <w:rFonts w:ascii="ＭＳ 明朝" w:eastAsia="ＭＳ 明朝" w:hAnsi="ＭＳ 明朝" w:hint="eastAsia"/>
                <w:szCs w:val="21"/>
              </w:rPr>
              <w:t>落札決定</w:t>
            </w:r>
          </w:p>
        </w:tc>
        <w:tc>
          <w:tcPr>
            <w:tcW w:w="2126" w:type="dxa"/>
            <w:tcMar>
              <w:left w:w="0" w:type="dxa"/>
              <w:right w:w="0" w:type="dxa"/>
            </w:tcMar>
          </w:tcPr>
          <w:p w14:paraId="23E0764C" w14:textId="77777777" w:rsidR="0089038D" w:rsidRPr="007668AD" w:rsidRDefault="0089038D" w:rsidP="007B36E9">
            <w:pPr>
              <w:spacing w:line="0" w:lineRule="atLeast"/>
              <w:rPr>
                <w:rFonts w:ascii="ＭＳ 明朝" w:eastAsia="ＭＳ 明朝" w:hAnsi="ＭＳ 明朝"/>
                <w:szCs w:val="21"/>
              </w:rPr>
            </w:pPr>
            <w:r w:rsidRPr="007668AD">
              <w:rPr>
                <w:rFonts w:ascii="ＭＳ 明朝" w:eastAsia="ＭＳ 明朝" w:hAnsi="ＭＳ 明朝" w:hint="eastAsia"/>
                <w:szCs w:val="21"/>
              </w:rPr>
              <w:t>契約の相手方決定</w:t>
            </w:r>
          </w:p>
        </w:tc>
        <w:tc>
          <w:tcPr>
            <w:tcW w:w="4678" w:type="dxa"/>
            <w:tcMar>
              <w:left w:w="0" w:type="dxa"/>
              <w:right w:w="0" w:type="dxa"/>
            </w:tcMar>
          </w:tcPr>
          <w:p w14:paraId="752703C5" w14:textId="77777777" w:rsidR="0089038D" w:rsidRPr="007668AD" w:rsidRDefault="0089038D" w:rsidP="007B36E9">
            <w:pPr>
              <w:spacing w:line="0" w:lineRule="atLeast"/>
              <w:rPr>
                <w:rFonts w:ascii="ＭＳ 明朝" w:eastAsia="ＭＳ 明朝" w:hAnsi="ＭＳ 明朝"/>
                <w:szCs w:val="21"/>
              </w:rPr>
            </w:pPr>
          </w:p>
        </w:tc>
      </w:tr>
      <w:tr w:rsidR="00462364" w:rsidRPr="007668AD" w14:paraId="7C874654" w14:textId="77777777" w:rsidTr="00CE5FDA">
        <w:tc>
          <w:tcPr>
            <w:tcW w:w="1555" w:type="dxa"/>
            <w:tcMar>
              <w:left w:w="0" w:type="dxa"/>
              <w:right w:w="0" w:type="dxa"/>
            </w:tcMar>
          </w:tcPr>
          <w:p w14:paraId="4BAF4BDE" w14:textId="77777777" w:rsidR="0089038D" w:rsidRPr="007668AD" w:rsidRDefault="0089038D" w:rsidP="007B36E9">
            <w:pPr>
              <w:spacing w:line="0" w:lineRule="atLeast"/>
              <w:rPr>
                <w:rFonts w:ascii="ＭＳ 明朝" w:eastAsia="ＭＳ 明朝" w:hAnsi="ＭＳ 明朝"/>
                <w:szCs w:val="21"/>
              </w:rPr>
            </w:pPr>
            <w:r w:rsidRPr="007668AD">
              <w:rPr>
                <w:rFonts w:ascii="ＭＳ 明朝" w:eastAsia="ＭＳ 明朝" w:hAnsi="ＭＳ 明朝" w:hint="eastAsia"/>
                <w:szCs w:val="21"/>
              </w:rPr>
              <w:t>落札者</w:t>
            </w:r>
          </w:p>
        </w:tc>
        <w:tc>
          <w:tcPr>
            <w:tcW w:w="2126" w:type="dxa"/>
            <w:tcMar>
              <w:left w:w="0" w:type="dxa"/>
              <w:right w:w="0" w:type="dxa"/>
            </w:tcMar>
          </w:tcPr>
          <w:p w14:paraId="1EFE5C97" w14:textId="77777777" w:rsidR="0089038D" w:rsidRPr="007668AD" w:rsidRDefault="0089038D" w:rsidP="007B36E9">
            <w:pPr>
              <w:spacing w:line="0" w:lineRule="atLeast"/>
              <w:rPr>
                <w:rFonts w:ascii="ＭＳ 明朝" w:eastAsia="ＭＳ 明朝" w:hAnsi="ＭＳ 明朝"/>
                <w:szCs w:val="21"/>
              </w:rPr>
            </w:pPr>
            <w:r w:rsidRPr="007668AD">
              <w:rPr>
                <w:rFonts w:ascii="ＭＳ 明朝" w:eastAsia="ＭＳ 明朝" w:hAnsi="ＭＳ 明朝" w:hint="eastAsia"/>
                <w:szCs w:val="21"/>
              </w:rPr>
              <w:t>契約の相手方</w:t>
            </w:r>
          </w:p>
        </w:tc>
        <w:tc>
          <w:tcPr>
            <w:tcW w:w="4678" w:type="dxa"/>
            <w:tcMar>
              <w:left w:w="0" w:type="dxa"/>
              <w:right w:w="0" w:type="dxa"/>
            </w:tcMar>
          </w:tcPr>
          <w:p w14:paraId="1F32D7A3" w14:textId="77777777" w:rsidR="0089038D" w:rsidRPr="007668AD" w:rsidRDefault="0089038D" w:rsidP="007B36E9">
            <w:pPr>
              <w:spacing w:line="0" w:lineRule="atLeast"/>
              <w:rPr>
                <w:rFonts w:ascii="ＭＳ 明朝" w:eastAsia="ＭＳ 明朝" w:hAnsi="ＭＳ 明朝"/>
                <w:szCs w:val="21"/>
              </w:rPr>
            </w:pPr>
          </w:p>
        </w:tc>
      </w:tr>
    </w:tbl>
    <w:p w14:paraId="46515705" w14:textId="7A56942F" w:rsidR="0089038D" w:rsidRPr="007668AD" w:rsidRDefault="0089038D" w:rsidP="0089038D">
      <w:pPr>
        <w:spacing w:line="0" w:lineRule="atLeast"/>
        <w:ind w:firstLineChars="200" w:firstLine="420"/>
        <w:rPr>
          <w:rFonts w:ascii="ＭＳ 明朝" w:eastAsia="ＭＳ 明朝" w:hAnsi="ＭＳ 明朝"/>
          <w:szCs w:val="21"/>
        </w:rPr>
      </w:pPr>
      <w:r w:rsidRPr="007668AD">
        <w:rPr>
          <w:rFonts w:ascii="ＭＳ 明朝" w:eastAsia="ＭＳ 明朝" w:hAnsi="ＭＳ 明朝" w:hint="eastAsia"/>
          <w:szCs w:val="21"/>
        </w:rPr>
        <w:t>※ 読替の例外</w:t>
      </w:r>
    </w:p>
    <w:p w14:paraId="6CA1F49B" w14:textId="12865401" w:rsidR="0089038D" w:rsidRPr="007668AD" w:rsidRDefault="0089038D" w:rsidP="0089038D">
      <w:pPr>
        <w:spacing w:line="0" w:lineRule="atLeast"/>
        <w:ind w:firstLineChars="350" w:firstLine="735"/>
        <w:rPr>
          <w:rFonts w:ascii="ＭＳ 明朝" w:eastAsia="ＭＳ 明朝" w:hAnsi="ＭＳ 明朝"/>
          <w:szCs w:val="21"/>
        </w:rPr>
      </w:pPr>
      <w:r w:rsidRPr="007668AD">
        <w:rPr>
          <w:rFonts w:ascii="ＭＳ 明朝" w:eastAsia="ＭＳ 明朝" w:hAnsi="ＭＳ 明朝" w:hint="eastAsia"/>
          <w:szCs w:val="21"/>
        </w:rPr>
        <w:t>・　総合評価方式等の各種手続きに係る記載のうち、見積合わせで適用しない内容</w:t>
      </w:r>
    </w:p>
    <w:p w14:paraId="1C31D453" w14:textId="77777777" w:rsidR="0089038D" w:rsidRPr="007668AD" w:rsidRDefault="0089038D" w:rsidP="0089038D">
      <w:pPr>
        <w:spacing w:line="0" w:lineRule="atLeast"/>
        <w:ind w:firstLineChars="450" w:firstLine="945"/>
        <w:rPr>
          <w:rFonts w:ascii="ＭＳ 明朝" w:eastAsia="ＭＳ 明朝" w:hAnsi="ＭＳ 明朝"/>
          <w:szCs w:val="21"/>
        </w:rPr>
      </w:pPr>
      <w:r w:rsidRPr="007668AD">
        <w:rPr>
          <w:rFonts w:ascii="ＭＳ 明朝" w:eastAsia="ＭＳ 明朝" w:hAnsi="ＭＳ 明朝" w:hint="eastAsia"/>
          <w:szCs w:val="21"/>
        </w:rPr>
        <w:t>（見積情報を参照）は除く。</w:t>
      </w:r>
    </w:p>
    <w:p w14:paraId="3EAB2AED" w14:textId="77777777" w:rsidR="0089038D" w:rsidRPr="007668AD" w:rsidRDefault="0089038D" w:rsidP="0089038D">
      <w:pPr>
        <w:spacing w:line="0" w:lineRule="atLeast"/>
        <w:ind w:firstLineChars="350" w:firstLine="735"/>
        <w:rPr>
          <w:rFonts w:ascii="ＭＳ 明朝" w:eastAsia="ＭＳ 明朝" w:hAnsi="ＭＳ 明朝"/>
          <w:szCs w:val="21"/>
        </w:rPr>
      </w:pPr>
      <w:r w:rsidRPr="007668AD">
        <w:rPr>
          <w:rFonts w:ascii="ＭＳ 明朝" w:eastAsia="ＭＳ 明朝" w:hAnsi="ＭＳ 明朝" w:hint="eastAsia"/>
          <w:szCs w:val="21"/>
        </w:rPr>
        <w:t>・　システムの名称に係るものは除く</w:t>
      </w:r>
    </w:p>
    <w:p w14:paraId="479A9778" w14:textId="77777777" w:rsidR="0089038D" w:rsidRPr="007668AD" w:rsidRDefault="0089038D" w:rsidP="0089038D">
      <w:pPr>
        <w:spacing w:line="0" w:lineRule="atLeast"/>
        <w:ind w:firstLineChars="350" w:firstLine="735"/>
        <w:rPr>
          <w:rFonts w:ascii="ＭＳ 明朝" w:eastAsia="ＭＳ 明朝" w:hAnsi="ＭＳ 明朝"/>
          <w:szCs w:val="21"/>
        </w:rPr>
      </w:pPr>
      <w:r w:rsidRPr="007668AD">
        <w:rPr>
          <w:rFonts w:ascii="ＭＳ 明朝" w:eastAsia="ＭＳ 明朝" w:hAnsi="ＭＳ 明朝" w:hint="eastAsia"/>
          <w:szCs w:val="21"/>
        </w:rPr>
        <w:t>・　９（２）の開札への立ち合い及び１１（１）に係るものは除く。</w:t>
      </w:r>
    </w:p>
    <w:p w14:paraId="10B1BA7A" w14:textId="77777777" w:rsidR="0089038D" w:rsidRPr="007668AD" w:rsidRDefault="0089038D" w:rsidP="0089038D">
      <w:pPr>
        <w:widowControl/>
        <w:spacing w:line="0" w:lineRule="atLeast"/>
        <w:jc w:val="left"/>
        <w:rPr>
          <w:rFonts w:ascii="ＭＳ 明朝" w:eastAsia="ＭＳ 明朝" w:hAnsi="ＭＳ 明朝"/>
          <w:szCs w:val="21"/>
        </w:rPr>
      </w:pPr>
    </w:p>
    <w:p w14:paraId="0D4B92AB" w14:textId="77777777" w:rsidR="0089038D" w:rsidRPr="003F0309" w:rsidRDefault="0089038D" w:rsidP="0089038D">
      <w:pPr>
        <w:widowControl/>
        <w:spacing w:line="0" w:lineRule="atLeast"/>
        <w:jc w:val="left"/>
        <w:rPr>
          <w:rFonts w:ascii="ＭＳ 明朝" w:eastAsia="ＭＳ 明朝" w:hAnsi="ＭＳ 明朝"/>
          <w:szCs w:val="21"/>
        </w:rPr>
      </w:pPr>
    </w:p>
    <w:p w14:paraId="03B4DCFF" w14:textId="4C8EE087" w:rsidR="00A47700" w:rsidRPr="003F0309" w:rsidRDefault="00A47700" w:rsidP="0089038D">
      <w:pPr>
        <w:widowControl/>
        <w:spacing w:line="0" w:lineRule="atLeast"/>
        <w:jc w:val="left"/>
        <w:rPr>
          <w:rFonts w:ascii="ＭＳ 明朝" w:eastAsia="ＭＳ 明朝" w:hAnsi="ＭＳ 明朝"/>
          <w:szCs w:val="21"/>
        </w:rPr>
      </w:pPr>
    </w:p>
    <w:p w14:paraId="2048763C" w14:textId="73509F39" w:rsidR="00A47700" w:rsidRPr="003F0309" w:rsidRDefault="00A47700" w:rsidP="0089038D">
      <w:pPr>
        <w:widowControl/>
        <w:spacing w:line="0" w:lineRule="atLeast"/>
        <w:jc w:val="left"/>
        <w:rPr>
          <w:rFonts w:ascii="ＭＳ 明朝" w:eastAsia="ＭＳ 明朝" w:hAnsi="ＭＳ 明朝"/>
          <w:szCs w:val="21"/>
        </w:rPr>
      </w:pPr>
    </w:p>
    <w:p w14:paraId="76F94FDB" w14:textId="77777777" w:rsidR="00CE5FDA" w:rsidRPr="003F0309" w:rsidRDefault="00CE5FDA" w:rsidP="0089038D">
      <w:pPr>
        <w:widowControl/>
        <w:spacing w:line="0" w:lineRule="atLeast"/>
        <w:jc w:val="left"/>
        <w:rPr>
          <w:rFonts w:ascii="ＭＳ 明朝" w:eastAsia="ＭＳ 明朝" w:hAnsi="ＭＳ 明朝"/>
          <w:szCs w:val="21"/>
        </w:rPr>
      </w:pPr>
    </w:p>
    <w:p w14:paraId="56AA6B35" w14:textId="77777777" w:rsidR="0089038D" w:rsidRPr="003F0309" w:rsidRDefault="0089038D" w:rsidP="0089038D">
      <w:pPr>
        <w:widowControl/>
        <w:spacing w:line="0" w:lineRule="atLeast"/>
        <w:jc w:val="left"/>
        <w:rPr>
          <w:rFonts w:ascii="ＭＳ 明朝" w:eastAsia="ＭＳ 明朝" w:hAnsi="ＭＳ 明朝"/>
          <w:szCs w:val="21"/>
        </w:rPr>
      </w:pPr>
    </w:p>
    <w:p w14:paraId="42299B9C" w14:textId="4A4ABF3B" w:rsidR="0089038D" w:rsidRPr="003F0309" w:rsidRDefault="0089038D" w:rsidP="0089038D">
      <w:pPr>
        <w:widowControl/>
        <w:spacing w:line="0" w:lineRule="atLeast"/>
        <w:jc w:val="left"/>
        <w:rPr>
          <w:rFonts w:asciiTheme="majorEastAsia" w:eastAsiaTheme="majorEastAsia" w:hAnsiTheme="majorEastAsia"/>
          <w:b/>
          <w:szCs w:val="21"/>
        </w:rPr>
      </w:pPr>
      <w:r w:rsidRPr="003F0309">
        <w:rPr>
          <w:rFonts w:asciiTheme="majorEastAsia" w:eastAsiaTheme="majorEastAsia" w:hAnsiTheme="majorEastAsia" w:hint="eastAsia"/>
          <w:b/>
          <w:szCs w:val="21"/>
        </w:rPr>
        <w:lastRenderedPageBreak/>
        <w:t>第２</w:t>
      </w:r>
      <w:r w:rsidR="00294B0B" w:rsidRPr="003F0309">
        <w:rPr>
          <w:rFonts w:asciiTheme="majorEastAsia" w:eastAsiaTheme="majorEastAsia" w:hAnsiTheme="majorEastAsia" w:hint="eastAsia"/>
          <w:b/>
          <w:szCs w:val="21"/>
        </w:rPr>
        <w:t xml:space="preserve"> </w:t>
      </w:r>
      <w:r w:rsidRPr="003F0309">
        <w:rPr>
          <w:rFonts w:asciiTheme="majorEastAsia" w:eastAsiaTheme="majorEastAsia" w:hAnsiTheme="majorEastAsia" w:hint="eastAsia"/>
          <w:b/>
          <w:szCs w:val="21"/>
        </w:rPr>
        <w:t>指示事項</w:t>
      </w:r>
    </w:p>
    <w:p w14:paraId="514375A8" w14:textId="43678889" w:rsidR="0089038D" w:rsidRPr="003F0309" w:rsidRDefault="0089038D" w:rsidP="0089038D">
      <w:pPr>
        <w:widowControl/>
        <w:spacing w:line="0" w:lineRule="atLeast"/>
        <w:jc w:val="left"/>
        <w:rPr>
          <w:rFonts w:asciiTheme="majorEastAsia" w:eastAsiaTheme="majorEastAsia" w:hAnsiTheme="majorEastAsia"/>
          <w:b/>
          <w:szCs w:val="21"/>
        </w:rPr>
      </w:pPr>
      <w:r w:rsidRPr="003F0309">
        <w:rPr>
          <w:rFonts w:asciiTheme="majorEastAsia" w:eastAsiaTheme="majorEastAsia" w:hAnsiTheme="majorEastAsia" w:hint="eastAsia"/>
          <w:b/>
          <w:szCs w:val="21"/>
        </w:rPr>
        <w:t xml:space="preserve">１ </w:t>
      </w:r>
      <w:bookmarkStart w:id="19" w:name="施工管理基準等"/>
      <w:r w:rsidRPr="003F0309">
        <w:rPr>
          <w:rFonts w:asciiTheme="majorEastAsia" w:eastAsiaTheme="majorEastAsia" w:hAnsiTheme="majorEastAsia" w:hint="eastAsia"/>
          <w:b/>
          <w:szCs w:val="21"/>
        </w:rPr>
        <w:t>施工管理基準等</w:t>
      </w:r>
      <w:bookmarkEnd w:id="19"/>
    </w:p>
    <w:p w14:paraId="24058600" w14:textId="77777777" w:rsidR="0089038D" w:rsidRPr="003F0309" w:rsidRDefault="0089038D" w:rsidP="0089038D">
      <w:pPr>
        <w:widowControl/>
        <w:spacing w:line="0" w:lineRule="atLeast"/>
        <w:ind w:left="105" w:hangingChars="50" w:hanging="105"/>
        <w:jc w:val="left"/>
        <w:rPr>
          <w:rFonts w:ascii="ＭＳ 明朝" w:eastAsia="ＭＳ 明朝" w:hAnsi="ＭＳ 明朝"/>
          <w:szCs w:val="21"/>
        </w:rPr>
      </w:pPr>
      <w:r w:rsidRPr="003F0309">
        <w:rPr>
          <w:rFonts w:ascii="ＭＳ 明朝" w:eastAsia="ＭＳ 明朝" w:hAnsi="ＭＳ 明朝" w:hint="eastAsia"/>
          <w:szCs w:val="21"/>
        </w:rPr>
        <w:t xml:space="preserve">　 受注者は、委託業務の実施に当たっては、入札公告日、指名通知日又は見積依頼日における最新の「山口県業務委託共通仕様書」によること。</w:t>
      </w:r>
    </w:p>
    <w:p w14:paraId="02F26AEC" w14:textId="77777777" w:rsidR="0089038D" w:rsidRPr="003F0309" w:rsidRDefault="0089038D" w:rsidP="0089038D">
      <w:pPr>
        <w:widowControl/>
        <w:spacing w:line="0" w:lineRule="atLeast"/>
        <w:ind w:firstLineChars="50" w:firstLine="105"/>
        <w:jc w:val="left"/>
        <w:rPr>
          <w:rFonts w:ascii="ＭＳ 明朝" w:eastAsia="ＭＳ 明朝" w:hAnsi="ＭＳ 明朝"/>
          <w:szCs w:val="21"/>
        </w:rPr>
      </w:pPr>
      <w:r w:rsidRPr="003F0309">
        <w:rPr>
          <w:rFonts w:ascii="ＭＳ 明朝" w:eastAsia="ＭＳ 明朝" w:hAnsi="ＭＳ 明朝" w:hint="eastAsia"/>
          <w:szCs w:val="21"/>
        </w:rPr>
        <w:t xml:space="preserve">　共通仕様書は、技術管理課ＨＰを参照のこと。</w:t>
      </w:r>
    </w:p>
    <w:p w14:paraId="28FC86B3" w14:textId="46CD7B29" w:rsidR="0089038D" w:rsidRPr="003F0309" w:rsidRDefault="0089038D" w:rsidP="000024E1">
      <w:pPr>
        <w:widowControl/>
        <w:spacing w:line="0" w:lineRule="atLeast"/>
        <w:ind w:firstLineChars="200" w:firstLine="420"/>
        <w:jc w:val="left"/>
        <w:rPr>
          <w:rFonts w:ascii="ＭＳ 明朝" w:eastAsia="ＭＳ 明朝" w:hAnsi="ＭＳ 明朝"/>
          <w:szCs w:val="21"/>
        </w:rPr>
      </w:pPr>
      <w:hyperlink r:id="rId19" w:history="1">
        <w:r w:rsidRPr="003F0309">
          <w:rPr>
            <w:rStyle w:val="a9"/>
            <w:rFonts w:ascii="ＭＳ 明朝" w:eastAsia="ＭＳ 明朝" w:hAnsi="ＭＳ 明朝" w:hint="eastAsia"/>
            <w:szCs w:val="21"/>
          </w:rPr>
          <w:t>https://www.pref.yamaguchi.lg.jp/soshiki/127/23447.html</w:t>
        </w:r>
      </w:hyperlink>
    </w:p>
    <w:p w14:paraId="7AC845E3" w14:textId="77777777" w:rsidR="0089038D" w:rsidRPr="003F0309" w:rsidRDefault="0089038D" w:rsidP="0089038D">
      <w:pPr>
        <w:widowControl/>
        <w:spacing w:line="0" w:lineRule="atLeast"/>
        <w:jc w:val="left"/>
        <w:rPr>
          <w:rFonts w:ascii="ＭＳ 明朝" w:eastAsia="ＭＳ 明朝" w:hAnsi="ＭＳ 明朝"/>
          <w:szCs w:val="21"/>
        </w:rPr>
      </w:pPr>
    </w:p>
    <w:p w14:paraId="702E0388" w14:textId="441DE206" w:rsidR="0089038D" w:rsidRPr="003F0309" w:rsidRDefault="0089038D" w:rsidP="0089038D">
      <w:pPr>
        <w:widowControl/>
        <w:spacing w:line="0" w:lineRule="atLeast"/>
        <w:jc w:val="left"/>
        <w:rPr>
          <w:rFonts w:asciiTheme="majorEastAsia" w:eastAsiaTheme="majorEastAsia" w:hAnsiTheme="majorEastAsia"/>
          <w:b/>
          <w:szCs w:val="21"/>
        </w:rPr>
      </w:pPr>
      <w:r w:rsidRPr="003F0309">
        <w:rPr>
          <w:rFonts w:asciiTheme="majorEastAsia" w:eastAsiaTheme="majorEastAsia" w:hAnsiTheme="majorEastAsia" w:hint="eastAsia"/>
          <w:b/>
          <w:szCs w:val="21"/>
        </w:rPr>
        <w:t xml:space="preserve">２ </w:t>
      </w:r>
      <w:bookmarkStart w:id="20" w:name="業務の仕様"/>
      <w:r w:rsidRPr="003F0309">
        <w:rPr>
          <w:rFonts w:asciiTheme="majorEastAsia" w:eastAsiaTheme="majorEastAsia" w:hAnsiTheme="majorEastAsia" w:hint="eastAsia"/>
          <w:b/>
          <w:szCs w:val="21"/>
        </w:rPr>
        <w:t>業務の仕様</w:t>
      </w:r>
      <w:bookmarkEnd w:id="20"/>
    </w:p>
    <w:p w14:paraId="304A722A" w14:textId="77777777" w:rsidR="0089038D" w:rsidRPr="003F0309" w:rsidRDefault="0089038D" w:rsidP="0089038D">
      <w:pPr>
        <w:widowControl/>
        <w:spacing w:line="0" w:lineRule="atLeast"/>
        <w:ind w:left="105" w:hangingChars="50" w:hanging="105"/>
        <w:jc w:val="left"/>
        <w:rPr>
          <w:rFonts w:ascii="ＭＳ 明朝" w:eastAsia="ＭＳ 明朝" w:hAnsi="ＭＳ 明朝"/>
          <w:color w:val="0D0D0D" w:themeColor="text1" w:themeTint="F2"/>
          <w:szCs w:val="21"/>
        </w:rPr>
      </w:pPr>
      <w:r w:rsidRPr="003F0309">
        <w:rPr>
          <w:rFonts w:ascii="ＭＳ 明朝" w:eastAsia="ＭＳ 明朝" w:hAnsi="ＭＳ 明朝" w:hint="eastAsia"/>
          <w:szCs w:val="21"/>
        </w:rPr>
        <w:t xml:space="preserve">　 当該業務委託の条件並びに仕様及び特記事項は、</w:t>
      </w:r>
      <w:r w:rsidRPr="003F0309">
        <w:rPr>
          <w:rFonts w:ascii="ＭＳ 明朝" w:eastAsia="ＭＳ 明朝" w:hAnsi="ＭＳ 明朝" w:hint="eastAsia"/>
          <w:color w:val="0D0D0D" w:themeColor="text1" w:themeTint="F2"/>
          <w:szCs w:val="21"/>
        </w:rPr>
        <w:t>業務委託条件書並びに設計書及び特記仕様書のとおりとする。</w:t>
      </w:r>
    </w:p>
    <w:p w14:paraId="330A958B" w14:textId="77777777" w:rsidR="0089038D" w:rsidRPr="003F0309" w:rsidRDefault="0089038D" w:rsidP="0089038D">
      <w:pPr>
        <w:widowControl/>
        <w:spacing w:line="0" w:lineRule="atLeast"/>
        <w:jc w:val="left"/>
        <w:rPr>
          <w:rFonts w:ascii="ＭＳ 明朝" w:eastAsia="ＭＳ 明朝" w:hAnsi="ＭＳ 明朝"/>
          <w:szCs w:val="21"/>
        </w:rPr>
      </w:pPr>
    </w:p>
    <w:p w14:paraId="3817B8A2" w14:textId="71F794B3" w:rsidR="0089038D" w:rsidRPr="003F0309" w:rsidRDefault="0089038D" w:rsidP="0089038D">
      <w:pPr>
        <w:widowControl/>
        <w:spacing w:line="0" w:lineRule="atLeast"/>
        <w:jc w:val="left"/>
        <w:rPr>
          <w:rFonts w:asciiTheme="majorEastAsia" w:eastAsiaTheme="majorEastAsia" w:hAnsiTheme="majorEastAsia"/>
          <w:b/>
          <w:szCs w:val="21"/>
        </w:rPr>
      </w:pPr>
      <w:r w:rsidRPr="003F0309">
        <w:rPr>
          <w:rFonts w:asciiTheme="majorEastAsia" w:eastAsiaTheme="majorEastAsia" w:hAnsiTheme="majorEastAsia" w:hint="eastAsia"/>
          <w:b/>
          <w:szCs w:val="21"/>
        </w:rPr>
        <w:t xml:space="preserve">３ </w:t>
      </w:r>
      <w:bookmarkStart w:id="21" w:name="法令の遵守"/>
      <w:r w:rsidRPr="003F0309">
        <w:rPr>
          <w:rFonts w:asciiTheme="majorEastAsia" w:eastAsiaTheme="majorEastAsia" w:hAnsiTheme="majorEastAsia" w:hint="eastAsia"/>
          <w:b/>
          <w:szCs w:val="21"/>
        </w:rPr>
        <w:t>法令の遵守</w:t>
      </w:r>
      <w:bookmarkEnd w:id="21"/>
    </w:p>
    <w:p w14:paraId="0112EF1B" w14:textId="77777777" w:rsidR="0089038D" w:rsidRPr="003F0309" w:rsidRDefault="0089038D" w:rsidP="0089038D">
      <w:pPr>
        <w:widowControl/>
        <w:spacing w:line="0" w:lineRule="atLeast"/>
        <w:ind w:left="105" w:hangingChars="50" w:hanging="105"/>
        <w:jc w:val="left"/>
        <w:rPr>
          <w:rFonts w:ascii="ＭＳ 明朝" w:eastAsia="ＭＳ 明朝" w:hAnsi="ＭＳ 明朝"/>
          <w:szCs w:val="21"/>
        </w:rPr>
      </w:pPr>
      <w:r w:rsidRPr="003F0309">
        <w:rPr>
          <w:rFonts w:ascii="ＭＳ 明朝" w:eastAsia="ＭＳ 明朝" w:hAnsi="ＭＳ 明朝" w:hint="eastAsia"/>
          <w:szCs w:val="21"/>
        </w:rPr>
        <w:t xml:space="preserve">　 受注者は、委託業務の実施に当たっては、関係法規を遵守し、常に適切な管理を行うものとする。</w:t>
      </w:r>
    </w:p>
    <w:p w14:paraId="4E6B8087" w14:textId="77777777" w:rsidR="0089038D" w:rsidRPr="003F0309" w:rsidRDefault="0089038D" w:rsidP="0089038D">
      <w:pPr>
        <w:widowControl/>
        <w:spacing w:line="0" w:lineRule="atLeast"/>
        <w:jc w:val="left"/>
        <w:rPr>
          <w:rFonts w:ascii="ＭＳ 明朝" w:eastAsia="ＭＳ 明朝" w:hAnsi="ＭＳ 明朝"/>
          <w:szCs w:val="21"/>
        </w:rPr>
      </w:pPr>
    </w:p>
    <w:p w14:paraId="0D2E8AD9" w14:textId="601C0104" w:rsidR="0089038D" w:rsidRPr="003F0309" w:rsidRDefault="0089038D" w:rsidP="0089038D">
      <w:pPr>
        <w:widowControl/>
        <w:spacing w:line="0" w:lineRule="atLeast"/>
        <w:jc w:val="left"/>
        <w:rPr>
          <w:rFonts w:asciiTheme="majorEastAsia" w:eastAsiaTheme="majorEastAsia" w:hAnsiTheme="majorEastAsia"/>
          <w:b/>
          <w:szCs w:val="21"/>
        </w:rPr>
      </w:pPr>
      <w:r w:rsidRPr="003F0309">
        <w:rPr>
          <w:rFonts w:asciiTheme="majorEastAsia" w:eastAsiaTheme="majorEastAsia" w:hAnsiTheme="majorEastAsia" w:hint="eastAsia"/>
          <w:b/>
          <w:szCs w:val="21"/>
        </w:rPr>
        <w:t xml:space="preserve">４ </w:t>
      </w:r>
      <w:bookmarkStart w:id="22" w:name="産業廃棄物"/>
      <w:r w:rsidRPr="003F0309">
        <w:rPr>
          <w:rFonts w:asciiTheme="majorEastAsia" w:eastAsiaTheme="majorEastAsia" w:hAnsiTheme="majorEastAsia" w:hint="eastAsia"/>
          <w:b/>
          <w:szCs w:val="21"/>
        </w:rPr>
        <w:t>産業廃棄物</w:t>
      </w:r>
      <w:bookmarkEnd w:id="22"/>
    </w:p>
    <w:p w14:paraId="4D915091" w14:textId="77777777" w:rsidR="0089038D" w:rsidRPr="003F0309" w:rsidRDefault="0089038D" w:rsidP="0089038D">
      <w:pPr>
        <w:widowControl/>
        <w:spacing w:line="0" w:lineRule="atLeast"/>
        <w:ind w:left="105" w:hangingChars="50" w:hanging="105"/>
        <w:jc w:val="left"/>
        <w:rPr>
          <w:rFonts w:ascii="ＭＳ 明朝" w:eastAsia="ＭＳ 明朝" w:hAnsi="ＭＳ 明朝"/>
          <w:szCs w:val="21"/>
        </w:rPr>
      </w:pPr>
      <w:r w:rsidRPr="003F0309">
        <w:rPr>
          <w:rFonts w:ascii="ＭＳ 明朝" w:eastAsia="ＭＳ 明朝" w:hAnsi="ＭＳ 明朝" w:hint="eastAsia"/>
          <w:szCs w:val="21"/>
        </w:rPr>
        <w:t xml:space="preserve">　</w:t>
      </w:r>
      <w:r w:rsidRPr="003F0309">
        <w:rPr>
          <w:rFonts w:ascii="ＭＳ 明朝" w:eastAsia="ＭＳ 明朝" w:hAnsi="ＭＳ 明朝" w:hint="eastAsia"/>
          <w:color w:val="0D0D0D" w:themeColor="text1" w:themeTint="F2"/>
          <w:szCs w:val="21"/>
        </w:rPr>
        <w:t xml:space="preserve"> 業務委託条件書、設計書、特記仕様書等</w:t>
      </w:r>
      <w:r w:rsidRPr="003F0309">
        <w:rPr>
          <w:rFonts w:ascii="ＭＳ 明朝" w:eastAsia="ＭＳ 明朝" w:hAnsi="ＭＳ 明朝" w:hint="eastAsia"/>
          <w:szCs w:val="21"/>
        </w:rPr>
        <w:t>で産業廃棄物の最終処分が指定されている場合は、産業廃棄物税として処分量１トンあたり1,000円を見込むこと。また、処分方法の変更等により、課税対象とならなくなった場合は、当該金額を減じた額で変更契約する。</w:t>
      </w:r>
    </w:p>
    <w:p w14:paraId="5ACCAB2F" w14:textId="77777777" w:rsidR="0089038D" w:rsidRPr="003F0309" w:rsidRDefault="0089038D" w:rsidP="0089038D">
      <w:pPr>
        <w:widowControl/>
        <w:spacing w:line="0" w:lineRule="atLeast"/>
        <w:jc w:val="left"/>
        <w:rPr>
          <w:rFonts w:ascii="ＭＳ 明朝" w:eastAsia="ＭＳ 明朝" w:hAnsi="ＭＳ 明朝"/>
          <w:szCs w:val="21"/>
        </w:rPr>
      </w:pPr>
    </w:p>
    <w:p w14:paraId="78D0021D" w14:textId="648726B4" w:rsidR="0089038D" w:rsidRPr="003F0309" w:rsidRDefault="0089038D" w:rsidP="0089038D">
      <w:pPr>
        <w:widowControl/>
        <w:spacing w:line="0" w:lineRule="atLeast"/>
        <w:jc w:val="left"/>
        <w:rPr>
          <w:rFonts w:asciiTheme="majorEastAsia" w:eastAsiaTheme="majorEastAsia" w:hAnsiTheme="majorEastAsia"/>
          <w:b/>
          <w:color w:val="0D0D0D" w:themeColor="text1" w:themeTint="F2"/>
          <w:szCs w:val="21"/>
        </w:rPr>
      </w:pPr>
      <w:r w:rsidRPr="003F0309">
        <w:rPr>
          <w:rFonts w:asciiTheme="majorEastAsia" w:eastAsiaTheme="majorEastAsia" w:hAnsiTheme="majorEastAsia" w:hint="eastAsia"/>
          <w:b/>
          <w:color w:val="0D0D0D" w:themeColor="text1" w:themeTint="F2"/>
          <w:szCs w:val="21"/>
        </w:rPr>
        <w:t xml:space="preserve">５ </w:t>
      </w:r>
      <w:bookmarkStart w:id="23" w:name="低入札価格調査"/>
      <w:r w:rsidRPr="003F0309">
        <w:rPr>
          <w:rFonts w:asciiTheme="majorEastAsia" w:eastAsiaTheme="majorEastAsia" w:hAnsiTheme="majorEastAsia" w:hint="eastAsia"/>
          <w:b/>
          <w:color w:val="0D0D0D" w:themeColor="text1" w:themeTint="F2"/>
          <w:szCs w:val="21"/>
        </w:rPr>
        <w:t>低入札価格調査</w:t>
      </w:r>
      <w:bookmarkEnd w:id="23"/>
    </w:p>
    <w:p w14:paraId="5EEDFCC8" w14:textId="77777777" w:rsidR="0089038D" w:rsidRPr="003F0309" w:rsidRDefault="0089038D" w:rsidP="0089038D">
      <w:pPr>
        <w:widowControl/>
        <w:spacing w:line="0" w:lineRule="atLeast"/>
        <w:ind w:left="105" w:hangingChars="50" w:hanging="105"/>
        <w:jc w:val="left"/>
        <w:rPr>
          <w:rFonts w:ascii="ＭＳ 明朝" w:eastAsia="ＭＳ 明朝" w:hAnsi="ＭＳ 明朝"/>
          <w:color w:val="0D0D0D" w:themeColor="text1" w:themeTint="F2"/>
          <w:szCs w:val="21"/>
        </w:rPr>
      </w:pPr>
      <w:r w:rsidRPr="003F0309">
        <w:rPr>
          <w:rFonts w:ascii="ＭＳ 明朝" w:eastAsia="ＭＳ 明朝" w:hAnsi="ＭＳ 明朝" w:hint="eastAsia"/>
          <w:color w:val="0D0D0D" w:themeColor="text1" w:themeTint="F2"/>
          <w:szCs w:val="21"/>
        </w:rPr>
        <w:t xml:space="preserve">　 山口県調査・設計等業務委託に係る低入札価格調査の対象業務において、調査基準価格を下回った入札者（以下「調査対象者」という。）と契約を締結しようとする場合は、以下の取扱いとする。</w:t>
      </w:r>
    </w:p>
    <w:p w14:paraId="6B07745F" w14:textId="77777777" w:rsidR="0089038D" w:rsidRPr="003F0309" w:rsidRDefault="0089038D" w:rsidP="0089038D">
      <w:pPr>
        <w:widowControl/>
        <w:spacing w:line="0" w:lineRule="atLeast"/>
        <w:ind w:firstLineChars="50" w:firstLine="105"/>
        <w:jc w:val="left"/>
        <w:rPr>
          <w:rFonts w:ascii="ＭＳ 明朝" w:eastAsia="ＭＳ 明朝" w:hAnsi="ＭＳ 明朝"/>
          <w:color w:val="0D0D0D" w:themeColor="text1" w:themeTint="F2"/>
          <w:szCs w:val="21"/>
        </w:rPr>
      </w:pPr>
      <w:r w:rsidRPr="003F0309">
        <w:rPr>
          <w:rFonts w:ascii="ＭＳ 明朝" w:eastAsia="ＭＳ 明朝" w:hAnsi="ＭＳ 明朝" w:hint="eastAsia"/>
          <w:color w:val="0D0D0D" w:themeColor="text1" w:themeTint="F2"/>
          <w:szCs w:val="21"/>
        </w:rPr>
        <w:t xml:space="preserve">　(1) 管理（主任）技術者</w:t>
      </w:r>
    </w:p>
    <w:p w14:paraId="18085A0C" w14:textId="37DC649F" w:rsidR="0089038D" w:rsidRPr="003F0309" w:rsidRDefault="0089038D" w:rsidP="0089038D">
      <w:pPr>
        <w:widowControl/>
        <w:spacing w:line="0" w:lineRule="atLeast"/>
        <w:ind w:leftChars="50" w:left="525" w:hangingChars="200" w:hanging="420"/>
        <w:jc w:val="left"/>
        <w:rPr>
          <w:rFonts w:ascii="ＭＳ 明朝" w:eastAsia="ＭＳ 明朝" w:hAnsi="ＭＳ 明朝"/>
          <w:color w:val="0D0D0D" w:themeColor="text1" w:themeTint="F2"/>
          <w:szCs w:val="21"/>
        </w:rPr>
      </w:pPr>
      <w:r w:rsidRPr="003F0309">
        <w:rPr>
          <w:rFonts w:ascii="ＭＳ 明朝" w:eastAsia="ＭＳ 明朝" w:hAnsi="ＭＳ 明朝" w:hint="eastAsia"/>
          <w:color w:val="0D0D0D" w:themeColor="text1" w:themeTint="F2"/>
          <w:szCs w:val="21"/>
        </w:rPr>
        <w:t xml:space="preserve">　　　低入札価格調査時の提出書類に記載した管理（主任）技術者を変更することは、真にやむを得ない場合を除き原則認めない。</w:t>
      </w:r>
    </w:p>
    <w:p w14:paraId="137349D1" w14:textId="77777777" w:rsidR="0089038D" w:rsidRPr="003F0309" w:rsidRDefault="0089038D" w:rsidP="0089038D">
      <w:pPr>
        <w:widowControl/>
        <w:spacing w:line="0" w:lineRule="atLeast"/>
        <w:ind w:left="525" w:hangingChars="250" w:hanging="525"/>
        <w:jc w:val="left"/>
        <w:rPr>
          <w:rFonts w:ascii="ＭＳ 明朝" w:eastAsia="ＭＳ 明朝" w:hAnsi="ＭＳ 明朝"/>
          <w:color w:val="0D0D0D" w:themeColor="text1" w:themeTint="F2"/>
          <w:szCs w:val="21"/>
        </w:rPr>
      </w:pPr>
      <w:r w:rsidRPr="003F0309">
        <w:rPr>
          <w:rFonts w:ascii="ＭＳ 明朝" w:eastAsia="ＭＳ 明朝" w:hAnsi="ＭＳ 明朝" w:hint="eastAsia"/>
          <w:color w:val="0D0D0D" w:themeColor="text1" w:themeTint="F2"/>
          <w:szCs w:val="21"/>
        </w:rPr>
        <w:t xml:space="preserve">　　 　なお、管理（主任）技術者を専任で配置していないことが判明した場合、受注者に対して「山口県建設工事等入札参加資格者に係る指名停止等措置要領」に基づき、指名停止の措置を講ずることがある。</w:t>
      </w:r>
    </w:p>
    <w:p w14:paraId="48E38708" w14:textId="77777777" w:rsidR="0089038D" w:rsidRPr="0089038D" w:rsidRDefault="0089038D" w:rsidP="0089038D">
      <w:pPr>
        <w:widowControl/>
        <w:spacing w:line="0" w:lineRule="atLeast"/>
        <w:ind w:firstLineChars="100" w:firstLine="210"/>
        <w:jc w:val="left"/>
        <w:rPr>
          <w:rFonts w:ascii="ＭＳ 明朝" w:eastAsia="ＭＳ 明朝" w:hAnsi="ＭＳ 明朝"/>
          <w:color w:val="0D0D0D" w:themeColor="text1" w:themeTint="F2"/>
          <w:szCs w:val="21"/>
        </w:rPr>
      </w:pPr>
      <w:r w:rsidRPr="003F0309">
        <w:rPr>
          <w:rFonts w:ascii="ＭＳ 明朝" w:eastAsia="ＭＳ 明朝" w:hAnsi="ＭＳ 明朝" w:hint="eastAsia"/>
          <w:color w:val="0D0D0D" w:themeColor="text1" w:themeTint="F2"/>
          <w:szCs w:val="21"/>
        </w:rPr>
        <w:t xml:space="preserve"> (2) 照査</w:t>
      </w:r>
    </w:p>
    <w:p w14:paraId="5BC008E8" w14:textId="77777777" w:rsidR="0089038D" w:rsidRPr="0089038D" w:rsidRDefault="0089038D" w:rsidP="0089038D">
      <w:pPr>
        <w:widowControl/>
        <w:spacing w:line="0" w:lineRule="atLeast"/>
        <w:ind w:leftChars="50" w:left="525" w:hangingChars="200" w:hanging="420"/>
        <w:jc w:val="left"/>
        <w:rPr>
          <w:rFonts w:ascii="ＭＳ 明朝" w:eastAsia="ＭＳ 明朝" w:hAnsi="ＭＳ 明朝"/>
          <w:color w:val="0D0D0D" w:themeColor="text1" w:themeTint="F2"/>
          <w:szCs w:val="21"/>
        </w:rPr>
      </w:pPr>
      <w:r w:rsidRPr="0089038D">
        <w:rPr>
          <w:rFonts w:ascii="ＭＳ 明朝" w:eastAsia="ＭＳ 明朝" w:hAnsi="ＭＳ 明朝" w:hint="eastAsia"/>
          <w:color w:val="0D0D0D" w:themeColor="text1" w:themeTint="F2"/>
          <w:szCs w:val="21"/>
        </w:rPr>
        <w:t xml:space="preserve">　　　低入札価格調査時の提出書類に記載した照査技術者を変更することは、真にやむを得ない場合を除き原則認めない。</w:t>
      </w:r>
    </w:p>
    <w:p w14:paraId="7122A5AA" w14:textId="77777777" w:rsidR="0089038D" w:rsidRPr="0089038D" w:rsidRDefault="0089038D" w:rsidP="0089038D">
      <w:pPr>
        <w:widowControl/>
        <w:spacing w:line="0" w:lineRule="atLeast"/>
        <w:jc w:val="left"/>
        <w:rPr>
          <w:rFonts w:ascii="ＭＳ 明朝" w:eastAsia="ＭＳ 明朝" w:hAnsi="ＭＳ 明朝"/>
          <w:color w:val="0D0D0D" w:themeColor="text1" w:themeTint="F2"/>
          <w:szCs w:val="21"/>
        </w:rPr>
      </w:pPr>
      <w:r w:rsidRPr="0089038D">
        <w:rPr>
          <w:rFonts w:ascii="ＭＳ 明朝" w:eastAsia="ＭＳ 明朝" w:hAnsi="ＭＳ 明朝" w:hint="eastAsia"/>
          <w:color w:val="0D0D0D" w:themeColor="text1" w:themeTint="F2"/>
          <w:szCs w:val="21"/>
        </w:rPr>
        <w:t xml:space="preserve">　　　 また､発注者による検査時には､管理（主任）技術者と伴に照査技術者が立会すること。</w:t>
      </w:r>
    </w:p>
    <w:p w14:paraId="593A4E7C" w14:textId="77777777" w:rsidR="0089038D" w:rsidRPr="0089038D" w:rsidRDefault="0089038D" w:rsidP="0089038D">
      <w:pPr>
        <w:widowControl/>
        <w:spacing w:line="0" w:lineRule="atLeast"/>
        <w:ind w:left="525" w:hangingChars="250" w:hanging="525"/>
        <w:jc w:val="left"/>
        <w:rPr>
          <w:rFonts w:ascii="ＭＳ 明朝" w:eastAsia="ＭＳ 明朝" w:hAnsi="ＭＳ 明朝"/>
          <w:color w:val="0D0D0D" w:themeColor="text1" w:themeTint="F2"/>
          <w:szCs w:val="21"/>
        </w:rPr>
      </w:pPr>
      <w:r w:rsidRPr="0089038D">
        <w:rPr>
          <w:rFonts w:ascii="ＭＳ 明朝" w:eastAsia="ＭＳ 明朝" w:hAnsi="ＭＳ 明朝" w:hint="eastAsia"/>
          <w:color w:val="0D0D0D" w:themeColor="text1" w:themeTint="F2"/>
          <w:szCs w:val="21"/>
        </w:rPr>
        <w:t xml:space="preserve">　　　 なお、検査時に照査技術者が立会しないなど照査業務を誠実に実施しなかったと認めた場合、または、当該業務に瑕疵が発見された場合は、受注者及び第三者照査を行う者に対して、「山口県建設工事等入札参加資格者に係る指名停止等措置要領」に基づき、指名停止の措置を講ずることがある。</w:t>
      </w:r>
    </w:p>
    <w:p w14:paraId="70B1D770" w14:textId="77777777" w:rsidR="0089038D" w:rsidRPr="0089038D" w:rsidRDefault="0089038D" w:rsidP="0089038D">
      <w:pPr>
        <w:widowControl/>
        <w:spacing w:line="0" w:lineRule="atLeast"/>
        <w:jc w:val="left"/>
        <w:rPr>
          <w:rFonts w:ascii="ＭＳ 明朝" w:eastAsia="ＭＳ 明朝" w:hAnsi="ＭＳ 明朝"/>
          <w:szCs w:val="21"/>
        </w:rPr>
      </w:pPr>
    </w:p>
    <w:p w14:paraId="71A2DF3E" w14:textId="4EE72CDE" w:rsidR="0089038D" w:rsidRPr="007668AD" w:rsidRDefault="0089038D" w:rsidP="0089038D">
      <w:pPr>
        <w:widowControl/>
        <w:spacing w:line="0" w:lineRule="atLeast"/>
        <w:jc w:val="left"/>
        <w:rPr>
          <w:rFonts w:asciiTheme="majorEastAsia" w:eastAsiaTheme="majorEastAsia" w:hAnsiTheme="majorEastAsia"/>
          <w:b/>
          <w:szCs w:val="21"/>
        </w:rPr>
      </w:pPr>
      <w:r w:rsidRPr="007668AD">
        <w:rPr>
          <w:rFonts w:asciiTheme="majorEastAsia" w:eastAsiaTheme="majorEastAsia" w:hAnsiTheme="majorEastAsia" w:hint="eastAsia"/>
          <w:b/>
          <w:szCs w:val="21"/>
        </w:rPr>
        <w:t xml:space="preserve">６ </w:t>
      </w:r>
      <w:bookmarkStart w:id="24" w:name="県内産資材の活用"/>
      <w:r w:rsidRPr="007668AD">
        <w:rPr>
          <w:rFonts w:asciiTheme="majorEastAsia" w:eastAsiaTheme="majorEastAsia" w:hAnsiTheme="majorEastAsia" w:hint="eastAsia"/>
          <w:b/>
          <w:szCs w:val="21"/>
        </w:rPr>
        <w:t>県内産資材の活用</w:t>
      </w:r>
      <w:bookmarkEnd w:id="24"/>
    </w:p>
    <w:p w14:paraId="105B3B99" w14:textId="67353760" w:rsidR="0089038D" w:rsidRPr="007668AD" w:rsidRDefault="0089038D" w:rsidP="0089038D">
      <w:pPr>
        <w:widowControl/>
        <w:spacing w:line="0" w:lineRule="atLeast"/>
        <w:ind w:leftChars="50" w:left="105" w:firstLineChars="100" w:firstLine="210"/>
        <w:jc w:val="left"/>
        <w:rPr>
          <w:rFonts w:ascii="ＭＳ 明朝" w:eastAsia="ＭＳ 明朝" w:hAnsi="ＭＳ 明朝"/>
          <w:szCs w:val="21"/>
        </w:rPr>
      </w:pPr>
      <w:r w:rsidRPr="007668AD">
        <w:rPr>
          <w:rFonts w:ascii="ＭＳ 明朝" w:eastAsia="ＭＳ 明朝" w:hAnsi="ＭＳ 明朝" w:hint="eastAsia"/>
          <w:szCs w:val="21"/>
        </w:rPr>
        <w:t>当該業務が設計業務の場合、受注者は、山口県ふるさと産業振興条例の趣旨を踏まえ、指定主要資材については、県内産資材（県内工場等で製造した資材）を、指定主要資材以外の資材については、原則、県内産資材又は県内代理店等から調達できる資材を前提として設計を行うこと。</w:t>
      </w:r>
      <w:r w:rsidR="00765E28" w:rsidRPr="007668AD">
        <w:rPr>
          <w:rFonts w:ascii="ＭＳ 明朝" w:eastAsia="ＭＳ 明朝" w:hAnsi="ＭＳ 明朝" w:hint="eastAsia"/>
          <w:szCs w:val="21"/>
        </w:rPr>
        <w:t>なお、指定主要資材については、技術管理課ＨＰ</w:t>
      </w:r>
      <w:r w:rsidR="007A3188" w:rsidRPr="007668AD">
        <w:rPr>
          <w:rFonts w:ascii="ＭＳ 明朝" w:eastAsia="ＭＳ 明朝" w:hAnsi="ＭＳ 明朝" w:hint="eastAsia"/>
          <w:szCs w:val="21"/>
        </w:rPr>
        <w:t>（別表1指定主要資材一覧）</w:t>
      </w:r>
      <w:r w:rsidR="00765E28" w:rsidRPr="007668AD">
        <w:rPr>
          <w:rFonts w:ascii="ＭＳ 明朝" w:eastAsia="ＭＳ 明朝" w:hAnsi="ＭＳ 明朝" w:hint="eastAsia"/>
          <w:szCs w:val="21"/>
        </w:rPr>
        <w:t>を参照のこと。</w:t>
      </w:r>
    </w:p>
    <w:p w14:paraId="0B3A3D74" w14:textId="4F3AD1C7" w:rsidR="007A3188" w:rsidRPr="007668AD" w:rsidRDefault="007A3188" w:rsidP="007A3188">
      <w:pPr>
        <w:spacing w:line="0" w:lineRule="atLeast"/>
        <w:ind w:leftChars="200" w:left="630" w:hangingChars="100" w:hanging="210"/>
        <w:rPr>
          <w:rFonts w:ascii="ＭＳ 明朝" w:eastAsia="ＭＳ 明朝" w:hAnsi="ＭＳ 明朝"/>
          <w:color w:val="0000FF"/>
          <w:szCs w:val="21"/>
        </w:rPr>
      </w:pPr>
      <w:r w:rsidRPr="007668AD">
        <w:rPr>
          <w:rStyle w:val="a9"/>
          <w:rFonts w:ascii="ＭＳ 明朝" w:eastAsia="ＭＳ 明朝" w:hAnsi="ＭＳ 明朝"/>
          <w:szCs w:val="21"/>
        </w:rPr>
        <w:t>https://www.pref.yamaguchi.lg.jp/soshiki/127/23431.html</w:t>
      </w:r>
    </w:p>
    <w:p w14:paraId="42649401" w14:textId="77777777" w:rsidR="007A3188" w:rsidRPr="007668AD" w:rsidRDefault="007A3188" w:rsidP="0089038D">
      <w:pPr>
        <w:spacing w:line="0" w:lineRule="atLeast"/>
        <w:ind w:left="211" w:hangingChars="100" w:hanging="211"/>
        <w:rPr>
          <w:rFonts w:ascii="ＭＳ ゴシック" w:eastAsia="ＭＳ ゴシック" w:hAnsi="ＭＳ ゴシック"/>
          <w:b/>
          <w:color w:val="0D0D0D" w:themeColor="text1" w:themeTint="F2"/>
          <w:szCs w:val="21"/>
        </w:rPr>
      </w:pPr>
    </w:p>
    <w:p w14:paraId="771FAC3D" w14:textId="65A33CE9" w:rsidR="0089038D" w:rsidRPr="007668AD" w:rsidRDefault="0089038D" w:rsidP="0089038D">
      <w:pPr>
        <w:spacing w:line="0" w:lineRule="atLeast"/>
        <w:ind w:left="211" w:hangingChars="100" w:hanging="211"/>
        <w:rPr>
          <w:rFonts w:ascii="ＭＳ ゴシック" w:eastAsia="ＭＳ ゴシック" w:hAnsi="ＭＳ ゴシック"/>
          <w:b/>
          <w:color w:val="0D0D0D" w:themeColor="text1" w:themeTint="F2"/>
          <w:szCs w:val="21"/>
        </w:rPr>
      </w:pPr>
      <w:r w:rsidRPr="007668AD">
        <w:rPr>
          <w:rFonts w:ascii="ＭＳ ゴシック" w:eastAsia="ＭＳ ゴシック" w:hAnsi="ＭＳ ゴシック" w:hint="eastAsia"/>
          <w:b/>
          <w:color w:val="0D0D0D" w:themeColor="text1" w:themeTint="F2"/>
          <w:szCs w:val="21"/>
        </w:rPr>
        <w:t>７</w:t>
      </w:r>
      <w:bookmarkStart w:id="25" w:name="総合評価方式に係る評価事項"/>
      <w:r w:rsidR="00937F3A" w:rsidRPr="007668AD">
        <w:rPr>
          <w:rFonts w:ascii="ＭＳ ゴシック" w:eastAsia="ＭＳ ゴシック" w:hAnsi="ＭＳ ゴシック" w:hint="eastAsia"/>
          <w:b/>
          <w:color w:val="0D0D0D" w:themeColor="text1" w:themeTint="F2"/>
          <w:szCs w:val="21"/>
        </w:rPr>
        <w:t xml:space="preserve"> </w:t>
      </w:r>
      <w:r w:rsidRPr="007668AD">
        <w:rPr>
          <w:rFonts w:ascii="ＭＳ ゴシック" w:eastAsia="ＭＳ ゴシック" w:hAnsi="ＭＳ ゴシック" w:hint="eastAsia"/>
          <w:b/>
          <w:color w:val="0D0D0D" w:themeColor="text1" w:themeTint="F2"/>
          <w:szCs w:val="21"/>
        </w:rPr>
        <w:t>総合評価方式に係る評価事項</w:t>
      </w:r>
      <w:bookmarkEnd w:id="25"/>
    </w:p>
    <w:p w14:paraId="151FA90F" w14:textId="109EAA6B" w:rsidR="0089038D" w:rsidRPr="007668AD" w:rsidRDefault="00937F3A" w:rsidP="0089038D">
      <w:pPr>
        <w:spacing w:line="0" w:lineRule="atLeast"/>
        <w:ind w:left="210" w:hangingChars="100" w:hanging="210"/>
        <w:rPr>
          <w:rFonts w:ascii="ＭＳ 明朝" w:eastAsia="ＭＳ 明朝" w:hAnsi="ＭＳ 明朝"/>
          <w:color w:val="0D0D0D" w:themeColor="text1" w:themeTint="F2"/>
          <w:szCs w:val="21"/>
        </w:rPr>
      </w:pPr>
      <w:r w:rsidRPr="007668AD">
        <w:rPr>
          <w:rFonts w:ascii="ＭＳ 明朝" w:eastAsia="ＭＳ 明朝" w:hAnsi="ＭＳ 明朝" w:hint="eastAsia"/>
          <w:color w:val="0D0D0D" w:themeColor="text1" w:themeTint="F2"/>
          <w:szCs w:val="21"/>
        </w:rPr>
        <w:t xml:space="preserve">　 </w:t>
      </w:r>
      <w:r w:rsidR="0089038D" w:rsidRPr="007668AD">
        <w:rPr>
          <w:rFonts w:ascii="ＭＳ 明朝" w:eastAsia="ＭＳ 明朝" w:hAnsi="ＭＳ 明朝" w:hint="eastAsia"/>
          <w:color w:val="0D0D0D" w:themeColor="text1" w:themeTint="F2"/>
          <w:szCs w:val="21"/>
        </w:rPr>
        <w:t>当該業務が総合評価方式の適用業務である場合は、以下のとおり取扱う。</w:t>
      </w:r>
    </w:p>
    <w:p w14:paraId="335BFA15" w14:textId="2FEB2895" w:rsidR="0089038D" w:rsidRPr="007668AD" w:rsidRDefault="0089038D" w:rsidP="0053667B">
      <w:pPr>
        <w:spacing w:line="0" w:lineRule="atLeast"/>
        <w:ind w:leftChars="2" w:left="529" w:hangingChars="250" w:hanging="525"/>
        <w:rPr>
          <w:rFonts w:ascii="ＭＳ 明朝" w:eastAsia="ＭＳ 明朝" w:hAnsi="ＭＳ 明朝"/>
          <w:color w:val="0D0D0D" w:themeColor="text1" w:themeTint="F2"/>
          <w:szCs w:val="21"/>
        </w:rPr>
      </w:pPr>
      <w:r w:rsidRPr="007668AD">
        <w:rPr>
          <w:rFonts w:ascii="ＭＳ 明朝" w:eastAsia="ＭＳ 明朝" w:hAnsi="ＭＳ 明朝" w:hint="eastAsia"/>
          <w:color w:val="0D0D0D" w:themeColor="text1" w:themeTint="F2"/>
          <w:szCs w:val="21"/>
        </w:rPr>
        <w:t xml:space="preserve">　</w:t>
      </w:r>
      <w:r w:rsidR="0053667B" w:rsidRPr="007668AD">
        <w:rPr>
          <w:rFonts w:ascii="ＭＳ 明朝" w:eastAsia="ＭＳ 明朝" w:hAnsi="ＭＳ 明朝" w:hint="eastAsia"/>
          <w:color w:val="0D0D0D" w:themeColor="text1" w:themeTint="F2"/>
          <w:szCs w:val="21"/>
        </w:rPr>
        <w:t xml:space="preserve"> </w:t>
      </w:r>
      <w:r w:rsidRPr="007668AD">
        <w:rPr>
          <w:rFonts w:ascii="ＭＳ 明朝" w:eastAsia="ＭＳ 明朝" w:hAnsi="ＭＳ 明朝" w:hint="eastAsia"/>
          <w:color w:val="0D0D0D" w:themeColor="text1" w:themeTint="F2"/>
          <w:szCs w:val="21"/>
        </w:rPr>
        <w:t>(1)</w:t>
      </w:r>
      <w:r w:rsidR="0053667B" w:rsidRPr="007668AD">
        <w:rPr>
          <w:rFonts w:ascii="ＭＳ 明朝" w:eastAsia="ＭＳ 明朝" w:hAnsi="ＭＳ 明朝"/>
          <w:color w:val="0D0D0D" w:themeColor="text1" w:themeTint="F2"/>
          <w:szCs w:val="21"/>
        </w:rPr>
        <w:t xml:space="preserve"> </w:t>
      </w:r>
      <w:r w:rsidRPr="007668AD">
        <w:rPr>
          <w:rFonts w:ascii="ＭＳ 明朝" w:eastAsia="ＭＳ 明朝" w:hAnsi="ＭＳ 明朝" w:hint="eastAsia"/>
          <w:color w:val="0D0D0D" w:themeColor="text1" w:themeTint="F2"/>
          <w:szCs w:val="21"/>
        </w:rPr>
        <w:t>受注者は、「実施方針、実施フロー、工程計画」において提案した項目については、技術提案資料の内容に沿って業務を履行すること。</w:t>
      </w:r>
    </w:p>
    <w:p w14:paraId="0EFF4C60" w14:textId="3CB4C980" w:rsidR="0089038D" w:rsidRPr="007668AD" w:rsidRDefault="0089038D" w:rsidP="0053667B">
      <w:pPr>
        <w:spacing w:line="0" w:lineRule="atLeast"/>
        <w:ind w:firstLineChars="352" w:firstLine="739"/>
        <w:rPr>
          <w:rFonts w:ascii="ＭＳ 明朝" w:eastAsia="ＭＳ 明朝" w:hAnsi="ＭＳ 明朝"/>
          <w:color w:val="0D0D0D" w:themeColor="text1" w:themeTint="F2"/>
          <w:szCs w:val="21"/>
        </w:rPr>
      </w:pPr>
      <w:r w:rsidRPr="007668AD">
        <w:rPr>
          <w:rFonts w:ascii="ＭＳ 明朝" w:eastAsia="ＭＳ 明朝" w:hAnsi="ＭＳ 明朝" w:hint="eastAsia"/>
          <w:color w:val="0D0D0D" w:themeColor="text1" w:themeTint="F2"/>
          <w:szCs w:val="21"/>
        </w:rPr>
        <w:t>受注者の責により提案内容を満足する業務が行われない場合は、再度業務の実施を求める。</w:t>
      </w:r>
    </w:p>
    <w:p w14:paraId="4F866A45" w14:textId="148FE782" w:rsidR="0089038D" w:rsidRPr="007668AD" w:rsidRDefault="0089038D" w:rsidP="0053667B">
      <w:pPr>
        <w:spacing w:line="0" w:lineRule="atLeast"/>
        <w:ind w:leftChars="250" w:left="525" w:firstLineChars="102" w:firstLine="214"/>
        <w:rPr>
          <w:rFonts w:ascii="ＭＳ 明朝" w:eastAsia="ＭＳ 明朝" w:hAnsi="ＭＳ 明朝"/>
          <w:color w:val="0D0D0D" w:themeColor="text1" w:themeTint="F2"/>
          <w:szCs w:val="21"/>
        </w:rPr>
      </w:pPr>
      <w:r w:rsidRPr="007668AD">
        <w:rPr>
          <w:rFonts w:ascii="ＭＳ 明朝" w:eastAsia="ＭＳ 明朝" w:hAnsi="ＭＳ 明朝" w:hint="eastAsia"/>
          <w:color w:val="0D0D0D" w:themeColor="text1" w:themeTint="F2"/>
          <w:szCs w:val="21"/>
        </w:rPr>
        <w:t>再度の業務の実施が困難あるいは合理的ではない場合は、業務成績評定点を下表（業務成績評定点減点一覧表）のとおり減点する。ただし、減点の上限は15点とする。また、不誠実な行為として取り扱うことがある。技術提案資料に虚偽の記載があったことが契約後に判</w:t>
      </w:r>
      <w:r w:rsidRPr="007668AD">
        <w:rPr>
          <w:rFonts w:ascii="ＭＳ 明朝" w:eastAsia="ＭＳ 明朝" w:hAnsi="ＭＳ 明朝" w:hint="eastAsia"/>
          <w:color w:val="0D0D0D" w:themeColor="text1" w:themeTint="F2"/>
          <w:szCs w:val="21"/>
        </w:rPr>
        <w:lastRenderedPageBreak/>
        <w:t xml:space="preserve">明した場合も同様の取扱いとする。　</w:t>
      </w:r>
    </w:p>
    <w:p w14:paraId="6D8BF106" w14:textId="09C135E2" w:rsidR="0089038D" w:rsidRPr="007668AD" w:rsidRDefault="0089038D" w:rsidP="0053667B">
      <w:pPr>
        <w:spacing w:line="0" w:lineRule="atLeast"/>
        <w:ind w:leftChars="52" w:left="529" w:hangingChars="200" w:hanging="420"/>
        <w:rPr>
          <w:rFonts w:ascii="ＭＳ 明朝" w:eastAsia="ＭＳ 明朝" w:hAnsi="ＭＳ 明朝"/>
          <w:color w:val="0D0D0D" w:themeColor="text1" w:themeTint="F2"/>
          <w:szCs w:val="21"/>
        </w:rPr>
      </w:pPr>
      <w:r w:rsidRPr="007668AD">
        <w:rPr>
          <w:rFonts w:ascii="ＭＳ 明朝" w:eastAsia="ＭＳ 明朝" w:hAnsi="ＭＳ 明朝" w:hint="eastAsia"/>
          <w:color w:val="0D0D0D" w:themeColor="text1" w:themeTint="F2"/>
          <w:szCs w:val="21"/>
        </w:rPr>
        <w:t xml:space="preserve">　(2)</w:t>
      </w:r>
      <w:r w:rsidR="000024E1" w:rsidRPr="007668AD">
        <w:rPr>
          <w:rFonts w:ascii="ＭＳ 明朝" w:eastAsia="ＭＳ 明朝" w:hAnsi="ＭＳ 明朝"/>
          <w:color w:val="0D0D0D" w:themeColor="text1" w:themeTint="F2"/>
          <w:szCs w:val="21"/>
        </w:rPr>
        <w:t xml:space="preserve"> </w:t>
      </w:r>
      <w:r w:rsidRPr="007668AD">
        <w:rPr>
          <w:rFonts w:ascii="ＭＳ 明朝" w:eastAsia="ＭＳ 明朝" w:hAnsi="ＭＳ 明朝" w:hint="eastAsia"/>
          <w:color w:val="0D0D0D" w:themeColor="text1" w:themeTint="F2"/>
          <w:szCs w:val="21"/>
        </w:rPr>
        <w:t>契約後、「第１　入札条件」の</w:t>
      </w:r>
      <w:r w:rsidRPr="007668AD">
        <w:rPr>
          <w:rFonts w:ascii="ＭＳ 明朝" w:eastAsia="ＭＳ 明朝" w:hAnsi="ＭＳ 明朝"/>
          <w:color w:val="0D0D0D" w:themeColor="text1" w:themeTint="F2"/>
          <w:szCs w:val="21"/>
        </w:rPr>
        <w:t>17</w:t>
      </w:r>
      <w:r w:rsidRPr="007668AD">
        <w:rPr>
          <w:rFonts w:ascii="ＭＳ 明朝" w:eastAsia="ＭＳ 明朝" w:hAnsi="ＭＳ 明朝" w:hint="eastAsia"/>
          <w:color w:val="0D0D0D" w:themeColor="text1" w:themeTint="F2"/>
          <w:szCs w:val="21"/>
        </w:rPr>
        <w:t>により受注者が配置技術者を変更する場合は、入札公告時に提示した要件により配置技術者の技術的能力の評価項目の全ての項目について、変更前の配置技術者と同等以上の評価を受けることができる者に変更するものとする。これ以外の配置技術者に変更する場合は、(1)と同様の取扱いとする。</w:t>
      </w:r>
    </w:p>
    <w:p w14:paraId="4568B986" w14:textId="699E59F0" w:rsidR="0089038D" w:rsidRPr="007668AD" w:rsidRDefault="0089038D" w:rsidP="0053667B">
      <w:pPr>
        <w:spacing w:line="0" w:lineRule="atLeast"/>
        <w:ind w:leftChars="250" w:left="525" w:firstLineChars="102" w:firstLine="214"/>
        <w:rPr>
          <w:rFonts w:ascii="ＭＳ 明朝" w:eastAsia="ＭＳ 明朝" w:hAnsi="ＭＳ 明朝"/>
          <w:color w:val="0D0D0D" w:themeColor="text1" w:themeTint="F2"/>
          <w:szCs w:val="21"/>
        </w:rPr>
      </w:pPr>
      <w:r w:rsidRPr="007668AD">
        <w:rPr>
          <w:rFonts w:ascii="ＭＳ 明朝" w:eastAsia="ＭＳ 明朝" w:hAnsi="ＭＳ 明朝" w:hint="eastAsia"/>
          <w:color w:val="0D0D0D" w:themeColor="text1" w:themeTint="F2"/>
          <w:szCs w:val="21"/>
        </w:rPr>
        <w:t>なお、配置技術者を変更する場合、入札通知時に提示した「業務経験」において評価対象とする業務は「受注者が変更を通知する日の属する年度の10年前の年度の４月１日から受注者が変更を通知する日までに引き渡しが完了した同種業務」とする。</w:t>
      </w:r>
    </w:p>
    <w:p w14:paraId="2F4801DA" w14:textId="2E8FB796" w:rsidR="0089038D" w:rsidRPr="007668AD" w:rsidRDefault="0089038D" w:rsidP="0053667B">
      <w:pPr>
        <w:spacing w:line="0" w:lineRule="atLeast"/>
        <w:ind w:leftChars="152" w:left="634" w:hangingChars="150" w:hanging="315"/>
        <w:rPr>
          <w:rFonts w:ascii="ＭＳ 明朝" w:eastAsia="ＭＳ 明朝" w:hAnsi="ＭＳ 明朝"/>
          <w:color w:val="0D0D0D" w:themeColor="text1" w:themeTint="F2"/>
          <w:szCs w:val="21"/>
        </w:rPr>
      </w:pPr>
      <w:r w:rsidRPr="007668AD">
        <w:rPr>
          <w:rFonts w:ascii="ＭＳ 明朝" w:eastAsia="ＭＳ 明朝" w:hAnsi="ＭＳ 明朝" w:hint="eastAsia"/>
          <w:color w:val="0D0D0D" w:themeColor="text1" w:themeTint="F2"/>
          <w:szCs w:val="21"/>
        </w:rPr>
        <w:t>(</w:t>
      </w:r>
      <w:r w:rsidRPr="007668AD">
        <w:rPr>
          <w:rFonts w:ascii="ＭＳ 明朝" w:eastAsia="ＭＳ 明朝" w:hAnsi="ＭＳ 明朝"/>
          <w:color w:val="0D0D0D" w:themeColor="text1" w:themeTint="F2"/>
          <w:szCs w:val="21"/>
        </w:rPr>
        <w:t>3</w:t>
      </w:r>
      <w:r w:rsidR="00CE5FDA" w:rsidRPr="007668AD">
        <w:rPr>
          <w:rFonts w:ascii="ＭＳ 明朝" w:eastAsia="ＭＳ 明朝" w:hAnsi="ＭＳ 明朝" w:hint="eastAsia"/>
          <w:color w:val="0D0D0D" w:themeColor="text1" w:themeTint="F2"/>
          <w:szCs w:val="21"/>
        </w:rPr>
        <w:t>)</w:t>
      </w:r>
      <w:r w:rsidR="00CE5FDA" w:rsidRPr="007668AD">
        <w:rPr>
          <w:rFonts w:ascii="ＭＳ 明朝" w:eastAsia="ＭＳ 明朝" w:hAnsi="ＭＳ 明朝"/>
          <w:color w:val="0D0D0D" w:themeColor="text1" w:themeTint="F2"/>
          <w:szCs w:val="21"/>
        </w:rPr>
        <w:t xml:space="preserve"> </w:t>
      </w:r>
      <w:r w:rsidRPr="007668AD">
        <w:rPr>
          <w:rFonts w:ascii="ＭＳ 明朝" w:eastAsia="ＭＳ 明朝" w:hAnsi="ＭＳ 明朝" w:hint="eastAsia"/>
          <w:color w:val="0D0D0D" w:themeColor="text1" w:themeTint="F2"/>
          <w:szCs w:val="21"/>
        </w:rPr>
        <w:t>業務完了後、技術提案資料に関する不履行等が発覚した場合は、(1)と同様の取扱いとする。</w:t>
      </w:r>
    </w:p>
    <w:p w14:paraId="787BE27B" w14:textId="77777777" w:rsidR="0089038D" w:rsidRPr="007668AD" w:rsidRDefault="0089038D" w:rsidP="0089038D">
      <w:pPr>
        <w:spacing w:line="0" w:lineRule="atLeast"/>
        <w:ind w:left="210" w:hangingChars="100" w:hanging="210"/>
        <w:jc w:val="center"/>
        <w:rPr>
          <w:rFonts w:ascii="ＭＳ 明朝" w:eastAsia="ＭＳ 明朝" w:hAnsi="ＭＳ 明朝"/>
          <w:color w:val="0D0D0D" w:themeColor="text1" w:themeTint="F2"/>
          <w:szCs w:val="21"/>
        </w:rPr>
      </w:pPr>
      <w:r w:rsidRPr="007668AD">
        <w:rPr>
          <w:rFonts w:ascii="ＭＳ 明朝" w:eastAsia="ＭＳ 明朝" w:hAnsi="ＭＳ 明朝" w:hint="eastAsia"/>
          <w:color w:val="0D0D0D" w:themeColor="text1" w:themeTint="F2"/>
          <w:szCs w:val="21"/>
        </w:rPr>
        <w:t>業　務　成　績　評　定　点　減　点　一　覧　表</w:t>
      </w:r>
    </w:p>
    <w:tbl>
      <w:tblPr>
        <w:tblW w:w="6016" w:type="dxa"/>
        <w:jc w:val="center"/>
        <w:tblLayout w:type="fixed"/>
        <w:tblCellMar>
          <w:left w:w="99" w:type="dxa"/>
          <w:right w:w="99" w:type="dxa"/>
        </w:tblCellMar>
        <w:tblLook w:val="04A0" w:firstRow="1" w:lastRow="0" w:firstColumn="1" w:lastColumn="0" w:noHBand="0" w:noVBand="1"/>
      </w:tblPr>
      <w:tblGrid>
        <w:gridCol w:w="3256"/>
        <w:gridCol w:w="2760"/>
      </w:tblGrid>
      <w:tr w:rsidR="0089038D" w:rsidRPr="007668AD" w14:paraId="46648EFE" w14:textId="77777777" w:rsidTr="00462364">
        <w:trPr>
          <w:trHeight w:val="45"/>
          <w:jc w:val="center"/>
        </w:trPr>
        <w:tc>
          <w:tcPr>
            <w:tcW w:w="3256" w:type="dxa"/>
            <w:tcBorders>
              <w:top w:val="single" w:sz="4" w:space="0" w:color="auto"/>
              <w:left w:val="single" w:sz="4" w:space="0" w:color="auto"/>
              <w:bottom w:val="single" w:sz="4" w:space="0" w:color="auto"/>
              <w:right w:val="single" w:sz="4" w:space="0" w:color="auto"/>
            </w:tcBorders>
            <w:vAlign w:val="center"/>
            <w:hideMark/>
          </w:tcPr>
          <w:p w14:paraId="43AC842A" w14:textId="77777777" w:rsidR="0089038D" w:rsidRPr="007668AD" w:rsidRDefault="0089038D" w:rsidP="007B36E9">
            <w:pPr>
              <w:widowControl/>
              <w:spacing w:line="0" w:lineRule="atLeast"/>
              <w:jc w:val="center"/>
              <w:rPr>
                <w:rFonts w:ascii="ＭＳ 明朝" w:eastAsia="ＭＳ 明朝" w:hAnsi="ＭＳ 明朝" w:cs="ＭＳ Ｐゴシック"/>
                <w:color w:val="0D0D0D" w:themeColor="text1" w:themeTint="F2"/>
                <w:kern w:val="0"/>
                <w:szCs w:val="21"/>
              </w:rPr>
            </w:pPr>
            <w:r w:rsidRPr="007668AD">
              <w:rPr>
                <w:rFonts w:ascii="ＭＳ 明朝" w:eastAsia="ＭＳ 明朝" w:hAnsi="ＭＳ 明朝" w:cs="ＭＳ Ｐゴシック" w:hint="eastAsia"/>
                <w:color w:val="0D0D0D" w:themeColor="text1" w:themeTint="F2"/>
                <w:kern w:val="0"/>
                <w:szCs w:val="21"/>
              </w:rPr>
              <w:t>評　価　項　目</w:t>
            </w:r>
          </w:p>
        </w:tc>
        <w:tc>
          <w:tcPr>
            <w:tcW w:w="2760" w:type="dxa"/>
            <w:tcBorders>
              <w:top w:val="single" w:sz="4" w:space="0" w:color="auto"/>
              <w:left w:val="nil"/>
              <w:bottom w:val="single" w:sz="4" w:space="0" w:color="auto"/>
              <w:right w:val="single" w:sz="4" w:space="0" w:color="auto"/>
            </w:tcBorders>
            <w:vAlign w:val="center"/>
            <w:hideMark/>
          </w:tcPr>
          <w:p w14:paraId="4C572649" w14:textId="77777777" w:rsidR="0089038D" w:rsidRPr="007668AD" w:rsidRDefault="0089038D" w:rsidP="007B36E9">
            <w:pPr>
              <w:widowControl/>
              <w:spacing w:line="0" w:lineRule="atLeast"/>
              <w:jc w:val="center"/>
              <w:rPr>
                <w:rFonts w:ascii="ＭＳ 明朝" w:eastAsia="ＭＳ 明朝" w:hAnsi="ＭＳ 明朝" w:cs="ＭＳ Ｐゴシック"/>
                <w:color w:val="0D0D0D" w:themeColor="text1" w:themeTint="F2"/>
                <w:kern w:val="0"/>
                <w:szCs w:val="21"/>
              </w:rPr>
            </w:pPr>
            <w:r w:rsidRPr="007668AD">
              <w:rPr>
                <w:rFonts w:ascii="ＭＳ 明朝" w:eastAsia="ＭＳ 明朝" w:hAnsi="ＭＳ 明朝" w:cs="ＭＳ Ｐゴシック" w:hint="eastAsia"/>
                <w:color w:val="0D0D0D" w:themeColor="text1" w:themeTint="F2"/>
                <w:kern w:val="0"/>
                <w:szCs w:val="21"/>
              </w:rPr>
              <w:t>減　点</w:t>
            </w:r>
          </w:p>
        </w:tc>
      </w:tr>
      <w:tr w:rsidR="0089038D" w:rsidRPr="007668AD" w14:paraId="14BCEC0E" w14:textId="77777777" w:rsidTr="00462364">
        <w:trPr>
          <w:trHeight w:val="89"/>
          <w:jc w:val="center"/>
        </w:trPr>
        <w:tc>
          <w:tcPr>
            <w:tcW w:w="3256" w:type="dxa"/>
            <w:tcBorders>
              <w:top w:val="nil"/>
              <w:left w:val="single" w:sz="4" w:space="0" w:color="auto"/>
              <w:bottom w:val="single" w:sz="4" w:space="0" w:color="auto"/>
              <w:right w:val="single" w:sz="4" w:space="0" w:color="auto"/>
            </w:tcBorders>
            <w:vAlign w:val="center"/>
            <w:hideMark/>
          </w:tcPr>
          <w:p w14:paraId="1ACE8343" w14:textId="77777777" w:rsidR="0089038D" w:rsidRPr="007668AD" w:rsidRDefault="0089038D" w:rsidP="007B36E9">
            <w:pPr>
              <w:widowControl/>
              <w:spacing w:line="0" w:lineRule="atLeast"/>
              <w:rPr>
                <w:rFonts w:ascii="ＭＳ 明朝" w:eastAsia="ＭＳ 明朝" w:hAnsi="ＭＳ 明朝" w:cs="ＭＳ Ｐゴシック"/>
                <w:color w:val="0D0D0D" w:themeColor="text1" w:themeTint="F2"/>
                <w:kern w:val="0"/>
                <w:szCs w:val="21"/>
              </w:rPr>
            </w:pPr>
            <w:r w:rsidRPr="007668AD">
              <w:rPr>
                <w:rFonts w:ascii="ＭＳ 明朝" w:eastAsia="ＭＳ 明朝" w:hAnsi="ＭＳ 明朝" w:cs="ＭＳ Ｐゴシック" w:hint="eastAsia"/>
                <w:color w:val="0D0D0D" w:themeColor="text1" w:themeTint="F2"/>
                <w:kern w:val="0"/>
                <w:szCs w:val="21"/>
              </w:rPr>
              <w:t>実施方針、実施フロー、工程表</w:t>
            </w:r>
          </w:p>
        </w:tc>
        <w:tc>
          <w:tcPr>
            <w:tcW w:w="2760" w:type="dxa"/>
            <w:tcBorders>
              <w:top w:val="nil"/>
              <w:left w:val="nil"/>
              <w:bottom w:val="single" w:sz="4" w:space="0" w:color="auto"/>
              <w:right w:val="single" w:sz="4" w:space="0" w:color="auto"/>
            </w:tcBorders>
            <w:vAlign w:val="center"/>
            <w:hideMark/>
          </w:tcPr>
          <w:p w14:paraId="7F8E64C6" w14:textId="77777777" w:rsidR="0089038D" w:rsidRPr="007668AD" w:rsidRDefault="0089038D" w:rsidP="007B36E9">
            <w:pPr>
              <w:widowControl/>
              <w:spacing w:line="0" w:lineRule="atLeast"/>
              <w:rPr>
                <w:rFonts w:ascii="ＭＳ 明朝" w:eastAsia="ＭＳ 明朝" w:hAnsi="ＭＳ 明朝" w:cs="ＭＳ Ｐゴシック"/>
                <w:color w:val="0D0D0D" w:themeColor="text1" w:themeTint="F2"/>
                <w:kern w:val="0"/>
                <w:szCs w:val="21"/>
              </w:rPr>
            </w:pPr>
            <w:r w:rsidRPr="007668AD">
              <w:rPr>
                <w:rFonts w:ascii="ＭＳ 明朝" w:eastAsia="ＭＳ 明朝" w:hAnsi="ＭＳ 明朝" w:cs="ＭＳ Ｐゴシック" w:hint="eastAsia"/>
                <w:color w:val="0D0D0D" w:themeColor="text1" w:themeTint="F2"/>
                <w:kern w:val="0"/>
                <w:szCs w:val="21"/>
              </w:rPr>
              <w:t>評価の細目ごとに８点</w:t>
            </w:r>
          </w:p>
        </w:tc>
      </w:tr>
      <w:tr w:rsidR="0089038D" w:rsidRPr="007668AD" w14:paraId="14613FD1" w14:textId="77777777" w:rsidTr="00462364">
        <w:trPr>
          <w:trHeight w:val="89"/>
          <w:jc w:val="center"/>
        </w:trPr>
        <w:tc>
          <w:tcPr>
            <w:tcW w:w="3256" w:type="dxa"/>
            <w:tcBorders>
              <w:top w:val="nil"/>
              <w:left w:val="single" w:sz="4" w:space="0" w:color="auto"/>
              <w:bottom w:val="single" w:sz="4" w:space="0" w:color="auto"/>
              <w:right w:val="single" w:sz="4" w:space="0" w:color="auto"/>
            </w:tcBorders>
            <w:vAlign w:val="center"/>
            <w:hideMark/>
          </w:tcPr>
          <w:p w14:paraId="2EB88CC2" w14:textId="77777777" w:rsidR="0089038D" w:rsidRPr="007668AD" w:rsidRDefault="0089038D" w:rsidP="007B36E9">
            <w:pPr>
              <w:widowControl/>
              <w:spacing w:line="0" w:lineRule="atLeast"/>
              <w:rPr>
                <w:rFonts w:ascii="ＭＳ 明朝" w:eastAsia="ＭＳ 明朝" w:hAnsi="ＭＳ 明朝" w:cs="ＭＳ Ｐゴシック"/>
                <w:color w:val="0D0D0D" w:themeColor="text1" w:themeTint="F2"/>
                <w:kern w:val="0"/>
                <w:szCs w:val="21"/>
              </w:rPr>
            </w:pPr>
            <w:r w:rsidRPr="007668AD">
              <w:rPr>
                <w:rFonts w:ascii="ＭＳ 明朝" w:eastAsia="ＭＳ 明朝" w:hAnsi="ＭＳ 明朝" w:cs="ＭＳ Ｐゴシック" w:hint="eastAsia"/>
                <w:color w:val="0D0D0D" w:themeColor="text1" w:themeTint="F2"/>
                <w:kern w:val="0"/>
                <w:szCs w:val="21"/>
              </w:rPr>
              <w:t>そ　の　他</w:t>
            </w:r>
          </w:p>
        </w:tc>
        <w:tc>
          <w:tcPr>
            <w:tcW w:w="2760" w:type="dxa"/>
            <w:tcBorders>
              <w:top w:val="nil"/>
              <w:left w:val="nil"/>
              <w:bottom w:val="single" w:sz="4" w:space="0" w:color="auto"/>
              <w:right w:val="single" w:sz="4" w:space="0" w:color="auto"/>
            </w:tcBorders>
            <w:vAlign w:val="center"/>
            <w:hideMark/>
          </w:tcPr>
          <w:p w14:paraId="78FCC6BD" w14:textId="77777777" w:rsidR="0089038D" w:rsidRPr="007668AD" w:rsidRDefault="0089038D" w:rsidP="007B36E9">
            <w:pPr>
              <w:widowControl/>
              <w:spacing w:line="0" w:lineRule="atLeast"/>
              <w:rPr>
                <w:rFonts w:ascii="ＭＳ 明朝" w:eastAsia="ＭＳ 明朝" w:hAnsi="ＭＳ 明朝" w:cs="ＭＳ Ｐゴシック"/>
                <w:color w:val="0D0D0D" w:themeColor="text1" w:themeTint="F2"/>
                <w:kern w:val="0"/>
                <w:szCs w:val="21"/>
              </w:rPr>
            </w:pPr>
            <w:r w:rsidRPr="007668AD">
              <w:rPr>
                <w:rFonts w:ascii="ＭＳ 明朝" w:eastAsia="ＭＳ 明朝" w:hAnsi="ＭＳ 明朝" w:cs="ＭＳ Ｐゴシック" w:hint="eastAsia"/>
                <w:color w:val="0D0D0D" w:themeColor="text1" w:themeTint="F2"/>
                <w:kern w:val="0"/>
                <w:szCs w:val="21"/>
              </w:rPr>
              <w:t>評価の細目ごとに５点</w:t>
            </w:r>
          </w:p>
        </w:tc>
      </w:tr>
    </w:tbl>
    <w:p w14:paraId="71D9F1D7" w14:textId="77777777" w:rsidR="0089038D" w:rsidRPr="00E2528F" w:rsidRDefault="0089038D" w:rsidP="0089038D">
      <w:pPr>
        <w:spacing w:line="0" w:lineRule="atLeast"/>
        <w:rPr>
          <w:rFonts w:ascii="ＭＳ ゴシック" w:eastAsia="ＭＳ ゴシック" w:hAnsi="ＭＳ ゴシック"/>
          <w:b/>
          <w:strike/>
          <w:color w:val="0D0D0D" w:themeColor="text1" w:themeTint="F2"/>
          <w:szCs w:val="21"/>
        </w:rPr>
      </w:pPr>
    </w:p>
    <w:p w14:paraId="511FB8CB" w14:textId="257789AD" w:rsidR="0089038D" w:rsidRPr="007668AD" w:rsidRDefault="0089038D" w:rsidP="0089038D">
      <w:pPr>
        <w:widowControl/>
        <w:spacing w:line="0" w:lineRule="atLeast"/>
        <w:jc w:val="left"/>
        <w:rPr>
          <w:rFonts w:asciiTheme="majorEastAsia" w:eastAsiaTheme="majorEastAsia" w:hAnsiTheme="majorEastAsia"/>
          <w:b/>
          <w:strike/>
          <w:szCs w:val="21"/>
        </w:rPr>
      </w:pPr>
      <w:r w:rsidRPr="007668AD">
        <w:rPr>
          <w:rFonts w:asciiTheme="majorEastAsia" w:eastAsiaTheme="majorEastAsia" w:hAnsiTheme="majorEastAsia" w:hint="eastAsia"/>
          <w:b/>
          <w:strike/>
          <w:szCs w:val="21"/>
        </w:rPr>
        <w:t xml:space="preserve">８ </w:t>
      </w:r>
      <w:bookmarkStart w:id="26" w:name="テクリスの登録"/>
      <w:r w:rsidRPr="007668AD">
        <w:rPr>
          <w:rFonts w:asciiTheme="majorEastAsia" w:eastAsiaTheme="majorEastAsia" w:hAnsiTheme="majorEastAsia" w:hint="eastAsia"/>
          <w:b/>
          <w:strike/>
          <w:szCs w:val="21"/>
        </w:rPr>
        <w:t>テクリスの登録</w:t>
      </w:r>
      <w:bookmarkEnd w:id="26"/>
    </w:p>
    <w:p w14:paraId="49012EF8" w14:textId="77777777" w:rsidR="0089038D" w:rsidRPr="007668AD" w:rsidRDefault="0089038D" w:rsidP="0089038D">
      <w:pPr>
        <w:widowControl/>
        <w:spacing w:line="0" w:lineRule="atLeast"/>
        <w:ind w:left="105" w:hangingChars="50" w:hanging="105"/>
        <w:jc w:val="left"/>
        <w:rPr>
          <w:rFonts w:ascii="ＭＳ 明朝" w:eastAsia="ＭＳ 明朝" w:hAnsi="ＭＳ 明朝"/>
          <w:strike/>
          <w:szCs w:val="21"/>
        </w:rPr>
      </w:pPr>
      <w:r w:rsidRPr="007668AD">
        <w:rPr>
          <w:rFonts w:ascii="ＭＳ 明朝" w:eastAsia="ＭＳ 明朝" w:hAnsi="ＭＳ 明朝" w:hint="eastAsia"/>
          <w:strike/>
          <w:szCs w:val="21"/>
        </w:rPr>
        <w:t xml:space="preserve">　 業務委託の受注者は、請負代金額100万円以上の測量及び調査設計業務について、テクリス（測量調査設計業務実績情報システム）（(一財)日本建設情報総合センター（以下、「JACIC」という。））に基づき、「通知書」を作成し、監督職員の確認を受けた後に、JACICへ登録するとともに、JACIC発行の「登録内容確認書」の写しを監督職員に提示すること。</w:t>
      </w:r>
    </w:p>
    <w:p w14:paraId="4D73B729" w14:textId="77777777" w:rsidR="0089038D" w:rsidRPr="007668AD" w:rsidRDefault="0089038D" w:rsidP="0089038D">
      <w:pPr>
        <w:widowControl/>
        <w:spacing w:line="0" w:lineRule="atLeast"/>
        <w:ind w:firstLineChars="50" w:firstLine="105"/>
        <w:jc w:val="left"/>
        <w:rPr>
          <w:rFonts w:ascii="ＭＳ 明朝" w:eastAsia="ＭＳ 明朝" w:hAnsi="ＭＳ 明朝"/>
          <w:strike/>
          <w:szCs w:val="21"/>
        </w:rPr>
      </w:pPr>
      <w:r w:rsidRPr="007668AD">
        <w:rPr>
          <w:rFonts w:ascii="ＭＳ 明朝" w:eastAsia="ＭＳ 明朝" w:hAnsi="ＭＳ 明朝" w:hint="eastAsia"/>
          <w:strike/>
          <w:szCs w:val="21"/>
        </w:rPr>
        <w:t xml:space="preserve">　なお、提示の期限は、以下のとおりとする。</w:t>
      </w:r>
    </w:p>
    <w:p w14:paraId="6B467C47" w14:textId="77777777" w:rsidR="0089038D" w:rsidRPr="007668AD" w:rsidRDefault="0089038D" w:rsidP="0089038D">
      <w:pPr>
        <w:widowControl/>
        <w:spacing w:line="0" w:lineRule="atLeast"/>
        <w:ind w:firstLineChars="50" w:firstLine="105"/>
        <w:jc w:val="left"/>
        <w:rPr>
          <w:rFonts w:ascii="ＭＳ 明朝" w:eastAsia="ＭＳ 明朝" w:hAnsi="ＭＳ 明朝"/>
          <w:strike/>
          <w:szCs w:val="21"/>
        </w:rPr>
      </w:pPr>
      <w:r w:rsidRPr="007668AD">
        <w:rPr>
          <w:rFonts w:ascii="ＭＳ 明朝" w:eastAsia="ＭＳ 明朝" w:hAnsi="ＭＳ 明朝" w:hint="eastAsia"/>
          <w:strike/>
          <w:szCs w:val="21"/>
        </w:rPr>
        <w:t xml:space="preserve">　(1) 受注時登録データの提示期限は、契約締結後、休日等を除き15日以内とする。</w:t>
      </w:r>
    </w:p>
    <w:p w14:paraId="0A1AAE93" w14:textId="77777777" w:rsidR="0089038D" w:rsidRPr="007668AD" w:rsidRDefault="0089038D" w:rsidP="0089038D">
      <w:pPr>
        <w:widowControl/>
        <w:spacing w:line="0" w:lineRule="atLeast"/>
        <w:ind w:firstLineChars="50" w:firstLine="105"/>
        <w:jc w:val="left"/>
        <w:rPr>
          <w:rFonts w:ascii="ＭＳ 明朝" w:eastAsia="ＭＳ 明朝" w:hAnsi="ＭＳ 明朝"/>
          <w:strike/>
          <w:szCs w:val="21"/>
        </w:rPr>
      </w:pPr>
      <w:r w:rsidRPr="007668AD">
        <w:rPr>
          <w:rFonts w:ascii="ＭＳ 明朝" w:eastAsia="ＭＳ 明朝" w:hAnsi="ＭＳ 明朝" w:hint="eastAsia"/>
          <w:strike/>
          <w:szCs w:val="21"/>
        </w:rPr>
        <w:t xml:space="preserve">　(2) 完了時登録データの提示期限は、業務完了後、休日等を除き15日以内とする。</w:t>
      </w:r>
    </w:p>
    <w:p w14:paraId="3CA7FDC4" w14:textId="28C4F6C5" w:rsidR="0089038D" w:rsidRPr="00E2528F" w:rsidRDefault="0089038D" w:rsidP="0089038D">
      <w:pPr>
        <w:widowControl/>
        <w:spacing w:line="0" w:lineRule="atLeast"/>
        <w:ind w:leftChars="50" w:left="525" w:hangingChars="200" w:hanging="420"/>
        <w:jc w:val="left"/>
        <w:rPr>
          <w:rFonts w:ascii="ＭＳ 明朝" w:eastAsia="ＭＳ 明朝" w:hAnsi="ＭＳ 明朝"/>
          <w:strike/>
          <w:szCs w:val="21"/>
        </w:rPr>
      </w:pPr>
      <w:r w:rsidRPr="007668AD">
        <w:rPr>
          <w:rFonts w:ascii="ＭＳ 明朝" w:eastAsia="ＭＳ 明朝" w:hAnsi="ＭＳ 明朝" w:hint="eastAsia"/>
          <w:strike/>
          <w:szCs w:val="21"/>
        </w:rPr>
        <w:t xml:space="preserve">　(3) 業務履行中に、受注時登録デ－タのうち、委託期間、契約金額、管理技術者のいずれかに変更があった場合は、変更があった日から、休日等を除き15日以内に変更データを提示すること。</w:t>
      </w:r>
      <w:r w:rsidRPr="00E2528F">
        <w:rPr>
          <w:rFonts w:ascii="ＭＳ 明朝" w:eastAsia="ＭＳ 明朝" w:hAnsi="ＭＳ 明朝" w:hint="eastAsia"/>
          <w:strike/>
          <w:szCs w:val="21"/>
        </w:rPr>
        <w:t xml:space="preserve"> </w:t>
      </w:r>
    </w:p>
    <w:p w14:paraId="13BF232B" w14:textId="77777777" w:rsidR="0089038D" w:rsidRPr="0089038D" w:rsidRDefault="0089038D" w:rsidP="0089038D">
      <w:pPr>
        <w:widowControl/>
        <w:spacing w:line="0" w:lineRule="atLeast"/>
        <w:jc w:val="left"/>
        <w:rPr>
          <w:rFonts w:ascii="ＭＳ 明朝" w:eastAsia="ＭＳ 明朝" w:hAnsi="ＭＳ 明朝"/>
          <w:szCs w:val="21"/>
        </w:rPr>
      </w:pPr>
    </w:p>
    <w:p w14:paraId="26B4EFBB" w14:textId="766495E3" w:rsidR="0089038D" w:rsidRPr="0089038D" w:rsidRDefault="0089038D" w:rsidP="0089038D">
      <w:pPr>
        <w:widowControl/>
        <w:spacing w:line="0" w:lineRule="atLeast"/>
        <w:jc w:val="left"/>
        <w:rPr>
          <w:rFonts w:asciiTheme="majorEastAsia" w:eastAsiaTheme="majorEastAsia" w:hAnsiTheme="majorEastAsia"/>
          <w:b/>
          <w:szCs w:val="21"/>
        </w:rPr>
      </w:pPr>
      <w:r w:rsidRPr="0089038D">
        <w:rPr>
          <w:rFonts w:asciiTheme="majorEastAsia" w:eastAsiaTheme="majorEastAsia" w:hAnsiTheme="majorEastAsia" w:hint="eastAsia"/>
          <w:b/>
          <w:szCs w:val="21"/>
        </w:rPr>
        <w:t xml:space="preserve">９ </w:t>
      </w:r>
      <w:bookmarkStart w:id="27" w:name="暴力団等の排除"/>
      <w:r w:rsidRPr="0089038D">
        <w:rPr>
          <w:rFonts w:asciiTheme="majorEastAsia" w:eastAsiaTheme="majorEastAsia" w:hAnsiTheme="majorEastAsia" w:hint="eastAsia"/>
          <w:b/>
          <w:szCs w:val="21"/>
        </w:rPr>
        <w:t>暴力団等の排除</w:t>
      </w:r>
      <w:bookmarkEnd w:id="27"/>
    </w:p>
    <w:p w14:paraId="065D9AE0" w14:textId="77777777" w:rsidR="0089038D" w:rsidRPr="0089038D" w:rsidRDefault="0089038D" w:rsidP="0089038D">
      <w:pPr>
        <w:widowControl/>
        <w:spacing w:line="0" w:lineRule="atLeast"/>
        <w:ind w:left="525" w:hangingChars="250" w:hanging="525"/>
        <w:jc w:val="left"/>
        <w:rPr>
          <w:rFonts w:ascii="ＭＳ 明朝" w:eastAsia="ＭＳ 明朝" w:hAnsi="ＭＳ 明朝"/>
          <w:szCs w:val="21"/>
        </w:rPr>
      </w:pPr>
      <w:r w:rsidRPr="0089038D">
        <w:rPr>
          <w:rFonts w:ascii="ＭＳ 明朝" w:eastAsia="ＭＳ 明朝" w:hAnsi="ＭＳ 明朝" w:hint="eastAsia"/>
          <w:szCs w:val="21"/>
        </w:rPr>
        <w:t xml:space="preserve">　 (1) 暴力団等（暴力団、暴力団関係企業など不当介入を行うすべての者をいう。）から不当介入を受けた場合は、その旨を直ちに発注者に報告し、所轄の警察署に届け出ること。</w:t>
      </w:r>
    </w:p>
    <w:p w14:paraId="500B30DB" w14:textId="77777777" w:rsidR="0089038D" w:rsidRPr="0089038D" w:rsidRDefault="0089038D" w:rsidP="0089038D">
      <w:pPr>
        <w:widowControl/>
        <w:spacing w:line="0" w:lineRule="atLeast"/>
        <w:ind w:left="525" w:hangingChars="250" w:hanging="525"/>
        <w:jc w:val="left"/>
        <w:rPr>
          <w:rFonts w:ascii="ＭＳ 明朝" w:eastAsia="ＭＳ 明朝" w:hAnsi="ＭＳ 明朝"/>
          <w:szCs w:val="21"/>
        </w:rPr>
      </w:pPr>
      <w:r w:rsidRPr="0089038D">
        <w:rPr>
          <w:rFonts w:ascii="ＭＳ 明朝" w:eastAsia="ＭＳ 明朝" w:hAnsi="ＭＳ 明朝" w:hint="eastAsia"/>
          <w:szCs w:val="21"/>
        </w:rPr>
        <w:t xml:space="preserve">　　 　なお、報告を怠り、後で判明した場合は、「山口県建設工事等入札参加資格者に係る指名停止等措置要領」別表１の措置基準「２６　不正又は不誠実な行為」に該当するものとして、１～６か月の指名停止措置を検討する。</w:t>
      </w:r>
    </w:p>
    <w:p w14:paraId="585E2536" w14:textId="77777777" w:rsidR="0089038D" w:rsidRPr="0089038D" w:rsidRDefault="0089038D" w:rsidP="0089038D">
      <w:pPr>
        <w:widowControl/>
        <w:spacing w:line="0" w:lineRule="atLeast"/>
        <w:ind w:left="525" w:hangingChars="250" w:hanging="525"/>
        <w:jc w:val="left"/>
        <w:rPr>
          <w:rFonts w:ascii="ＭＳ 明朝" w:eastAsia="ＭＳ 明朝" w:hAnsi="ＭＳ 明朝"/>
          <w:szCs w:val="21"/>
        </w:rPr>
      </w:pPr>
      <w:r w:rsidRPr="0089038D">
        <w:rPr>
          <w:rFonts w:ascii="ＭＳ 明朝" w:eastAsia="ＭＳ 明朝" w:hAnsi="ＭＳ 明朝" w:hint="eastAsia"/>
          <w:szCs w:val="21"/>
        </w:rPr>
        <w:t xml:space="preserve">　 (2) 暴力団等から不当介入による被害を受けた場合は、その旨を直ちに発注者に報告し、被害届を速やかに所轄の警察署に提出すること。</w:t>
      </w:r>
    </w:p>
    <w:p w14:paraId="2EC678C9" w14:textId="77777777" w:rsidR="0089038D" w:rsidRPr="0089038D" w:rsidRDefault="0089038D" w:rsidP="0089038D">
      <w:pPr>
        <w:widowControl/>
        <w:spacing w:line="0" w:lineRule="atLeast"/>
        <w:jc w:val="left"/>
        <w:rPr>
          <w:rFonts w:ascii="ＭＳ 明朝" w:eastAsia="ＭＳ 明朝" w:hAnsi="ＭＳ 明朝"/>
          <w:szCs w:val="21"/>
        </w:rPr>
      </w:pPr>
      <w:r w:rsidRPr="0089038D">
        <w:rPr>
          <w:rFonts w:ascii="ＭＳ 明朝" w:eastAsia="ＭＳ 明朝" w:hAnsi="ＭＳ 明朝" w:hint="eastAsia"/>
          <w:szCs w:val="21"/>
        </w:rPr>
        <w:t xml:space="preserve">　 (3) 発注者及び所轄警察署と協力し不当介入の排除対策を講じること。</w:t>
      </w:r>
    </w:p>
    <w:p w14:paraId="0F148DA4" w14:textId="77777777" w:rsidR="0089038D" w:rsidRDefault="0089038D" w:rsidP="0089038D">
      <w:pPr>
        <w:widowControl/>
        <w:spacing w:line="0" w:lineRule="atLeast"/>
        <w:ind w:left="525" w:hangingChars="250" w:hanging="525"/>
        <w:jc w:val="left"/>
        <w:rPr>
          <w:rFonts w:ascii="ＭＳ 明朝" w:eastAsia="ＭＳ 明朝" w:hAnsi="ＭＳ 明朝"/>
          <w:szCs w:val="21"/>
        </w:rPr>
      </w:pPr>
      <w:r w:rsidRPr="0089038D">
        <w:rPr>
          <w:rFonts w:ascii="ＭＳ 明朝" w:eastAsia="ＭＳ 明朝" w:hAnsi="ＭＳ 明朝" w:hint="eastAsia"/>
          <w:szCs w:val="21"/>
        </w:rPr>
        <w:t xml:space="preserve">　 (4) 不当介入により委託期間の延長が生じると認められる場合は、約款の規定により発注者に委託期間延長等の請求を行うこと。</w:t>
      </w:r>
    </w:p>
    <w:p w14:paraId="16C7BFB0" w14:textId="77777777" w:rsidR="002B3DB7" w:rsidRDefault="002B3DB7" w:rsidP="0089038D">
      <w:pPr>
        <w:widowControl/>
        <w:spacing w:line="0" w:lineRule="atLeast"/>
        <w:ind w:left="525" w:hangingChars="250" w:hanging="525"/>
        <w:jc w:val="left"/>
        <w:rPr>
          <w:rFonts w:ascii="ＭＳ 明朝" w:eastAsia="ＭＳ 明朝" w:hAnsi="ＭＳ 明朝"/>
          <w:szCs w:val="21"/>
        </w:rPr>
      </w:pPr>
    </w:p>
    <w:p w14:paraId="6A0CD549" w14:textId="25B7404F" w:rsidR="002B3DB7" w:rsidRPr="007668AD" w:rsidRDefault="002B3DB7" w:rsidP="002B3DB7">
      <w:pPr>
        <w:widowControl/>
        <w:spacing w:line="0" w:lineRule="atLeast"/>
        <w:jc w:val="left"/>
        <w:rPr>
          <w:rFonts w:asciiTheme="majorEastAsia" w:eastAsiaTheme="majorEastAsia" w:hAnsiTheme="majorEastAsia"/>
          <w:b/>
          <w:strike/>
          <w:szCs w:val="21"/>
        </w:rPr>
      </w:pPr>
      <w:r w:rsidRPr="007668AD">
        <w:rPr>
          <w:rFonts w:asciiTheme="majorEastAsia" w:eastAsiaTheme="majorEastAsia" w:hAnsiTheme="majorEastAsia" w:hint="eastAsia"/>
          <w:b/>
          <w:strike/>
          <w:szCs w:val="21"/>
        </w:rPr>
        <w:t>10情報共有システム</w:t>
      </w:r>
      <w:bookmarkStart w:id="28" w:name="情報共有システム（ＡＳＰ）"/>
      <w:r w:rsidR="00957CBB" w:rsidRPr="007668AD">
        <w:rPr>
          <w:rFonts w:asciiTheme="majorEastAsia" w:eastAsiaTheme="majorEastAsia" w:hAnsiTheme="majorEastAsia" w:hint="eastAsia"/>
          <w:b/>
          <w:strike/>
          <w:szCs w:val="21"/>
        </w:rPr>
        <w:t>（ＡＳＰ）</w:t>
      </w:r>
      <w:bookmarkEnd w:id="28"/>
    </w:p>
    <w:p w14:paraId="095F4F1A" w14:textId="6F1C3A7D" w:rsidR="002B3DB7" w:rsidRPr="007668AD" w:rsidRDefault="002B3DB7" w:rsidP="002B3DB7">
      <w:pPr>
        <w:widowControl/>
        <w:spacing w:line="0" w:lineRule="atLeast"/>
        <w:ind w:leftChars="50" w:left="105" w:firstLineChars="100" w:firstLine="210"/>
        <w:jc w:val="left"/>
        <w:rPr>
          <w:rFonts w:ascii="ＭＳ 明朝" w:eastAsia="ＭＳ 明朝" w:hAnsi="ＭＳ 明朝"/>
          <w:strike/>
          <w:szCs w:val="21"/>
        </w:rPr>
      </w:pPr>
      <w:r w:rsidRPr="007668AD">
        <w:rPr>
          <w:rFonts w:ascii="ＭＳ 明朝" w:eastAsia="ＭＳ 明朝" w:hAnsi="ＭＳ 明朝" w:hint="eastAsia"/>
          <w:strike/>
          <w:szCs w:val="21"/>
        </w:rPr>
        <w:t>「工事及び設計等業務における</w:t>
      </w:r>
      <w:r w:rsidR="000A3A54" w:rsidRPr="007668AD">
        <w:rPr>
          <w:rFonts w:ascii="ＭＳ 明朝" w:eastAsia="ＭＳ 明朝" w:hAnsi="ＭＳ 明朝" w:hint="eastAsia"/>
          <w:strike/>
          <w:szCs w:val="21"/>
        </w:rPr>
        <w:t>情報共有システム</w:t>
      </w:r>
      <w:r w:rsidRPr="007668AD">
        <w:rPr>
          <w:rFonts w:ascii="ＭＳ 明朝" w:eastAsia="ＭＳ 明朝" w:hAnsi="ＭＳ 明朝" w:hint="eastAsia"/>
          <w:strike/>
          <w:szCs w:val="21"/>
        </w:rPr>
        <w:t>実施要領」に基づ</w:t>
      </w:r>
      <w:r w:rsidR="000A3A54" w:rsidRPr="007668AD">
        <w:rPr>
          <w:rFonts w:ascii="ＭＳ 明朝" w:eastAsia="ＭＳ 明朝" w:hAnsi="ＭＳ 明朝" w:hint="eastAsia"/>
          <w:strike/>
          <w:szCs w:val="21"/>
        </w:rPr>
        <w:t>きシステムを使用する</w:t>
      </w:r>
      <w:r w:rsidRPr="007668AD">
        <w:rPr>
          <w:rFonts w:ascii="ＭＳ 明朝" w:eastAsia="ＭＳ 明朝" w:hAnsi="ＭＳ 明朝" w:hint="eastAsia"/>
          <w:strike/>
          <w:szCs w:val="21"/>
        </w:rPr>
        <w:t>と。</w:t>
      </w:r>
    </w:p>
    <w:p w14:paraId="4B924B70" w14:textId="5CA0AC52" w:rsidR="002B3DB7" w:rsidRPr="007668AD" w:rsidRDefault="002B3DB7" w:rsidP="00B94A75">
      <w:pPr>
        <w:spacing w:line="0" w:lineRule="atLeast"/>
        <w:ind w:leftChars="200" w:left="630" w:hangingChars="100" w:hanging="210"/>
        <w:rPr>
          <w:rFonts w:asciiTheme="minorEastAsia" w:hAnsiTheme="minorEastAsia"/>
          <w:strike/>
          <w:color w:val="0000FF"/>
          <w:szCs w:val="21"/>
        </w:rPr>
      </w:pPr>
      <w:hyperlink r:id="rId20" w:history="1">
        <w:r w:rsidRPr="007668AD">
          <w:rPr>
            <w:rStyle w:val="a9"/>
            <w:rFonts w:asciiTheme="minorEastAsia" w:hAnsiTheme="minorEastAsia"/>
            <w:strike/>
          </w:rPr>
          <w:t>https://www.pref.yamaguchi.lg.jp/soshiki/127/194292.html</w:t>
        </w:r>
      </w:hyperlink>
    </w:p>
    <w:p w14:paraId="228A7F28" w14:textId="77777777" w:rsidR="0089038D" w:rsidRPr="007668AD" w:rsidRDefault="0089038D" w:rsidP="0089038D">
      <w:pPr>
        <w:widowControl/>
        <w:spacing w:line="0" w:lineRule="atLeast"/>
        <w:ind w:left="525" w:hangingChars="250" w:hanging="525"/>
        <w:jc w:val="left"/>
        <w:rPr>
          <w:rFonts w:ascii="ＭＳ 明朝" w:eastAsia="ＭＳ 明朝" w:hAnsi="ＭＳ 明朝"/>
          <w:strike/>
          <w:szCs w:val="21"/>
        </w:rPr>
      </w:pPr>
    </w:p>
    <w:p w14:paraId="363CEC50" w14:textId="4E0FDC79" w:rsidR="0089038D" w:rsidRPr="007668AD" w:rsidRDefault="002B3DB7" w:rsidP="0089038D">
      <w:pPr>
        <w:widowControl/>
        <w:spacing w:line="0" w:lineRule="atLeast"/>
        <w:jc w:val="left"/>
        <w:rPr>
          <w:rFonts w:asciiTheme="majorEastAsia" w:eastAsiaTheme="majorEastAsia" w:hAnsiTheme="majorEastAsia"/>
          <w:b/>
          <w:strike/>
          <w:szCs w:val="21"/>
        </w:rPr>
      </w:pPr>
      <w:r w:rsidRPr="007668AD">
        <w:rPr>
          <w:rFonts w:asciiTheme="majorEastAsia" w:eastAsiaTheme="majorEastAsia" w:hAnsiTheme="majorEastAsia" w:hint="eastAsia"/>
          <w:b/>
          <w:strike/>
          <w:szCs w:val="21"/>
        </w:rPr>
        <w:t>11</w:t>
      </w:r>
      <w:r w:rsidR="0089038D" w:rsidRPr="007668AD">
        <w:rPr>
          <w:rFonts w:asciiTheme="majorEastAsia" w:eastAsiaTheme="majorEastAsia" w:hAnsiTheme="majorEastAsia" w:hint="eastAsia"/>
          <w:b/>
          <w:strike/>
          <w:szCs w:val="21"/>
        </w:rPr>
        <w:t xml:space="preserve"> </w:t>
      </w:r>
      <w:bookmarkStart w:id="29" w:name="電子納品"/>
      <w:r w:rsidR="0089038D" w:rsidRPr="007668AD">
        <w:rPr>
          <w:rFonts w:asciiTheme="majorEastAsia" w:eastAsiaTheme="majorEastAsia" w:hAnsiTheme="majorEastAsia" w:hint="eastAsia"/>
          <w:b/>
          <w:strike/>
          <w:szCs w:val="21"/>
        </w:rPr>
        <w:t>電子納品</w:t>
      </w:r>
      <w:bookmarkEnd w:id="29"/>
      <w:r w:rsidR="005665B0" w:rsidRPr="007668AD">
        <w:rPr>
          <w:rFonts w:asciiTheme="majorEastAsia" w:eastAsiaTheme="majorEastAsia" w:hAnsiTheme="majorEastAsia" w:hint="eastAsia"/>
          <w:b/>
          <w:strike/>
          <w:szCs w:val="21"/>
        </w:rPr>
        <w:t>及びオンライン電子納品</w:t>
      </w:r>
    </w:p>
    <w:p w14:paraId="7F25EA5F" w14:textId="2DE1AB5E" w:rsidR="009E4CCC" w:rsidRPr="007668AD" w:rsidRDefault="009E4CCC" w:rsidP="005665B0">
      <w:pPr>
        <w:widowControl/>
        <w:spacing w:line="0" w:lineRule="atLeast"/>
        <w:ind w:leftChars="50" w:left="105" w:firstLineChars="100" w:firstLine="210"/>
        <w:jc w:val="left"/>
        <w:rPr>
          <w:rFonts w:ascii="ＭＳ 明朝" w:eastAsia="ＭＳ 明朝" w:hAnsi="ＭＳ 明朝"/>
          <w:strike/>
          <w:szCs w:val="21"/>
        </w:rPr>
      </w:pPr>
      <w:r w:rsidRPr="007668AD">
        <w:rPr>
          <w:rFonts w:ascii="ＭＳ 明朝" w:eastAsia="ＭＳ 明朝" w:hAnsi="ＭＳ 明朝" w:hint="eastAsia"/>
          <w:strike/>
          <w:szCs w:val="21"/>
        </w:rPr>
        <w:t>「工事及び設計等業務における電子納品実施要領」に基づき電子納品を行うこと。</w:t>
      </w:r>
    </w:p>
    <w:p w14:paraId="584A71DD" w14:textId="791027C8" w:rsidR="005665B0" w:rsidRPr="007668AD" w:rsidRDefault="005665B0" w:rsidP="005665B0">
      <w:pPr>
        <w:widowControl/>
        <w:spacing w:line="0" w:lineRule="atLeast"/>
        <w:ind w:leftChars="50" w:left="105" w:firstLineChars="100" w:firstLine="210"/>
        <w:jc w:val="left"/>
        <w:rPr>
          <w:rFonts w:ascii="ＭＳ 明朝" w:eastAsia="ＭＳ 明朝" w:hAnsi="ＭＳ 明朝"/>
          <w:strike/>
          <w:szCs w:val="21"/>
        </w:rPr>
      </w:pPr>
      <w:r w:rsidRPr="007668AD">
        <w:rPr>
          <w:rFonts w:ascii="ＭＳ 明朝" w:eastAsia="ＭＳ 明朝" w:hAnsi="ＭＳ 明朝" w:hint="eastAsia"/>
          <w:strike/>
          <w:szCs w:val="21"/>
        </w:rPr>
        <w:t>土木工事に係る業務（用地補償を除く）については、「オンライン電子納品実施要領」に基づきオンライン電子納品を</w:t>
      </w:r>
      <w:r w:rsidR="009E4CCC" w:rsidRPr="007668AD">
        <w:rPr>
          <w:rFonts w:ascii="ＭＳ 明朝" w:eastAsia="ＭＳ 明朝" w:hAnsi="ＭＳ 明朝" w:hint="eastAsia"/>
          <w:strike/>
          <w:szCs w:val="21"/>
        </w:rPr>
        <w:t>行う</w:t>
      </w:r>
      <w:r w:rsidRPr="007668AD">
        <w:rPr>
          <w:rFonts w:ascii="ＭＳ 明朝" w:eastAsia="ＭＳ 明朝" w:hAnsi="ＭＳ 明朝" w:hint="eastAsia"/>
          <w:strike/>
          <w:szCs w:val="21"/>
        </w:rPr>
        <w:t>こと。</w:t>
      </w:r>
    </w:p>
    <w:p w14:paraId="3AFF0187" w14:textId="700A35E0" w:rsidR="005665B0" w:rsidRPr="007668AD" w:rsidRDefault="006674B1" w:rsidP="005665B0">
      <w:pPr>
        <w:spacing w:line="0" w:lineRule="atLeast"/>
        <w:ind w:leftChars="200" w:left="630" w:hangingChars="100" w:hanging="210"/>
        <w:rPr>
          <w:rFonts w:ascii="ＭＳ 明朝" w:eastAsia="ＭＳ 明朝" w:hAnsi="ＭＳ 明朝"/>
          <w:strike/>
          <w:color w:val="0000FF"/>
          <w:szCs w:val="21"/>
        </w:rPr>
      </w:pPr>
      <w:hyperlink r:id="rId21" w:history="1">
        <w:r w:rsidRPr="007668AD">
          <w:rPr>
            <w:rStyle w:val="a9"/>
            <w:rFonts w:ascii="ＭＳ 明朝" w:eastAsia="ＭＳ 明朝" w:hAnsi="ＭＳ 明朝"/>
            <w:strike/>
            <w:szCs w:val="21"/>
          </w:rPr>
          <w:t>https://www.pref.yamaguchi.lg.jp/soshiki/127/23347.html</w:t>
        </w:r>
      </w:hyperlink>
    </w:p>
    <w:p w14:paraId="63EA7481" w14:textId="63A0CAD7" w:rsidR="005665B0" w:rsidRPr="007668AD" w:rsidRDefault="005665B0" w:rsidP="005665B0">
      <w:pPr>
        <w:spacing w:line="0" w:lineRule="atLeast"/>
        <w:ind w:leftChars="200" w:left="630" w:hangingChars="100" w:hanging="210"/>
        <w:rPr>
          <w:rFonts w:asciiTheme="minorEastAsia" w:hAnsiTheme="minorEastAsia"/>
          <w:strike/>
          <w:color w:val="0000FF"/>
          <w:szCs w:val="21"/>
        </w:rPr>
      </w:pPr>
      <w:hyperlink r:id="rId22" w:history="1">
        <w:r w:rsidRPr="007668AD">
          <w:rPr>
            <w:rStyle w:val="a9"/>
            <w:rFonts w:asciiTheme="minorEastAsia" w:hAnsiTheme="minorEastAsia"/>
            <w:strike/>
          </w:rPr>
          <w:t>https://www.pref.yamaguchi.lg.jp/soshiki/127/194292.html</w:t>
        </w:r>
      </w:hyperlink>
    </w:p>
    <w:p w14:paraId="162263B4" w14:textId="77777777" w:rsidR="0089038D" w:rsidRPr="006674B1" w:rsidRDefault="0089038D" w:rsidP="0089038D">
      <w:pPr>
        <w:spacing w:line="0" w:lineRule="atLeast"/>
        <w:ind w:left="632" w:hangingChars="300" w:hanging="632"/>
        <w:rPr>
          <w:rFonts w:asciiTheme="majorEastAsia" w:eastAsiaTheme="majorEastAsia" w:hAnsiTheme="majorEastAsia" w:cs="Times New Roman"/>
          <w:b/>
          <w:szCs w:val="21"/>
        </w:rPr>
      </w:pPr>
    </w:p>
    <w:p w14:paraId="4057A717" w14:textId="5189E95E" w:rsidR="0089038D" w:rsidRPr="0089038D" w:rsidRDefault="002B3DB7" w:rsidP="0089038D">
      <w:pPr>
        <w:spacing w:line="0" w:lineRule="atLeast"/>
        <w:ind w:left="632" w:hangingChars="300" w:hanging="632"/>
        <w:rPr>
          <w:rFonts w:asciiTheme="majorEastAsia" w:eastAsiaTheme="majorEastAsia" w:hAnsiTheme="majorEastAsia" w:cs="Times New Roman"/>
          <w:b/>
          <w:szCs w:val="21"/>
        </w:rPr>
      </w:pPr>
      <w:bookmarkStart w:id="30" w:name="個人情報の取扱い"/>
      <w:r>
        <w:rPr>
          <w:rFonts w:asciiTheme="majorEastAsia" w:eastAsiaTheme="majorEastAsia" w:hAnsiTheme="majorEastAsia" w:cs="Times New Roman" w:hint="eastAsia"/>
          <w:b/>
          <w:szCs w:val="21"/>
        </w:rPr>
        <w:t>12</w:t>
      </w:r>
      <w:r>
        <w:rPr>
          <w:rFonts w:asciiTheme="majorEastAsia" w:eastAsiaTheme="majorEastAsia" w:hAnsiTheme="majorEastAsia" w:cs="Times New Roman"/>
          <w:b/>
          <w:szCs w:val="21"/>
        </w:rPr>
        <w:t xml:space="preserve"> </w:t>
      </w:r>
      <w:r w:rsidRPr="0089038D">
        <w:rPr>
          <w:rFonts w:asciiTheme="majorEastAsia" w:eastAsiaTheme="majorEastAsia" w:hAnsiTheme="majorEastAsia" w:cs="Times New Roman" w:hint="eastAsia"/>
          <w:b/>
          <w:szCs w:val="21"/>
        </w:rPr>
        <w:t>個人情報の取扱い</w:t>
      </w:r>
      <w:bookmarkEnd w:id="30"/>
    </w:p>
    <w:p w14:paraId="429395CF" w14:textId="28F9B24D" w:rsidR="0089038D" w:rsidRPr="0089038D" w:rsidRDefault="0089038D" w:rsidP="000024E1">
      <w:pPr>
        <w:spacing w:line="0" w:lineRule="atLeast"/>
        <w:ind w:leftChars="50" w:left="105" w:firstLineChars="100" w:firstLine="210"/>
        <w:rPr>
          <w:rFonts w:ascii="ＭＳ 明朝" w:eastAsia="ＭＳ 明朝" w:hAnsi="ＭＳ 明朝" w:cs="Times New Roman"/>
          <w:szCs w:val="21"/>
        </w:rPr>
      </w:pPr>
      <w:r w:rsidRPr="0089038D">
        <w:rPr>
          <w:rFonts w:ascii="ＭＳ 明朝" w:eastAsia="ＭＳ 明朝" w:hAnsi="ＭＳ 明朝" w:cs="Times New Roman" w:hint="eastAsia"/>
          <w:szCs w:val="21"/>
        </w:rPr>
        <w:t>この契約の事務処理に当たっては、県と同様の個人情報に係る安全管理措置を講じる必要があり、また、個人情報の保護に関する法律（平成15年法律第57号。以下「個人情報保護法」という。）及び「個人情報取扱特記事項」を遵守することとなるので、当該特記事項の内容を確認の</w:t>
      </w:r>
      <w:r w:rsidRPr="0089038D">
        <w:rPr>
          <w:rFonts w:ascii="ＭＳ 明朝" w:eastAsia="ＭＳ 明朝" w:hAnsi="ＭＳ 明朝" w:cs="Times New Roman" w:hint="eastAsia"/>
          <w:szCs w:val="21"/>
        </w:rPr>
        <w:lastRenderedPageBreak/>
        <w:t>上、入札に参加すること。</w:t>
      </w:r>
    </w:p>
    <w:p w14:paraId="32E6EE82" w14:textId="77777777" w:rsidR="0089038D" w:rsidRPr="0089038D" w:rsidRDefault="0089038D" w:rsidP="0089038D">
      <w:pPr>
        <w:spacing w:line="0" w:lineRule="atLeast"/>
        <w:ind w:leftChars="200" w:left="630" w:hangingChars="100" w:hanging="210"/>
        <w:rPr>
          <w:rFonts w:ascii="ＭＳ 明朝" w:eastAsia="ＭＳ 明朝" w:hAnsi="ＭＳ 明朝" w:cs="Times New Roman"/>
          <w:szCs w:val="21"/>
        </w:rPr>
      </w:pPr>
      <w:hyperlink r:id="rId23" w:history="1">
        <w:r w:rsidRPr="0089038D">
          <w:rPr>
            <w:rStyle w:val="a9"/>
            <w:rFonts w:ascii="ＭＳ 明朝" w:eastAsia="ＭＳ 明朝" w:hAnsi="ＭＳ 明朝" w:cs="Times New Roman"/>
            <w:szCs w:val="21"/>
          </w:rPr>
          <w:t>https://www.pref.yamaguchi.lg.jp/soshiki/127/201356.html</w:t>
        </w:r>
      </w:hyperlink>
    </w:p>
    <w:p w14:paraId="3BB08475" w14:textId="66FAA57B" w:rsidR="008D493B" w:rsidRPr="00444F84" w:rsidRDefault="0089038D" w:rsidP="00444F84">
      <w:pPr>
        <w:spacing w:line="0" w:lineRule="atLeast"/>
        <w:ind w:leftChars="50" w:left="105" w:firstLineChars="100" w:firstLine="210"/>
        <w:rPr>
          <w:rFonts w:ascii="ＭＳ 明朝" w:eastAsia="ＭＳ 明朝" w:hAnsi="ＭＳ 明朝" w:cs="Times New Roman"/>
          <w:szCs w:val="21"/>
        </w:rPr>
      </w:pPr>
      <w:r w:rsidRPr="0089038D">
        <w:rPr>
          <w:rFonts w:ascii="ＭＳ 明朝" w:eastAsia="ＭＳ 明朝" w:hAnsi="ＭＳ 明朝" w:cs="Times New Roman" w:hint="eastAsia"/>
          <w:szCs w:val="21"/>
        </w:rPr>
        <w:t>個人情報保</w:t>
      </w:r>
      <w:r w:rsidRPr="007A4ECA">
        <w:rPr>
          <w:rFonts w:ascii="ＭＳ 明朝" w:eastAsia="ＭＳ 明朝" w:hAnsi="ＭＳ 明朝" w:cs="Times New Roman" w:hint="eastAsia"/>
          <w:szCs w:val="21"/>
        </w:rPr>
        <w:t>護法に違反した場合には、個人情報取扱事業者としての処罰だけでなく、個人情報</w:t>
      </w:r>
      <w:r w:rsidR="00E5322F" w:rsidRPr="007A4ECA">
        <w:rPr>
          <w:rFonts w:ascii="ＭＳ 明朝" w:eastAsia="ＭＳ 明朝" w:hAnsi="ＭＳ 明朝" w:cs="Times New Roman" w:hint="eastAsia"/>
          <w:szCs w:val="21"/>
        </w:rPr>
        <w:t>保護</w:t>
      </w:r>
      <w:r w:rsidRPr="007A4ECA">
        <w:rPr>
          <w:rFonts w:ascii="ＭＳ 明朝" w:eastAsia="ＭＳ 明朝" w:hAnsi="ＭＳ 明朝" w:cs="Times New Roman" w:hint="eastAsia"/>
          <w:szCs w:val="21"/>
        </w:rPr>
        <w:t>法第176条及び第180条の規定により、処罰さ</w:t>
      </w:r>
      <w:r w:rsidRPr="0089038D">
        <w:rPr>
          <w:rFonts w:ascii="ＭＳ 明朝" w:eastAsia="ＭＳ 明朝" w:hAnsi="ＭＳ 明朝" w:cs="Times New Roman" w:hint="eastAsia"/>
          <w:szCs w:val="21"/>
        </w:rPr>
        <w:t>れる場合があるので留意すること。</w:t>
      </w:r>
    </w:p>
    <w:sectPr w:rsidR="008D493B" w:rsidRPr="00444F84" w:rsidSect="0026652C">
      <w:footerReference w:type="default" r:id="rId24"/>
      <w:footerReference w:type="first" r:id="rId25"/>
      <w:pgSz w:w="11906" w:h="16838"/>
      <w:pgMar w:top="851" w:right="1418" w:bottom="851" w:left="1418" w:header="851" w:footer="28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F2FEC6" w14:textId="77777777" w:rsidR="008D6092" w:rsidRDefault="008D6092" w:rsidP="00561385">
      <w:r>
        <w:separator/>
      </w:r>
    </w:p>
  </w:endnote>
  <w:endnote w:type="continuationSeparator" w:id="0">
    <w:p w14:paraId="073C8423" w14:textId="77777777" w:rsidR="008D6092" w:rsidRDefault="008D6092" w:rsidP="00561385">
      <w:r>
        <w:continuationSeparator/>
      </w:r>
    </w:p>
  </w:endnote>
  <w:endnote w:type="continuationNotice" w:id="1">
    <w:p w14:paraId="7231FAD5" w14:textId="77777777" w:rsidR="008D6092" w:rsidRDefault="008D609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ＭＳ ゴシック" w:eastAsia="ＭＳ ゴシック" w:hAnsi="ＭＳ ゴシック"/>
        <w:sz w:val="18"/>
        <w:szCs w:val="18"/>
      </w:rPr>
      <w:id w:val="-102953528"/>
      <w:docPartObj>
        <w:docPartGallery w:val="Page Numbers (Bottom of Page)"/>
        <w:docPartUnique/>
      </w:docPartObj>
    </w:sdtPr>
    <w:sdtEndPr>
      <w:rPr>
        <w:rFonts w:asciiTheme="minorEastAsia" w:eastAsiaTheme="minorEastAsia" w:hAnsiTheme="minorEastAsia"/>
        <w:color w:val="0D0D0D" w:themeColor="text1" w:themeTint="F2"/>
      </w:rPr>
    </w:sdtEndPr>
    <w:sdtContent>
      <w:p w14:paraId="2A021127" w14:textId="35249F86" w:rsidR="006C5307" w:rsidRPr="00DD2C5D" w:rsidRDefault="006C5307" w:rsidP="00CD207C">
        <w:pPr>
          <w:pStyle w:val="a5"/>
          <w:jc w:val="center"/>
          <w:rPr>
            <w:rFonts w:ascii="ＭＳ ゴシック" w:eastAsia="ＭＳ ゴシック" w:hAnsi="ＭＳ ゴシック"/>
            <w:sz w:val="18"/>
            <w:szCs w:val="18"/>
          </w:rPr>
        </w:pPr>
        <w:r w:rsidRPr="00DD2C5D">
          <w:rPr>
            <w:rFonts w:ascii="ＭＳ ゴシック" w:eastAsia="ＭＳ ゴシック" w:hAnsi="ＭＳ ゴシック" w:hint="eastAsia"/>
            <w:sz w:val="18"/>
            <w:szCs w:val="18"/>
          </w:rPr>
          <w:t xml:space="preserve">- </w:t>
        </w:r>
        <w:r w:rsidRPr="00DD2C5D">
          <w:rPr>
            <w:rFonts w:ascii="ＭＳ ゴシック" w:eastAsia="ＭＳ ゴシック" w:hAnsi="ＭＳ ゴシック"/>
            <w:sz w:val="18"/>
            <w:szCs w:val="18"/>
          </w:rPr>
          <w:fldChar w:fldCharType="begin"/>
        </w:r>
        <w:r w:rsidRPr="00DD2C5D">
          <w:rPr>
            <w:rFonts w:ascii="ＭＳ ゴシック" w:eastAsia="ＭＳ ゴシック" w:hAnsi="ＭＳ ゴシック"/>
            <w:sz w:val="18"/>
            <w:szCs w:val="18"/>
          </w:rPr>
          <w:instrText>PAGE   \* MERGEFORMAT</w:instrText>
        </w:r>
        <w:r w:rsidRPr="00DD2C5D">
          <w:rPr>
            <w:rFonts w:ascii="ＭＳ ゴシック" w:eastAsia="ＭＳ ゴシック" w:hAnsi="ＭＳ ゴシック"/>
            <w:sz w:val="18"/>
            <w:szCs w:val="18"/>
          </w:rPr>
          <w:fldChar w:fldCharType="separate"/>
        </w:r>
        <w:r w:rsidR="00AC788B" w:rsidRPr="00AC788B">
          <w:rPr>
            <w:rFonts w:ascii="ＭＳ ゴシック" w:eastAsia="ＭＳ ゴシック" w:hAnsi="ＭＳ ゴシック"/>
            <w:noProof/>
            <w:sz w:val="18"/>
            <w:szCs w:val="18"/>
            <w:lang w:val="ja-JP"/>
          </w:rPr>
          <w:t>1</w:t>
        </w:r>
        <w:r w:rsidRPr="00DD2C5D">
          <w:rPr>
            <w:rFonts w:ascii="ＭＳ ゴシック" w:eastAsia="ＭＳ ゴシック" w:hAnsi="ＭＳ ゴシック"/>
            <w:sz w:val="18"/>
            <w:szCs w:val="18"/>
          </w:rPr>
          <w:fldChar w:fldCharType="end"/>
        </w:r>
        <w:r w:rsidRPr="00DD2C5D">
          <w:rPr>
            <w:rFonts w:ascii="ＭＳ ゴシック" w:eastAsia="ＭＳ ゴシック" w:hAnsi="ＭＳ ゴシック" w:hint="eastAsia"/>
            <w:sz w:val="18"/>
            <w:szCs w:val="18"/>
          </w:rPr>
          <w:t xml:space="preserve"> </w:t>
        </w:r>
        <w:r w:rsidRPr="00DD2C5D">
          <w:rPr>
            <w:rFonts w:ascii="ＭＳ ゴシック" w:eastAsia="ＭＳ ゴシック" w:hAnsi="ＭＳ ゴシック"/>
            <w:sz w:val="18"/>
            <w:szCs w:val="18"/>
          </w:rPr>
          <w:t>–</w:t>
        </w:r>
      </w:p>
      <w:p w14:paraId="2C58D86A" w14:textId="0BE16946" w:rsidR="006C5307" w:rsidRPr="00EF1699" w:rsidRDefault="00CF6B44" w:rsidP="006038E8">
        <w:pPr>
          <w:pStyle w:val="a5"/>
          <w:ind w:rightChars="-473" w:right="-993"/>
          <w:jc w:val="right"/>
          <w:rPr>
            <w:rFonts w:ascii="ＭＳ 明朝" w:eastAsia="ＭＳ 明朝" w:hAnsi="ＭＳ 明朝"/>
            <w:color w:val="0D0D0D" w:themeColor="text1" w:themeTint="F2"/>
            <w:sz w:val="18"/>
            <w:szCs w:val="18"/>
          </w:rPr>
        </w:pPr>
        <w:bookmarkStart w:id="31" w:name="_Hlk117946572"/>
        <w:bookmarkStart w:id="32" w:name="_Hlk117946573"/>
        <w:bookmarkStart w:id="33" w:name="_Hlk117946574"/>
        <w:bookmarkStart w:id="34" w:name="_Hlk117946575"/>
        <w:r w:rsidRPr="00305B38">
          <w:rPr>
            <w:rFonts w:ascii="ＭＳ 明朝" w:eastAsia="ＭＳ 明朝" w:hAnsi="ＭＳ 明朝"/>
            <w:sz w:val="18"/>
            <w:szCs w:val="18"/>
          </w:rPr>
          <w:t>R</w:t>
        </w:r>
        <w:r>
          <w:rPr>
            <w:rFonts w:ascii="ＭＳ 明朝" w:eastAsia="ＭＳ 明朝" w:hAnsi="ＭＳ 明朝"/>
            <w:sz w:val="18"/>
            <w:szCs w:val="18"/>
          </w:rPr>
          <w:t>7</w:t>
        </w:r>
        <w:r>
          <w:rPr>
            <w:rFonts w:ascii="ＭＳ 明朝" w:eastAsia="ＭＳ 明朝" w:hAnsi="ＭＳ 明朝" w:hint="eastAsia"/>
            <w:sz w:val="18"/>
            <w:szCs w:val="18"/>
          </w:rPr>
          <w:t>.</w:t>
        </w:r>
        <w:r w:rsidR="002B3DB7">
          <w:rPr>
            <w:rFonts w:ascii="ＭＳ 明朝" w:eastAsia="ＭＳ 明朝" w:hAnsi="ＭＳ 明朝" w:hint="eastAsia"/>
            <w:sz w:val="18"/>
            <w:szCs w:val="18"/>
          </w:rPr>
          <w:t>10</w:t>
        </w:r>
        <w:r w:rsidRPr="00305B38">
          <w:rPr>
            <w:rFonts w:ascii="ＭＳ 明朝" w:eastAsia="ＭＳ 明朝" w:hAnsi="ＭＳ 明朝" w:hint="eastAsia"/>
            <w:sz w:val="18"/>
            <w:szCs w:val="18"/>
          </w:rPr>
          <w:t>.</w:t>
        </w:r>
        <w:r w:rsidR="002B3DB7">
          <w:rPr>
            <w:rFonts w:ascii="ＭＳ 明朝" w:eastAsia="ＭＳ 明朝" w:hAnsi="ＭＳ 明朝" w:hint="eastAsia"/>
            <w:sz w:val="18"/>
            <w:szCs w:val="18"/>
          </w:rPr>
          <w:t>1</w:t>
        </w:r>
        <w:r>
          <w:rPr>
            <w:rFonts w:ascii="ＭＳ 明朝" w:eastAsia="ＭＳ 明朝" w:hAnsi="ＭＳ 明朝" w:hint="eastAsia"/>
            <w:sz w:val="18"/>
            <w:szCs w:val="18"/>
          </w:rPr>
          <w:t>以降</w:t>
        </w:r>
        <w:r w:rsidRPr="00EF1699">
          <w:rPr>
            <w:rFonts w:ascii="ＭＳ 明朝" w:eastAsia="ＭＳ 明朝" w:hAnsi="ＭＳ 明朝" w:hint="eastAsia"/>
            <w:color w:val="0D0D0D" w:themeColor="text1" w:themeTint="F2"/>
            <w:sz w:val="18"/>
            <w:szCs w:val="18"/>
          </w:rPr>
          <w:t>に入札公告、指名通知</w:t>
        </w:r>
        <w:r>
          <w:rPr>
            <w:rFonts w:ascii="ＭＳ 明朝" w:eastAsia="ＭＳ 明朝" w:hAnsi="ＭＳ 明朝" w:hint="eastAsia"/>
            <w:color w:val="0D0D0D" w:themeColor="text1" w:themeTint="F2"/>
            <w:sz w:val="18"/>
            <w:szCs w:val="18"/>
          </w:rPr>
          <w:t>又は見積依頼（電子入札試行）</w:t>
        </w:r>
        <w:r w:rsidR="006C5307" w:rsidRPr="00EF1699">
          <w:rPr>
            <w:rFonts w:ascii="ＭＳ 明朝" w:eastAsia="ＭＳ 明朝" w:hAnsi="ＭＳ 明朝" w:hint="eastAsia"/>
            <w:color w:val="0D0D0D" w:themeColor="text1" w:themeTint="F2"/>
            <w:sz w:val="18"/>
            <w:szCs w:val="18"/>
          </w:rPr>
          <w:t>する案件適用</w:t>
        </w:r>
        <w:r w:rsidR="006C5307">
          <w:rPr>
            <w:rFonts w:ascii="ＭＳ 明朝" w:eastAsia="ＭＳ 明朝" w:hAnsi="ＭＳ 明朝" w:hint="eastAsia"/>
            <w:color w:val="0D0D0D" w:themeColor="text1" w:themeTint="F2"/>
            <w:sz w:val="18"/>
            <w:szCs w:val="18"/>
          </w:rPr>
          <w:t xml:space="preserve">　　</w:t>
        </w:r>
      </w:p>
    </w:sdtContent>
  </w:sdt>
  <w:bookmarkEnd w:id="34" w:displacedByCustomXml="prev"/>
  <w:bookmarkEnd w:id="33" w:displacedByCustomXml="prev"/>
  <w:bookmarkEnd w:id="32" w:displacedByCustomXml="prev"/>
  <w:bookmarkEnd w:id="31" w:displacedByCustomXml="prev"/>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89B911" w14:textId="77777777" w:rsidR="006C5307" w:rsidRPr="00942BC3" w:rsidRDefault="006C5307" w:rsidP="00E72783">
    <w:pPr>
      <w:pStyle w:val="a5"/>
      <w:ind w:rightChars="-473" w:right="-993"/>
      <w:jc w:val="right"/>
      <w:rPr>
        <w:rFonts w:ascii="ＭＳ ゴシック" w:eastAsia="ＭＳ ゴシック" w:hAnsi="ＭＳ ゴシック"/>
        <w:sz w:val="18"/>
        <w:szCs w:val="18"/>
      </w:rPr>
    </w:pPr>
    <w:r>
      <w:rPr>
        <w:rFonts w:hint="eastAsia"/>
        <w:sz w:val="18"/>
        <w:szCs w:val="18"/>
      </w:rPr>
      <w:t xml:space="preserve">　　　　　　　</w:t>
    </w:r>
    <w:r w:rsidRPr="00FC20EB">
      <w:rPr>
        <w:rFonts w:hint="eastAsia"/>
        <w:color w:val="FF0000"/>
        <w:sz w:val="18"/>
        <w:szCs w:val="18"/>
      </w:rPr>
      <w:t>R4.3.28</w:t>
    </w:r>
    <w:r w:rsidRPr="002C5C6C">
      <w:rPr>
        <w:rFonts w:hint="eastAsia"/>
        <w:sz w:val="18"/>
        <w:szCs w:val="18"/>
      </w:rPr>
      <w:t>以降適用</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D8B1EC" w14:textId="77777777" w:rsidR="008D6092" w:rsidRDefault="008D6092" w:rsidP="00561385">
      <w:r>
        <w:rPr>
          <w:rFonts w:hint="eastAsia"/>
        </w:rPr>
        <w:separator/>
      </w:r>
    </w:p>
  </w:footnote>
  <w:footnote w:type="continuationSeparator" w:id="0">
    <w:p w14:paraId="1C7351AD" w14:textId="77777777" w:rsidR="008D6092" w:rsidRDefault="008D6092" w:rsidP="00561385">
      <w:r>
        <w:continuationSeparator/>
      </w:r>
    </w:p>
  </w:footnote>
  <w:footnote w:type="continuationNotice" w:id="1">
    <w:p w14:paraId="1E77E0F6" w14:textId="77777777" w:rsidR="008D6092" w:rsidRDefault="008D609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F2476D0"/>
    <w:multiLevelType w:val="hybridMultilevel"/>
    <w:tmpl w:val="DC289EAC"/>
    <w:lvl w:ilvl="0" w:tplc="D3FE3694">
      <w:start w:val="3"/>
      <w:numFmt w:val="bullet"/>
      <w:lvlText w:val="・"/>
      <w:lvlJc w:val="left"/>
      <w:pPr>
        <w:ind w:left="885" w:hanging="360"/>
      </w:pPr>
      <w:rPr>
        <w:rFonts w:ascii="ＭＳ 明朝" w:eastAsia="ＭＳ 明朝" w:hAnsi="ＭＳ 明朝" w:cs="ＭＳ 明朝" w:hint="eastAsia"/>
        <w:u w:val="single"/>
      </w:rPr>
    </w:lvl>
    <w:lvl w:ilvl="1" w:tplc="0409000B" w:tentative="1">
      <w:start w:val="1"/>
      <w:numFmt w:val="bullet"/>
      <w:lvlText w:val=""/>
      <w:lvlJc w:val="left"/>
      <w:pPr>
        <w:ind w:left="1365" w:hanging="420"/>
      </w:pPr>
      <w:rPr>
        <w:rFonts w:ascii="Wingdings" w:hAnsi="Wingdings" w:hint="default"/>
      </w:rPr>
    </w:lvl>
    <w:lvl w:ilvl="2" w:tplc="0409000D" w:tentative="1">
      <w:start w:val="1"/>
      <w:numFmt w:val="bullet"/>
      <w:lvlText w:val=""/>
      <w:lvlJc w:val="left"/>
      <w:pPr>
        <w:ind w:left="1785" w:hanging="420"/>
      </w:pPr>
      <w:rPr>
        <w:rFonts w:ascii="Wingdings" w:hAnsi="Wingdings" w:hint="default"/>
      </w:rPr>
    </w:lvl>
    <w:lvl w:ilvl="3" w:tplc="04090001" w:tentative="1">
      <w:start w:val="1"/>
      <w:numFmt w:val="bullet"/>
      <w:lvlText w:val=""/>
      <w:lvlJc w:val="left"/>
      <w:pPr>
        <w:ind w:left="2205" w:hanging="420"/>
      </w:pPr>
      <w:rPr>
        <w:rFonts w:ascii="Wingdings" w:hAnsi="Wingdings" w:hint="default"/>
      </w:rPr>
    </w:lvl>
    <w:lvl w:ilvl="4" w:tplc="0409000B" w:tentative="1">
      <w:start w:val="1"/>
      <w:numFmt w:val="bullet"/>
      <w:lvlText w:val=""/>
      <w:lvlJc w:val="left"/>
      <w:pPr>
        <w:ind w:left="2625" w:hanging="420"/>
      </w:pPr>
      <w:rPr>
        <w:rFonts w:ascii="Wingdings" w:hAnsi="Wingdings" w:hint="default"/>
      </w:rPr>
    </w:lvl>
    <w:lvl w:ilvl="5" w:tplc="0409000D" w:tentative="1">
      <w:start w:val="1"/>
      <w:numFmt w:val="bullet"/>
      <w:lvlText w:val=""/>
      <w:lvlJc w:val="left"/>
      <w:pPr>
        <w:ind w:left="3045" w:hanging="420"/>
      </w:pPr>
      <w:rPr>
        <w:rFonts w:ascii="Wingdings" w:hAnsi="Wingdings" w:hint="default"/>
      </w:rPr>
    </w:lvl>
    <w:lvl w:ilvl="6" w:tplc="04090001" w:tentative="1">
      <w:start w:val="1"/>
      <w:numFmt w:val="bullet"/>
      <w:lvlText w:val=""/>
      <w:lvlJc w:val="left"/>
      <w:pPr>
        <w:ind w:left="3465" w:hanging="420"/>
      </w:pPr>
      <w:rPr>
        <w:rFonts w:ascii="Wingdings" w:hAnsi="Wingdings" w:hint="default"/>
      </w:rPr>
    </w:lvl>
    <w:lvl w:ilvl="7" w:tplc="0409000B" w:tentative="1">
      <w:start w:val="1"/>
      <w:numFmt w:val="bullet"/>
      <w:lvlText w:val=""/>
      <w:lvlJc w:val="left"/>
      <w:pPr>
        <w:ind w:left="3885" w:hanging="420"/>
      </w:pPr>
      <w:rPr>
        <w:rFonts w:ascii="Wingdings" w:hAnsi="Wingdings" w:hint="default"/>
      </w:rPr>
    </w:lvl>
    <w:lvl w:ilvl="8" w:tplc="0409000D" w:tentative="1">
      <w:start w:val="1"/>
      <w:numFmt w:val="bullet"/>
      <w:lvlText w:val=""/>
      <w:lvlJc w:val="left"/>
      <w:pPr>
        <w:ind w:left="4305" w:hanging="420"/>
      </w:pPr>
      <w:rPr>
        <w:rFonts w:ascii="Wingdings" w:hAnsi="Wingdings" w:hint="default"/>
      </w:rPr>
    </w:lvl>
  </w:abstractNum>
  <w:num w:numId="1" w16cid:durableId="12695061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481E"/>
    <w:rsid w:val="000007ED"/>
    <w:rsid w:val="00001FDD"/>
    <w:rsid w:val="000024E1"/>
    <w:rsid w:val="00007C42"/>
    <w:rsid w:val="00011763"/>
    <w:rsid w:val="00012090"/>
    <w:rsid w:val="00012B52"/>
    <w:rsid w:val="000137AE"/>
    <w:rsid w:val="000147B0"/>
    <w:rsid w:val="00014E61"/>
    <w:rsid w:val="00014EB4"/>
    <w:rsid w:val="00017C7F"/>
    <w:rsid w:val="00023B9F"/>
    <w:rsid w:val="000242C6"/>
    <w:rsid w:val="0002616A"/>
    <w:rsid w:val="00031A15"/>
    <w:rsid w:val="00033ED1"/>
    <w:rsid w:val="00035883"/>
    <w:rsid w:val="00035C5C"/>
    <w:rsid w:val="00036FCF"/>
    <w:rsid w:val="00040B6E"/>
    <w:rsid w:val="00046222"/>
    <w:rsid w:val="00046A2D"/>
    <w:rsid w:val="0005171E"/>
    <w:rsid w:val="000559ED"/>
    <w:rsid w:val="00056AA3"/>
    <w:rsid w:val="00056B56"/>
    <w:rsid w:val="00056F7B"/>
    <w:rsid w:val="00061B9A"/>
    <w:rsid w:val="000717FC"/>
    <w:rsid w:val="00073F04"/>
    <w:rsid w:val="00074DBA"/>
    <w:rsid w:val="000751DC"/>
    <w:rsid w:val="00081E4C"/>
    <w:rsid w:val="00090C0A"/>
    <w:rsid w:val="0009119F"/>
    <w:rsid w:val="000971BD"/>
    <w:rsid w:val="00097E86"/>
    <w:rsid w:val="000A3A54"/>
    <w:rsid w:val="000B20D0"/>
    <w:rsid w:val="000C34A2"/>
    <w:rsid w:val="000C78C8"/>
    <w:rsid w:val="000D1D02"/>
    <w:rsid w:val="000D57B6"/>
    <w:rsid w:val="000D6B7A"/>
    <w:rsid w:val="000E0615"/>
    <w:rsid w:val="000E20BE"/>
    <w:rsid w:val="000E5F49"/>
    <w:rsid w:val="000E7778"/>
    <w:rsid w:val="000F05AE"/>
    <w:rsid w:val="000F1EDF"/>
    <w:rsid w:val="000F20E8"/>
    <w:rsid w:val="000F31F6"/>
    <w:rsid w:val="000F4527"/>
    <w:rsid w:val="00106071"/>
    <w:rsid w:val="00113030"/>
    <w:rsid w:val="00113E77"/>
    <w:rsid w:val="00113FCF"/>
    <w:rsid w:val="00120AB7"/>
    <w:rsid w:val="00122B81"/>
    <w:rsid w:val="00130E8C"/>
    <w:rsid w:val="00131B73"/>
    <w:rsid w:val="00131DBC"/>
    <w:rsid w:val="001326E9"/>
    <w:rsid w:val="00134A64"/>
    <w:rsid w:val="00135900"/>
    <w:rsid w:val="00135D54"/>
    <w:rsid w:val="001361F6"/>
    <w:rsid w:val="00142289"/>
    <w:rsid w:val="00144CED"/>
    <w:rsid w:val="0014583F"/>
    <w:rsid w:val="00146447"/>
    <w:rsid w:val="001464AA"/>
    <w:rsid w:val="00146D3E"/>
    <w:rsid w:val="00153D25"/>
    <w:rsid w:val="001575BA"/>
    <w:rsid w:val="00162C3F"/>
    <w:rsid w:val="00166722"/>
    <w:rsid w:val="0016759E"/>
    <w:rsid w:val="001734AB"/>
    <w:rsid w:val="0017600C"/>
    <w:rsid w:val="00180351"/>
    <w:rsid w:val="00187D5B"/>
    <w:rsid w:val="00190098"/>
    <w:rsid w:val="00192FEA"/>
    <w:rsid w:val="001A19FD"/>
    <w:rsid w:val="001A42B6"/>
    <w:rsid w:val="001A5A3C"/>
    <w:rsid w:val="001A6D84"/>
    <w:rsid w:val="001B2C42"/>
    <w:rsid w:val="001B6309"/>
    <w:rsid w:val="001B632E"/>
    <w:rsid w:val="001B78B0"/>
    <w:rsid w:val="001C2040"/>
    <w:rsid w:val="001C52ED"/>
    <w:rsid w:val="001C670C"/>
    <w:rsid w:val="001D3A32"/>
    <w:rsid w:val="001D7EA5"/>
    <w:rsid w:val="001E038D"/>
    <w:rsid w:val="001E11BA"/>
    <w:rsid w:val="001E1A34"/>
    <w:rsid w:val="001E4B47"/>
    <w:rsid w:val="001F105B"/>
    <w:rsid w:val="001F486E"/>
    <w:rsid w:val="001F65B5"/>
    <w:rsid w:val="001F6E2E"/>
    <w:rsid w:val="001F71B1"/>
    <w:rsid w:val="00200386"/>
    <w:rsid w:val="00202D2A"/>
    <w:rsid w:val="00203D51"/>
    <w:rsid w:val="002045B8"/>
    <w:rsid w:val="00206BE9"/>
    <w:rsid w:val="0020797C"/>
    <w:rsid w:val="00210C6F"/>
    <w:rsid w:val="00210E6F"/>
    <w:rsid w:val="002138F8"/>
    <w:rsid w:val="00216498"/>
    <w:rsid w:val="00220D3A"/>
    <w:rsid w:val="002255CD"/>
    <w:rsid w:val="002320DB"/>
    <w:rsid w:val="00232F16"/>
    <w:rsid w:val="00253AD9"/>
    <w:rsid w:val="00255C6B"/>
    <w:rsid w:val="00257151"/>
    <w:rsid w:val="00261AA1"/>
    <w:rsid w:val="002637C2"/>
    <w:rsid w:val="0026652C"/>
    <w:rsid w:val="002668B7"/>
    <w:rsid w:val="00267187"/>
    <w:rsid w:val="002732FA"/>
    <w:rsid w:val="002756B6"/>
    <w:rsid w:val="00281BE7"/>
    <w:rsid w:val="0028403F"/>
    <w:rsid w:val="002843C2"/>
    <w:rsid w:val="002857DF"/>
    <w:rsid w:val="00286527"/>
    <w:rsid w:val="002904BC"/>
    <w:rsid w:val="00294B0B"/>
    <w:rsid w:val="002955F5"/>
    <w:rsid w:val="002A4204"/>
    <w:rsid w:val="002A50E6"/>
    <w:rsid w:val="002B18B8"/>
    <w:rsid w:val="002B38E4"/>
    <w:rsid w:val="002B3DB7"/>
    <w:rsid w:val="002C1A1E"/>
    <w:rsid w:val="002C26D4"/>
    <w:rsid w:val="002C2731"/>
    <w:rsid w:val="002C5C6C"/>
    <w:rsid w:val="002C5DA8"/>
    <w:rsid w:val="002D365F"/>
    <w:rsid w:val="002D630D"/>
    <w:rsid w:val="002E2F06"/>
    <w:rsid w:val="002E4A5D"/>
    <w:rsid w:val="002E66EB"/>
    <w:rsid w:val="002F1C68"/>
    <w:rsid w:val="002F316F"/>
    <w:rsid w:val="002F389C"/>
    <w:rsid w:val="002F530C"/>
    <w:rsid w:val="002F647C"/>
    <w:rsid w:val="002F6B1D"/>
    <w:rsid w:val="002F6BDE"/>
    <w:rsid w:val="002F6E1B"/>
    <w:rsid w:val="0030107D"/>
    <w:rsid w:val="003024E6"/>
    <w:rsid w:val="00303826"/>
    <w:rsid w:val="00305B38"/>
    <w:rsid w:val="00310E82"/>
    <w:rsid w:val="00313045"/>
    <w:rsid w:val="00314002"/>
    <w:rsid w:val="00320744"/>
    <w:rsid w:val="00321151"/>
    <w:rsid w:val="003251FF"/>
    <w:rsid w:val="003301FF"/>
    <w:rsid w:val="00331C6F"/>
    <w:rsid w:val="00331C9F"/>
    <w:rsid w:val="00335B58"/>
    <w:rsid w:val="0033652A"/>
    <w:rsid w:val="003372B8"/>
    <w:rsid w:val="00337D83"/>
    <w:rsid w:val="00340CCC"/>
    <w:rsid w:val="00343AEC"/>
    <w:rsid w:val="00346F38"/>
    <w:rsid w:val="0036304C"/>
    <w:rsid w:val="0036626D"/>
    <w:rsid w:val="00367E75"/>
    <w:rsid w:val="00372E64"/>
    <w:rsid w:val="003766C5"/>
    <w:rsid w:val="00380A3F"/>
    <w:rsid w:val="0038191B"/>
    <w:rsid w:val="003908D0"/>
    <w:rsid w:val="0039216C"/>
    <w:rsid w:val="003931D0"/>
    <w:rsid w:val="0039734B"/>
    <w:rsid w:val="003A1B02"/>
    <w:rsid w:val="003A1ECB"/>
    <w:rsid w:val="003A268D"/>
    <w:rsid w:val="003B0186"/>
    <w:rsid w:val="003B2AAD"/>
    <w:rsid w:val="003B48F4"/>
    <w:rsid w:val="003C27AA"/>
    <w:rsid w:val="003C6643"/>
    <w:rsid w:val="003C6F8D"/>
    <w:rsid w:val="003C763C"/>
    <w:rsid w:val="003D1B7E"/>
    <w:rsid w:val="003E7C94"/>
    <w:rsid w:val="003F0309"/>
    <w:rsid w:val="003F2C53"/>
    <w:rsid w:val="003F3D1C"/>
    <w:rsid w:val="003F3F44"/>
    <w:rsid w:val="003F41FB"/>
    <w:rsid w:val="003F721F"/>
    <w:rsid w:val="003F7D6F"/>
    <w:rsid w:val="00402C3D"/>
    <w:rsid w:val="004040A2"/>
    <w:rsid w:val="00410362"/>
    <w:rsid w:val="00410D8D"/>
    <w:rsid w:val="00410E11"/>
    <w:rsid w:val="0041112D"/>
    <w:rsid w:val="00412B49"/>
    <w:rsid w:val="00412B81"/>
    <w:rsid w:val="00415DE9"/>
    <w:rsid w:val="00420489"/>
    <w:rsid w:val="00424047"/>
    <w:rsid w:val="00425D81"/>
    <w:rsid w:val="00426D8C"/>
    <w:rsid w:val="004308B2"/>
    <w:rsid w:val="00432014"/>
    <w:rsid w:val="004330C8"/>
    <w:rsid w:val="00433735"/>
    <w:rsid w:val="004355AA"/>
    <w:rsid w:val="00437517"/>
    <w:rsid w:val="00441B20"/>
    <w:rsid w:val="00443118"/>
    <w:rsid w:val="0044401F"/>
    <w:rsid w:val="004446DF"/>
    <w:rsid w:val="00444F84"/>
    <w:rsid w:val="004527E9"/>
    <w:rsid w:val="00453572"/>
    <w:rsid w:val="00462364"/>
    <w:rsid w:val="0046244C"/>
    <w:rsid w:val="004638B2"/>
    <w:rsid w:val="00465088"/>
    <w:rsid w:val="00467041"/>
    <w:rsid w:val="00470301"/>
    <w:rsid w:val="00470CA1"/>
    <w:rsid w:val="004742E5"/>
    <w:rsid w:val="00475750"/>
    <w:rsid w:val="00477473"/>
    <w:rsid w:val="00477AA2"/>
    <w:rsid w:val="00480392"/>
    <w:rsid w:val="00480F83"/>
    <w:rsid w:val="004831F2"/>
    <w:rsid w:val="004850A1"/>
    <w:rsid w:val="0048714C"/>
    <w:rsid w:val="00496E64"/>
    <w:rsid w:val="004A1483"/>
    <w:rsid w:val="004A505A"/>
    <w:rsid w:val="004A5475"/>
    <w:rsid w:val="004B2C5B"/>
    <w:rsid w:val="004B3CC8"/>
    <w:rsid w:val="004C0D73"/>
    <w:rsid w:val="004C6DEB"/>
    <w:rsid w:val="004D214F"/>
    <w:rsid w:val="004D2E3B"/>
    <w:rsid w:val="004D3153"/>
    <w:rsid w:val="004D727D"/>
    <w:rsid w:val="004D7BD2"/>
    <w:rsid w:val="004E1E62"/>
    <w:rsid w:val="004F1F5E"/>
    <w:rsid w:val="004F25B2"/>
    <w:rsid w:val="004F2841"/>
    <w:rsid w:val="00501CEB"/>
    <w:rsid w:val="0050233D"/>
    <w:rsid w:val="0050565E"/>
    <w:rsid w:val="00506A1F"/>
    <w:rsid w:val="00507075"/>
    <w:rsid w:val="005079F8"/>
    <w:rsid w:val="00510963"/>
    <w:rsid w:val="00517C71"/>
    <w:rsid w:val="00521167"/>
    <w:rsid w:val="00521373"/>
    <w:rsid w:val="00522F4E"/>
    <w:rsid w:val="00522F9B"/>
    <w:rsid w:val="005232B5"/>
    <w:rsid w:val="005238A4"/>
    <w:rsid w:val="00524B69"/>
    <w:rsid w:val="005277F5"/>
    <w:rsid w:val="00530C65"/>
    <w:rsid w:val="00532CFA"/>
    <w:rsid w:val="00532D54"/>
    <w:rsid w:val="00535F7C"/>
    <w:rsid w:val="0053667B"/>
    <w:rsid w:val="005406FB"/>
    <w:rsid w:val="00541059"/>
    <w:rsid w:val="00542592"/>
    <w:rsid w:val="00550AE5"/>
    <w:rsid w:val="005553AA"/>
    <w:rsid w:val="005555A6"/>
    <w:rsid w:val="00561385"/>
    <w:rsid w:val="0056282D"/>
    <w:rsid w:val="00565200"/>
    <w:rsid w:val="0056539D"/>
    <w:rsid w:val="00565C7A"/>
    <w:rsid w:val="00565EB1"/>
    <w:rsid w:val="0056634D"/>
    <w:rsid w:val="005665B0"/>
    <w:rsid w:val="0057419F"/>
    <w:rsid w:val="005746CC"/>
    <w:rsid w:val="0057476D"/>
    <w:rsid w:val="00574FC9"/>
    <w:rsid w:val="00577F52"/>
    <w:rsid w:val="00580462"/>
    <w:rsid w:val="00580BDF"/>
    <w:rsid w:val="005821E0"/>
    <w:rsid w:val="00582339"/>
    <w:rsid w:val="00583BA7"/>
    <w:rsid w:val="00590EDB"/>
    <w:rsid w:val="00592172"/>
    <w:rsid w:val="00594E13"/>
    <w:rsid w:val="00595626"/>
    <w:rsid w:val="00596035"/>
    <w:rsid w:val="0059733C"/>
    <w:rsid w:val="0059760C"/>
    <w:rsid w:val="005A1C8A"/>
    <w:rsid w:val="005A3A45"/>
    <w:rsid w:val="005A7161"/>
    <w:rsid w:val="005B011A"/>
    <w:rsid w:val="005B2BEB"/>
    <w:rsid w:val="005B3517"/>
    <w:rsid w:val="005B43E7"/>
    <w:rsid w:val="005B61D1"/>
    <w:rsid w:val="005C1C2B"/>
    <w:rsid w:val="005C35D2"/>
    <w:rsid w:val="005C39A5"/>
    <w:rsid w:val="005C45A8"/>
    <w:rsid w:val="005D076D"/>
    <w:rsid w:val="005D1140"/>
    <w:rsid w:val="005D3EE3"/>
    <w:rsid w:val="005D717B"/>
    <w:rsid w:val="005D763E"/>
    <w:rsid w:val="005D7BAA"/>
    <w:rsid w:val="005E57F5"/>
    <w:rsid w:val="005F14CA"/>
    <w:rsid w:val="005F2374"/>
    <w:rsid w:val="005F51D6"/>
    <w:rsid w:val="005F787B"/>
    <w:rsid w:val="00600341"/>
    <w:rsid w:val="006038E8"/>
    <w:rsid w:val="006108D8"/>
    <w:rsid w:val="00613BBE"/>
    <w:rsid w:val="00621CFD"/>
    <w:rsid w:val="00632803"/>
    <w:rsid w:val="00637596"/>
    <w:rsid w:val="006428BF"/>
    <w:rsid w:val="00642EA4"/>
    <w:rsid w:val="00645C36"/>
    <w:rsid w:val="00647855"/>
    <w:rsid w:val="00656719"/>
    <w:rsid w:val="0065758F"/>
    <w:rsid w:val="006674B1"/>
    <w:rsid w:val="00672367"/>
    <w:rsid w:val="006860AE"/>
    <w:rsid w:val="00692B4B"/>
    <w:rsid w:val="00692B9B"/>
    <w:rsid w:val="0069738D"/>
    <w:rsid w:val="006A1C52"/>
    <w:rsid w:val="006A7E5C"/>
    <w:rsid w:val="006B2EFB"/>
    <w:rsid w:val="006C1066"/>
    <w:rsid w:val="006C481E"/>
    <w:rsid w:val="006C5307"/>
    <w:rsid w:val="006C74EC"/>
    <w:rsid w:val="006C7A50"/>
    <w:rsid w:val="006D01C5"/>
    <w:rsid w:val="006D0DE4"/>
    <w:rsid w:val="006D41CE"/>
    <w:rsid w:val="006D4FF7"/>
    <w:rsid w:val="006D7EE4"/>
    <w:rsid w:val="006E55A5"/>
    <w:rsid w:val="006E5741"/>
    <w:rsid w:val="006E5D78"/>
    <w:rsid w:val="006F03D7"/>
    <w:rsid w:val="00705460"/>
    <w:rsid w:val="00705F34"/>
    <w:rsid w:val="007060EB"/>
    <w:rsid w:val="00707941"/>
    <w:rsid w:val="00707970"/>
    <w:rsid w:val="00710BC7"/>
    <w:rsid w:val="007133C7"/>
    <w:rsid w:val="0071383D"/>
    <w:rsid w:val="0071488A"/>
    <w:rsid w:val="00716500"/>
    <w:rsid w:val="0072038C"/>
    <w:rsid w:val="0072144E"/>
    <w:rsid w:val="007237B7"/>
    <w:rsid w:val="00723F00"/>
    <w:rsid w:val="00724FA1"/>
    <w:rsid w:val="00733616"/>
    <w:rsid w:val="0074015C"/>
    <w:rsid w:val="00741627"/>
    <w:rsid w:val="00742A16"/>
    <w:rsid w:val="00743918"/>
    <w:rsid w:val="0075145F"/>
    <w:rsid w:val="0075646B"/>
    <w:rsid w:val="00757260"/>
    <w:rsid w:val="007634DE"/>
    <w:rsid w:val="00765E28"/>
    <w:rsid w:val="007668AD"/>
    <w:rsid w:val="007675DA"/>
    <w:rsid w:val="007711AB"/>
    <w:rsid w:val="00773625"/>
    <w:rsid w:val="007752FB"/>
    <w:rsid w:val="00777C9D"/>
    <w:rsid w:val="0078304D"/>
    <w:rsid w:val="00783CEA"/>
    <w:rsid w:val="00785422"/>
    <w:rsid w:val="0078570A"/>
    <w:rsid w:val="007875CA"/>
    <w:rsid w:val="00793111"/>
    <w:rsid w:val="007959E5"/>
    <w:rsid w:val="007966E0"/>
    <w:rsid w:val="007A2B56"/>
    <w:rsid w:val="007A3188"/>
    <w:rsid w:val="007A3F03"/>
    <w:rsid w:val="007A4ECA"/>
    <w:rsid w:val="007A703D"/>
    <w:rsid w:val="007B2AA5"/>
    <w:rsid w:val="007B2EDA"/>
    <w:rsid w:val="007B7EF2"/>
    <w:rsid w:val="007C095E"/>
    <w:rsid w:val="007C4571"/>
    <w:rsid w:val="007C50A1"/>
    <w:rsid w:val="007C5ACE"/>
    <w:rsid w:val="007D3850"/>
    <w:rsid w:val="007D6468"/>
    <w:rsid w:val="007E5A8A"/>
    <w:rsid w:val="007E5EB1"/>
    <w:rsid w:val="007F049E"/>
    <w:rsid w:val="007F1166"/>
    <w:rsid w:val="007F2CC8"/>
    <w:rsid w:val="007F2E28"/>
    <w:rsid w:val="007F2F95"/>
    <w:rsid w:val="007F6321"/>
    <w:rsid w:val="00807BC5"/>
    <w:rsid w:val="00813EE4"/>
    <w:rsid w:val="00814B87"/>
    <w:rsid w:val="00815095"/>
    <w:rsid w:val="00815096"/>
    <w:rsid w:val="00824D0C"/>
    <w:rsid w:val="00825198"/>
    <w:rsid w:val="0082597B"/>
    <w:rsid w:val="00833B6F"/>
    <w:rsid w:val="00835C2B"/>
    <w:rsid w:val="00837935"/>
    <w:rsid w:val="008427F4"/>
    <w:rsid w:val="00845849"/>
    <w:rsid w:val="00845C53"/>
    <w:rsid w:val="008513F9"/>
    <w:rsid w:val="00851F14"/>
    <w:rsid w:val="00852624"/>
    <w:rsid w:val="00853461"/>
    <w:rsid w:val="008565BE"/>
    <w:rsid w:val="008572BF"/>
    <w:rsid w:val="00864DC9"/>
    <w:rsid w:val="0086646B"/>
    <w:rsid w:val="0086757E"/>
    <w:rsid w:val="00874207"/>
    <w:rsid w:val="00876271"/>
    <w:rsid w:val="00876ADD"/>
    <w:rsid w:val="0088369E"/>
    <w:rsid w:val="00885AF3"/>
    <w:rsid w:val="00885C4D"/>
    <w:rsid w:val="0089038D"/>
    <w:rsid w:val="00892543"/>
    <w:rsid w:val="00895414"/>
    <w:rsid w:val="00897384"/>
    <w:rsid w:val="008A00DF"/>
    <w:rsid w:val="008A54DA"/>
    <w:rsid w:val="008A56F2"/>
    <w:rsid w:val="008A7D0C"/>
    <w:rsid w:val="008A7E7E"/>
    <w:rsid w:val="008B1C1D"/>
    <w:rsid w:val="008B4E19"/>
    <w:rsid w:val="008C7D86"/>
    <w:rsid w:val="008D055A"/>
    <w:rsid w:val="008D13CB"/>
    <w:rsid w:val="008D3B48"/>
    <w:rsid w:val="008D493B"/>
    <w:rsid w:val="008D6092"/>
    <w:rsid w:val="008D74F3"/>
    <w:rsid w:val="008E11BA"/>
    <w:rsid w:val="008E16A5"/>
    <w:rsid w:val="008E6981"/>
    <w:rsid w:val="008F097D"/>
    <w:rsid w:val="008F23F6"/>
    <w:rsid w:val="0090483B"/>
    <w:rsid w:val="00911622"/>
    <w:rsid w:val="00913244"/>
    <w:rsid w:val="00914FA9"/>
    <w:rsid w:val="009201B1"/>
    <w:rsid w:val="00921A22"/>
    <w:rsid w:val="009253B3"/>
    <w:rsid w:val="00925CB0"/>
    <w:rsid w:val="009351C6"/>
    <w:rsid w:val="00936557"/>
    <w:rsid w:val="00937902"/>
    <w:rsid w:val="00937F3A"/>
    <w:rsid w:val="009426A9"/>
    <w:rsid w:val="009426D3"/>
    <w:rsid w:val="00942BC3"/>
    <w:rsid w:val="00943476"/>
    <w:rsid w:val="0094491D"/>
    <w:rsid w:val="009500AF"/>
    <w:rsid w:val="009539F3"/>
    <w:rsid w:val="00956919"/>
    <w:rsid w:val="009571D7"/>
    <w:rsid w:val="00957CBB"/>
    <w:rsid w:val="00960839"/>
    <w:rsid w:val="00963BAB"/>
    <w:rsid w:val="00965B4D"/>
    <w:rsid w:val="00975EC5"/>
    <w:rsid w:val="0098687F"/>
    <w:rsid w:val="0098750E"/>
    <w:rsid w:val="0099071C"/>
    <w:rsid w:val="009909F7"/>
    <w:rsid w:val="009918FB"/>
    <w:rsid w:val="00992237"/>
    <w:rsid w:val="0099324A"/>
    <w:rsid w:val="00995DB2"/>
    <w:rsid w:val="0099650C"/>
    <w:rsid w:val="0099761B"/>
    <w:rsid w:val="009A2A33"/>
    <w:rsid w:val="009A2F04"/>
    <w:rsid w:val="009A31FD"/>
    <w:rsid w:val="009A390D"/>
    <w:rsid w:val="009B3B0F"/>
    <w:rsid w:val="009B4204"/>
    <w:rsid w:val="009B56F0"/>
    <w:rsid w:val="009B6449"/>
    <w:rsid w:val="009B78A3"/>
    <w:rsid w:val="009C0ECC"/>
    <w:rsid w:val="009C1D42"/>
    <w:rsid w:val="009C494D"/>
    <w:rsid w:val="009D0095"/>
    <w:rsid w:val="009D7399"/>
    <w:rsid w:val="009E4CCC"/>
    <w:rsid w:val="009E5C57"/>
    <w:rsid w:val="009E6611"/>
    <w:rsid w:val="00A03DB4"/>
    <w:rsid w:val="00A03DF5"/>
    <w:rsid w:val="00A04858"/>
    <w:rsid w:val="00A05EBB"/>
    <w:rsid w:val="00A06EB1"/>
    <w:rsid w:val="00A12AA6"/>
    <w:rsid w:val="00A12D62"/>
    <w:rsid w:val="00A146E4"/>
    <w:rsid w:val="00A1544B"/>
    <w:rsid w:val="00A17F43"/>
    <w:rsid w:val="00A21B13"/>
    <w:rsid w:val="00A229E2"/>
    <w:rsid w:val="00A23005"/>
    <w:rsid w:val="00A24D43"/>
    <w:rsid w:val="00A25E6F"/>
    <w:rsid w:val="00A307AE"/>
    <w:rsid w:val="00A308F7"/>
    <w:rsid w:val="00A30BF1"/>
    <w:rsid w:val="00A31FF5"/>
    <w:rsid w:val="00A41091"/>
    <w:rsid w:val="00A45D1C"/>
    <w:rsid w:val="00A47700"/>
    <w:rsid w:val="00A6062E"/>
    <w:rsid w:val="00A7139D"/>
    <w:rsid w:val="00A722E4"/>
    <w:rsid w:val="00A7277D"/>
    <w:rsid w:val="00A729B8"/>
    <w:rsid w:val="00A73529"/>
    <w:rsid w:val="00A745C1"/>
    <w:rsid w:val="00A772B3"/>
    <w:rsid w:val="00A7756B"/>
    <w:rsid w:val="00A80E9C"/>
    <w:rsid w:val="00A82F6E"/>
    <w:rsid w:val="00A83876"/>
    <w:rsid w:val="00A866F0"/>
    <w:rsid w:val="00A87363"/>
    <w:rsid w:val="00A91304"/>
    <w:rsid w:val="00A94A00"/>
    <w:rsid w:val="00A95AE1"/>
    <w:rsid w:val="00A972BE"/>
    <w:rsid w:val="00A97453"/>
    <w:rsid w:val="00AB1369"/>
    <w:rsid w:val="00AB238C"/>
    <w:rsid w:val="00AB3C61"/>
    <w:rsid w:val="00AB3CE4"/>
    <w:rsid w:val="00AB594D"/>
    <w:rsid w:val="00AB5F68"/>
    <w:rsid w:val="00AB699B"/>
    <w:rsid w:val="00AC788B"/>
    <w:rsid w:val="00AD10DF"/>
    <w:rsid w:val="00AD5432"/>
    <w:rsid w:val="00AD6BDA"/>
    <w:rsid w:val="00AD6ECB"/>
    <w:rsid w:val="00AD7EAD"/>
    <w:rsid w:val="00AE2961"/>
    <w:rsid w:val="00AE4412"/>
    <w:rsid w:val="00AE5C3D"/>
    <w:rsid w:val="00AE75A0"/>
    <w:rsid w:val="00AE788D"/>
    <w:rsid w:val="00AE7B12"/>
    <w:rsid w:val="00AF0A02"/>
    <w:rsid w:val="00AF2584"/>
    <w:rsid w:val="00AF5AF8"/>
    <w:rsid w:val="00AF6E16"/>
    <w:rsid w:val="00AF7351"/>
    <w:rsid w:val="00B03675"/>
    <w:rsid w:val="00B127CD"/>
    <w:rsid w:val="00B12DCE"/>
    <w:rsid w:val="00B17EFD"/>
    <w:rsid w:val="00B2383F"/>
    <w:rsid w:val="00B264A1"/>
    <w:rsid w:val="00B26B0A"/>
    <w:rsid w:val="00B30683"/>
    <w:rsid w:val="00B32D19"/>
    <w:rsid w:val="00B351CA"/>
    <w:rsid w:val="00B35EF4"/>
    <w:rsid w:val="00B435CB"/>
    <w:rsid w:val="00B43946"/>
    <w:rsid w:val="00B4476F"/>
    <w:rsid w:val="00B464A9"/>
    <w:rsid w:val="00B50B0A"/>
    <w:rsid w:val="00B511B2"/>
    <w:rsid w:val="00B519A5"/>
    <w:rsid w:val="00B51AF8"/>
    <w:rsid w:val="00B52C60"/>
    <w:rsid w:val="00B54E72"/>
    <w:rsid w:val="00B573FA"/>
    <w:rsid w:val="00B731BA"/>
    <w:rsid w:val="00B74315"/>
    <w:rsid w:val="00B829B3"/>
    <w:rsid w:val="00B860C5"/>
    <w:rsid w:val="00B86BC5"/>
    <w:rsid w:val="00B94A75"/>
    <w:rsid w:val="00B97F5B"/>
    <w:rsid w:val="00BA21FC"/>
    <w:rsid w:val="00BA44D7"/>
    <w:rsid w:val="00BB23B5"/>
    <w:rsid w:val="00BB48C0"/>
    <w:rsid w:val="00BB6F03"/>
    <w:rsid w:val="00BC099A"/>
    <w:rsid w:val="00BC1E0E"/>
    <w:rsid w:val="00BC3A91"/>
    <w:rsid w:val="00BC4CCB"/>
    <w:rsid w:val="00BC4F6D"/>
    <w:rsid w:val="00BC545A"/>
    <w:rsid w:val="00BC7A7E"/>
    <w:rsid w:val="00BD043C"/>
    <w:rsid w:val="00BD1C0E"/>
    <w:rsid w:val="00BD7520"/>
    <w:rsid w:val="00BE2F86"/>
    <w:rsid w:val="00BE4323"/>
    <w:rsid w:val="00BE4D71"/>
    <w:rsid w:val="00BE73A6"/>
    <w:rsid w:val="00BF1F92"/>
    <w:rsid w:val="00BF350D"/>
    <w:rsid w:val="00BF742F"/>
    <w:rsid w:val="00BF77DE"/>
    <w:rsid w:val="00BF797E"/>
    <w:rsid w:val="00C0084E"/>
    <w:rsid w:val="00C02638"/>
    <w:rsid w:val="00C07B26"/>
    <w:rsid w:val="00C11CF6"/>
    <w:rsid w:val="00C12904"/>
    <w:rsid w:val="00C14649"/>
    <w:rsid w:val="00C17A3B"/>
    <w:rsid w:val="00C2035D"/>
    <w:rsid w:val="00C21B28"/>
    <w:rsid w:val="00C22B73"/>
    <w:rsid w:val="00C24A9F"/>
    <w:rsid w:val="00C27AFB"/>
    <w:rsid w:val="00C30317"/>
    <w:rsid w:val="00C322B2"/>
    <w:rsid w:val="00C33437"/>
    <w:rsid w:val="00C417B5"/>
    <w:rsid w:val="00C42357"/>
    <w:rsid w:val="00C43D92"/>
    <w:rsid w:val="00C44C80"/>
    <w:rsid w:val="00C53996"/>
    <w:rsid w:val="00C5769A"/>
    <w:rsid w:val="00C6427F"/>
    <w:rsid w:val="00C64568"/>
    <w:rsid w:val="00C649A6"/>
    <w:rsid w:val="00C64DA8"/>
    <w:rsid w:val="00C70F0D"/>
    <w:rsid w:val="00C724A9"/>
    <w:rsid w:val="00C7539F"/>
    <w:rsid w:val="00C76B1A"/>
    <w:rsid w:val="00C850A0"/>
    <w:rsid w:val="00C93B95"/>
    <w:rsid w:val="00C94F37"/>
    <w:rsid w:val="00C966E7"/>
    <w:rsid w:val="00C974D8"/>
    <w:rsid w:val="00C97604"/>
    <w:rsid w:val="00CA134C"/>
    <w:rsid w:val="00CA1C5A"/>
    <w:rsid w:val="00CA38BE"/>
    <w:rsid w:val="00CA514B"/>
    <w:rsid w:val="00CA5752"/>
    <w:rsid w:val="00CA62D5"/>
    <w:rsid w:val="00CA7E30"/>
    <w:rsid w:val="00CB13B5"/>
    <w:rsid w:val="00CB36E9"/>
    <w:rsid w:val="00CB7F72"/>
    <w:rsid w:val="00CC182E"/>
    <w:rsid w:val="00CD207C"/>
    <w:rsid w:val="00CD3B89"/>
    <w:rsid w:val="00CD664F"/>
    <w:rsid w:val="00CE5FDA"/>
    <w:rsid w:val="00CF2000"/>
    <w:rsid w:val="00CF407D"/>
    <w:rsid w:val="00CF4332"/>
    <w:rsid w:val="00CF6B44"/>
    <w:rsid w:val="00CF7820"/>
    <w:rsid w:val="00D00E22"/>
    <w:rsid w:val="00D05B30"/>
    <w:rsid w:val="00D1086E"/>
    <w:rsid w:val="00D13774"/>
    <w:rsid w:val="00D175CD"/>
    <w:rsid w:val="00D17707"/>
    <w:rsid w:val="00D20337"/>
    <w:rsid w:val="00D20BBE"/>
    <w:rsid w:val="00D2116C"/>
    <w:rsid w:val="00D212DB"/>
    <w:rsid w:val="00D25A78"/>
    <w:rsid w:val="00D2772C"/>
    <w:rsid w:val="00D310BB"/>
    <w:rsid w:val="00D32D08"/>
    <w:rsid w:val="00D3685B"/>
    <w:rsid w:val="00D41C10"/>
    <w:rsid w:val="00D47569"/>
    <w:rsid w:val="00D522F7"/>
    <w:rsid w:val="00D5240A"/>
    <w:rsid w:val="00D56D0D"/>
    <w:rsid w:val="00D6113D"/>
    <w:rsid w:val="00D71E1F"/>
    <w:rsid w:val="00D74BC1"/>
    <w:rsid w:val="00D75745"/>
    <w:rsid w:val="00D8031D"/>
    <w:rsid w:val="00D8622F"/>
    <w:rsid w:val="00D8798A"/>
    <w:rsid w:val="00D9315F"/>
    <w:rsid w:val="00DA03A5"/>
    <w:rsid w:val="00DA1B43"/>
    <w:rsid w:val="00DA3790"/>
    <w:rsid w:val="00DB031F"/>
    <w:rsid w:val="00DC0ACE"/>
    <w:rsid w:val="00DC21BC"/>
    <w:rsid w:val="00DC562A"/>
    <w:rsid w:val="00DD1160"/>
    <w:rsid w:val="00DD198E"/>
    <w:rsid w:val="00DD2C5D"/>
    <w:rsid w:val="00DE08E2"/>
    <w:rsid w:val="00DF09F8"/>
    <w:rsid w:val="00DF2E6C"/>
    <w:rsid w:val="00DF681F"/>
    <w:rsid w:val="00DF7684"/>
    <w:rsid w:val="00E04E23"/>
    <w:rsid w:val="00E05999"/>
    <w:rsid w:val="00E068A9"/>
    <w:rsid w:val="00E120C1"/>
    <w:rsid w:val="00E12AE5"/>
    <w:rsid w:val="00E15AA2"/>
    <w:rsid w:val="00E16078"/>
    <w:rsid w:val="00E23FCD"/>
    <w:rsid w:val="00E2528F"/>
    <w:rsid w:val="00E25D8A"/>
    <w:rsid w:val="00E34EAA"/>
    <w:rsid w:val="00E35452"/>
    <w:rsid w:val="00E473DB"/>
    <w:rsid w:val="00E47C59"/>
    <w:rsid w:val="00E500F4"/>
    <w:rsid w:val="00E50125"/>
    <w:rsid w:val="00E50639"/>
    <w:rsid w:val="00E529B3"/>
    <w:rsid w:val="00E5322F"/>
    <w:rsid w:val="00E53A4E"/>
    <w:rsid w:val="00E56E41"/>
    <w:rsid w:val="00E72783"/>
    <w:rsid w:val="00E755B4"/>
    <w:rsid w:val="00E75684"/>
    <w:rsid w:val="00E76EE0"/>
    <w:rsid w:val="00E83C21"/>
    <w:rsid w:val="00E85208"/>
    <w:rsid w:val="00E85E16"/>
    <w:rsid w:val="00E8610C"/>
    <w:rsid w:val="00E90106"/>
    <w:rsid w:val="00E91E2B"/>
    <w:rsid w:val="00E9523B"/>
    <w:rsid w:val="00EB1E09"/>
    <w:rsid w:val="00EB2276"/>
    <w:rsid w:val="00EC0779"/>
    <w:rsid w:val="00EC22C4"/>
    <w:rsid w:val="00ED43BE"/>
    <w:rsid w:val="00ED73F2"/>
    <w:rsid w:val="00EE0A3C"/>
    <w:rsid w:val="00EF15F5"/>
    <w:rsid w:val="00EF1699"/>
    <w:rsid w:val="00EF2EF6"/>
    <w:rsid w:val="00EF371B"/>
    <w:rsid w:val="00F0023A"/>
    <w:rsid w:val="00F02B45"/>
    <w:rsid w:val="00F0469E"/>
    <w:rsid w:val="00F10518"/>
    <w:rsid w:val="00F17910"/>
    <w:rsid w:val="00F224F5"/>
    <w:rsid w:val="00F249F8"/>
    <w:rsid w:val="00F253CE"/>
    <w:rsid w:val="00F25AA1"/>
    <w:rsid w:val="00F316C0"/>
    <w:rsid w:val="00F32BB2"/>
    <w:rsid w:val="00F33D37"/>
    <w:rsid w:val="00F358F8"/>
    <w:rsid w:val="00F42C69"/>
    <w:rsid w:val="00F43DE9"/>
    <w:rsid w:val="00F4408C"/>
    <w:rsid w:val="00F4550C"/>
    <w:rsid w:val="00F46A83"/>
    <w:rsid w:val="00F51228"/>
    <w:rsid w:val="00F5567E"/>
    <w:rsid w:val="00F55CF3"/>
    <w:rsid w:val="00F643F9"/>
    <w:rsid w:val="00F6509A"/>
    <w:rsid w:val="00F6601A"/>
    <w:rsid w:val="00F6624B"/>
    <w:rsid w:val="00F72A4F"/>
    <w:rsid w:val="00F74D5C"/>
    <w:rsid w:val="00F8066E"/>
    <w:rsid w:val="00F81509"/>
    <w:rsid w:val="00F82008"/>
    <w:rsid w:val="00F82193"/>
    <w:rsid w:val="00F847EF"/>
    <w:rsid w:val="00F91105"/>
    <w:rsid w:val="00F92324"/>
    <w:rsid w:val="00F95EBC"/>
    <w:rsid w:val="00FA0728"/>
    <w:rsid w:val="00FA0AA5"/>
    <w:rsid w:val="00FA393D"/>
    <w:rsid w:val="00FA3E3F"/>
    <w:rsid w:val="00FB2ACA"/>
    <w:rsid w:val="00FB33C2"/>
    <w:rsid w:val="00FB4FFE"/>
    <w:rsid w:val="00FC20EB"/>
    <w:rsid w:val="00FC3BD2"/>
    <w:rsid w:val="00FC42B0"/>
    <w:rsid w:val="00FC6818"/>
    <w:rsid w:val="00FD4082"/>
    <w:rsid w:val="00FD58B7"/>
    <w:rsid w:val="00FE12E8"/>
    <w:rsid w:val="00FF44E6"/>
    <w:rsid w:val="066CBCD1"/>
    <w:rsid w:val="1585E9BD"/>
    <w:rsid w:val="25CE2054"/>
    <w:rsid w:val="2BD4071E"/>
    <w:rsid w:val="2C133C91"/>
    <w:rsid w:val="34D2621B"/>
    <w:rsid w:val="47D068FE"/>
    <w:rsid w:val="4D2C42A6"/>
    <w:rsid w:val="4F6A950C"/>
    <w:rsid w:val="6852E69F"/>
    <w:rsid w:val="7BDF6010"/>
    <w:rsid w:val="7D10AA2F"/>
    <w:rsid w:val="7F3999F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A9A61D9"/>
  <w15:docId w15:val="{DD8465C1-F567-4915-ABC2-CAD6F22212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B3DB7"/>
    <w:pPr>
      <w:widowControl w:val="0"/>
      <w:jc w:val="both"/>
    </w:pPr>
  </w:style>
  <w:style w:type="paragraph" w:styleId="2">
    <w:name w:val="heading 2"/>
    <w:basedOn w:val="a"/>
    <w:next w:val="a"/>
    <w:link w:val="20"/>
    <w:uiPriority w:val="9"/>
    <w:unhideWhenUsed/>
    <w:qFormat/>
    <w:rsid w:val="004E1E62"/>
    <w:pPr>
      <w:keepNext/>
      <w:outlineLvl w:val="1"/>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61385"/>
    <w:pPr>
      <w:tabs>
        <w:tab w:val="center" w:pos="4252"/>
        <w:tab w:val="right" w:pos="8504"/>
      </w:tabs>
      <w:snapToGrid w:val="0"/>
    </w:pPr>
  </w:style>
  <w:style w:type="character" w:customStyle="1" w:styleId="a4">
    <w:name w:val="ヘッダー (文字)"/>
    <w:basedOn w:val="a0"/>
    <w:link w:val="a3"/>
    <w:uiPriority w:val="99"/>
    <w:rsid w:val="00561385"/>
  </w:style>
  <w:style w:type="paragraph" w:styleId="a5">
    <w:name w:val="footer"/>
    <w:basedOn w:val="a"/>
    <w:link w:val="a6"/>
    <w:uiPriority w:val="99"/>
    <w:unhideWhenUsed/>
    <w:rsid w:val="00561385"/>
    <w:pPr>
      <w:tabs>
        <w:tab w:val="center" w:pos="4252"/>
        <w:tab w:val="right" w:pos="8504"/>
      </w:tabs>
      <w:snapToGrid w:val="0"/>
    </w:pPr>
  </w:style>
  <w:style w:type="character" w:customStyle="1" w:styleId="a6">
    <w:name w:val="フッター (文字)"/>
    <w:basedOn w:val="a0"/>
    <w:link w:val="a5"/>
    <w:uiPriority w:val="99"/>
    <w:rsid w:val="00561385"/>
  </w:style>
  <w:style w:type="paragraph" w:styleId="a7">
    <w:name w:val="Balloon Text"/>
    <w:basedOn w:val="a"/>
    <w:link w:val="a8"/>
    <w:uiPriority w:val="99"/>
    <w:semiHidden/>
    <w:unhideWhenUsed/>
    <w:rsid w:val="00561385"/>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561385"/>
    <w:rPr>
      <w:rFonts w:asciiTheme="majorHAnsi" w:eastAsiaTheme="majorEastAsia" w:hAnsiTheme="majorHAnsi" w:cstheme="majorBidi"/>
      <w:sz w:val="18"/>
      <w:szCs w:val="18"/>
    </w:rPr>
  </w:style>
  <w:style w:type="character" w:styleId="a9">
    <w:name w:val="Hyperlink"/>
    <w:qFormat/>
    <w:rsid w:val="00561385"/>
    <w:rPr>
      <w:color w:val="0000FF"/>
      <w:u w:val="single"/>
    </w:rPr>
  </w:style>
  <w:style w:type="character" w:styleId="aa">
    <w:name w:val="FollowedHyperlink"/>
    <w:basedOn w:val="a0"/>
    <w:uiPriority w:val="99"/>
    <w:semiHidden/>
    <w:unhideWhenUsed/>
    <w:rsid w:val="000F20E8"/>
    <w:rPr>
      <w:color w:val="800080" w:themeColor="followedHyperlink"/>
      <w:u w:val="single"/>
    </w:rPr>
  </w:style>
  <w:style w:type="table" w:styleId="ab">
    <w:name w:val="Table Grid"/>
    <w:basedOn w:val="a1"/>
    <w:uiPriority w:val="59"/>
    <w:rsid w:val="004337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c">
    <w:name w:val="一太郎"/>
    <w:rsid w:val="00433735"/>
    <w:pPr>
      <w:widowControl w:val="0"/>
      <w:wordWrap w:val="0"/>
      <w:autoSpaceDE w:val="0"/>
      <w:autoSpaceDN w:val="0"/>
      <w:adjustRightInd w:val="0"/>
      <w:spacing w:line="297" w:lineRule="exact"/>
      <w:jc w:val="both"/>
    </w:pPr>
    <w:rPr>
      <w:rFonts w:ascii="Century" w:eastAsia="ＭＳ 明朝" w:hAnsi="Century" w:cs="ＭＳ 明朝"/>
      <w:spacing w:val="-2"/>
      <w:kern w:val="0"/>
      <w:sz w:val="24"/>
      <w:szCs w:val="24"/>
    </w:rPr>
  </w:style>
  <w:style w:type="character" w:customStyle="1" w:styleId="20">
    <w:name w:val="見出し 2 (文字)"/>
    <w:basedOn w:val="a0"/>
    <w:link w:val="2"/>
    <w:uiPriority w:val="9"/>
    <w:rsid w:val="004E1E62"/>
    <w:rPr>
      <w:rFonts w:asciiTheme="majorHAnsi" w:eastAsiaTheme="majorEastAsia" w:hAnsiTheme="majorHAnsi" w:cstheme="majorBidi"/>
    </w:rPr>
  </w:style>
  <w:style w:type="paragraph" w:customStyle="1" w:styleId="1">
    <w:name w:val="スタイル1"/>
    <w:basedOn w:val="a"/>
    <w:link w:val="10"/>
    <w:qFormat/>
    <w:rsid w:val="00B127CD"/>
    <w:pPr>
      <w:spacing w:line="0" w:lineRule="atLeast"/>
    </w:pPr>
    <w:rPr>
      <w:color w:val="0070C0"/>
    </w:rPr>
  </w:style>
  <w:style w:type="character" w:customStyle="1" w:styleId="11">
    <w:name w:val="未解決のメンション1"/>
    <w:basedOn w:val="a0"/>
    <w:uiPriority w:val="99"/>
    <w:semiHidden/>
    <w:unhideWhenUsed/>
    <w:rsid w:val="001734AB"/>
    <w:rPr>
      <w:color w:val="605E5C"/>
      <w:shd w:val="clear" w:color="auto" w:fill="E1DFDD"/>
    </w:rPr>
  </w:style>
  <w:style w:type="character" w:customStyle="1" w:styleId="10">
    <w:name w:val="スタイル1 (文字)"/>
    <w:basedOn w:val="a0"/>
    <w:link w:val="1"/>
    <w:rsid w:val="00B127CD"/>
    <w:rPr>
      <w:color w:val="0070C0"/>
    </w:rPr>
  </w:style>
  <w:style w:type="character" w:customStyle="1" w:styleId="normaltextrun">
    <w:name w:val="normaltextrun"/>
    <w:basedOn w:val="a0"/>
    <w:rsid w:val="00E35452"/>
  </w:style>
  <w:style w:type="character" w:customStyle="1" w:styleId="21">
    <w:name w:val="未解決のメンション2"/>
    <w:basedOn w:val="a0"/>
    <w:uiPriority w:val="99"/>
    <w:semiHidden/>
    <w:unhideWhenUsed/>
    <w:rsid w:val="00FA3E3F"/>
    <w:rPr>
      <w:color w:val="605E5C"/>
      <w:shd w:val="clear" w:color="auto" w:fill="E1DFDD"/>
    </w:rPr>
  </w:style>
  <w:style w:type="numbering" w:customStyle="1" w:styleId="12">
    <w:name w:val="リストなし1"/>
    <w:next w:val="a2"/>
    <w:uiPriority w:val="99"/>
    <w:semiHidden/>
    <w:unhideWhenUsed/>
    <w:rsid w:val="00885C4D"/>
  </w:style>
  <w:style w:type="table" w:customStyle="1" w:styleId="13">
    <w:name w:val="表 (格子)1"/>
    <w:basedOn w:val="a1"/>
    <w:next w:val="ab"/>
    <w:uiPriority w:val="39"/>
    <w:rsid w:val="00885C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Note Heading"/>
    <w:basedOn w:val="a"/>
    <w:next w:val="a"/>
    <w:link w:val="ae"/>
    <w:rsid w:val="00885C4D"/>
    <w:pPr>
      <w:jc w:val="center"/>
    </w:pPr>
    <w:rPr>
      <w:rFonts w:ascii="Century" w:eastAsia="ＭＳ 明朝" w:hAnsi="Century" w:cs="Times New Roman"/>
      <w:sz w:val="22"/>
      <w:szCs w:val="24"/>
    </w:rPr>
  </w:style>
  <w:style w:type="character" w:customStyle="1" w:styleId="ae">
    <w:name w:val="記 (文字)"/>
    <w:basedOn w:val="a0"/>
    <w:link w:val="ad"/>
    <w:rsid w:val="00885C4D"/>
    <w:rPr>
      <w:rFonts w:ascii="Century" w:eastAsia="ＭＳ 明朝" w:hAnsi="Century" w:cs="Times New Roman"/>
      <w:sz w:val="22"/>
      <w:szCs w:val="24"/>
    </w:rPr>
  </w:style>
  <w:style w:type="character" w:styleId="af">
    <w:name w:val="annotation reference"/>
    <w:basedOn w:val="a0"/>
    <w:uiPriority w:val="99"/>
    <w:semiHidden/>
    <w:unhideWhenUsed/>
    <w:rsid w:val="00885C4D"/>
    <w:rPr>
      <w:sz w:val="18"/>
      <w:szCs w:val="18"/>
    </w:rPr>
  </w:style>
  <w:style w:type="paragraph" w:styleId="af0">
    <w:name w:val="annotation text"/>
    <w:basedOn w:val="a"/>
    <w:link w:val="af1"/>
    <w:uiPriority w:val="99"/>
    <w:semiHidden/>
    <w:unhideWhenUsed/>
    <w:rsid w:val="00885C4D"/>
    <w:pPr>
      <w:jc w:val="left"/>
    </w:pPr>
  </w:style>
  <w:style w:type="character" w:customStyle="1" w:styleId="af1">
    <w:name w:val="コメント文字列 (文字)"/>
    <w:basedOn w:val="a0"/>
    <w:link w:val="af0"/>
    <w:uiPriority w:val="99"/>
    <w:semiHidden/>
    <w:rsid w:val="00885C4D"/>
  </w:style>
  <w:style w:type="paragraph" w:styleId="af2">
    <w:name w:val="annotation subject"/>
    <w:basedOn w:val="af0"/>
    <w:next w:val="af0"/>
    <w:link w:val="af3"/>
    <w:uiPriority w:val="99"/>
    <w:semiHidden/>
    <w:unhideWhenUsed/>
    <w:rsid w:val="00885C4D"/>
    <w:rPr>
      <w:b/>
      <w:bCs/>
    </w:rPr>
  </w:style>
  <w:style w:type="character" w:customStyle="1" w:styleId="af3">
    <w:name w:val="コメント内容 (文字)"/>
    <w:basedOn w:val="af1"/>
    <w:link w:val="af2"/>
    <w:uiPriority w:val="99"/>
    <w:semiHidden/>
    <w:rsid w:val="00885C4D"/>
    <w:rPr>
      <w:b/>
      <w:bCs/>
    </w:rPr>
  </w:style>
  <w:style w:type="numbering" w:customStyle="1" w:styleId="110">
    <w:name w:val="リストなし11"/>
    <w:next w:val="a2"/>
    <w:uiPriority w:val="99"/>
    <w:semiHidden/>
    <w:unhideWhenUsed/>
    <w:rsid w:val="00885C4D"/>
  </w:style>
  <w:style w:type="paragraph" w:styleId="af4">
    <w:name w:val="Revision"/>
    <w:hidden/>
    <w:uiPriority w:val="99"/>
    <w:semiHidden/>
    <w:rsid w:val="002B3DB7"/>
  </w:style>
  <w:style w:type="character" w:customStyle="1" w:styleId="3">
    <w:name w:val="未解決のメンション3"/>
    <w:basedOn w:val="a0"/>
    <w:uiPriority w:val="99"/>
    <w:semiHidden/>
    <w:unhideWhenUsed/>
    <w:rsid w:val="000A3A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9754123">
      <w:bodyDiv w:val="1"/>
      <w:marLeft w:val="0"/>
      <w:marRight w:val="0"/>
      <w:marTop w:val="0"/>
      <w:marBottom w:val="0"/>
      <w:divBdr>
        <w:top w:val="none" w:sz="0" w:space="0" w:color="auto"/>
        <w:left w:val="none" w:sz="0" w:space="0" w:color="auto"/>
        <w:bottom w:val="none" w:sz="0" w:space="0" w:color="auto"/>
        <w:right w:val="none" w:sz="0" w:space="0" w:color="auto"/>
      </w:divBdr>
    </w:div>
    <w:div w:id="408310599">
      <w:bodyDiv w:val="1"/>
      <w:marLeft w:val="0"/>
      <w:marRight w:val="0"/>
      <w:marTop w:val="0"/>
      <w:marBottom w:val="0"/>
      <w:divBdr>
        <w:top w:val="none" w:sz="0" w:space="0" w:color="auto"/>
        <w:left w:val="none" w:sz="0" w:space="0" w:color="auto"/>
        <w:bottom w:val="none" w:sz="0" w:space="0" w:color="auto"/>
        <w:right w:val="none" w:sz="0" w:space="0" w:color="auto"/>
      </w:divBdr>
    </w:div>
    <w:div w:id="419059337">
      <w:bodyDiv w:val="1"/>
      <w:marLeft w:val="0"/>
      <w:marRight w:val="0"/>
      <w:marTop w:val="0"/>
      <w:marBottom w:val="0"/>
      <w:divBdr>
        <w:top w:val="none" w:sz="0" w:space="0" w:color="auto"/>
        <w:left w:val="none" w:sz="0" w:space="0" w:color="auto"/>
        <w:bottom w:val="none" w:sz="0" w:space="0" w:color="auto"/>
        <w:right w:val="none" w:sz="0" w:space="0" w:color="auto"/>
      </w:divBdr>
    </w:div>
    <w:div w:id="512720577">
      <w:bodyDiv w:val="1"/>
      <w:marLeft w:val="0"/>
      <w:marRight w:val="0"/>
      <w:marTop w:val="0"/>
      <w:marBottom w:val="0"/>
      <w:divBdr>
        <w:top w:val="none" w:sz="0" w:space="0" w:color="auto"/>
        <w:left w:val="none" w:sz="0" w:space="0" w:color="auto"/>
        <w:bottom w:val="none" w:sz="0" w:space="0" w:color="auto"/>
        <w:right w:val="none" w:sz="0" w:space="0" w:color="auto"/>
      </w:divBdr>
    </w:div>
    <w:div w:id="764156815">
      <w:bodyDiv w:val="1"/>
      <w:marLeft w:val="0"/>
      <w:marRight w:val="0"/>
      <w:marTop w:val="0"/>
      <w:marBottom w:val="0"/>
      <w:divBdr>
        <w:top w:val="none" w:sz="0" w:space="0" w:color="auto"/>
        <w:left w:val="none" w:sz="0" w:space="0" w:color="auto"/>
        <w:bottom w:val="none" w:sz="0" w:space="0" w:color="auto"/>
        <w:right w:val="none" w:sz="0" w:space="0" w:color="auto"/>
      </w:divBdr>
    </w:div>
    <w:div w:id="812672957">
      <w:bodyDiv w:val="1"/>
      <w:marLeft w:val="0"/>
      <w:marRight w:val="0"/>
      <w:marTop w:val="0"/>
      <w:marBottom w:val="0"/>
      <w:divBdr>
        <w:top w:val="none" w:sz="0" w:space="0" w:color="auto"/>
        <w:left w:val="none" w:sz="0" w:space="0" w:color="auto"/>
        <w:bottom w:val="none" w:sz="0" w:space="0" w:color="auto"/>
        <w:right w:val="none" w:sz="0" w:space="0" w:color="auto"/>
      </w:divBdr>
    </w:div>
    <w:div w:id="1265765634">
      <w:bodyDiv w:val="1"/>
      <w:marLeft w:val="0"/>
      <w:marRight w:val="0"/>
      <w:marTop w:val="0"/>
      <w:marBottom w:val="0"/>
      <w:divBdr>
        <w:top w:val="none" w:sz="0" w:space="0" w:color="auto"/>
        <w:left w:val="none" w:sz="0" w:space="0" w:color="auto"/>
        <w:bottom w:val="none" w:sz="0" w:space="0" w:color="auto"/>
        <w:right w:val="none" w:sz="0" w:space="0" w:color="auto"/>
      </w:divBdr>
    </w:div>
    <w:div w:id="1456605551">
      <w:bodyDiv w:val="1"/>
      <w:marLeft w:val="0"/>
      <w:marRight w:val="0"/>
      <w:marTop w:val="0"/>
      <w:marBottom w:val="0"/>
      <w:divBdr>
        <w:top w:val="none" w:sz="0" w:space="0" w:color="auto"/>
        <w:left w:val="none" w:sz="0" w:space="0" w:color="auto"/>
        <w:bottom w:val="none" w:sz="0" w:space="0" w:color="auto"/>
        <w:right w:val="none" w:sz="0" w:space="0" w:color="auto"/>
      </w:divBdr>
    </w:div>
    <w:div w:id="1786146392">
      <w:bodyDiv w:val="1"/>
      <w:marLeft w:val="0"/>
      <w:marRight w:val="0"/>
      <w:marTop w:val="0"/>
      <w:marBottom w:val="0"/>
      <w:divBdr>
        <w:top w:val="none" w:sz="0" w:space="0" w:color="auto"/>
        <w:left w:val="none" w:sz="0" w:space="0" w:color="auto"/>
        <w:bottom w:val="none" w:sz="0" w:space="0" w:color="auto"/>
        <w:right w:val="none" w:sz="0" w:space="0" w:color="auto"/>
      </w:divBdr>
    </w:div>
    <w:div w:id="1959867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pref.yamaguchi.lg.jp/soshiki/127/23412.html" TargetMode="External"/><Relationship Id="rId18" Type="http://schemas.openxmlformats.org/officeDocument/2006/relationships/hyperlink" Target="https://www.pref.yamaguchi.lg.jp/soshiki/127/23376.html"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pref.yamaguchi.lg.jp/soshiki/127/23347.html" TargetMode="External"/><Relationship Id="rId7" Type="http://schemas.openxmlformats.org/officeDocument/2006/relationships/webSettings" Target="webSettings.xml"/><Relationship Id="rId12" Type="http://schemas.openxmlformats.org/officeDocument/2006/relationships/hyperlink" Target="https://www.pref.yamaguchi.lg.jp/soshiki/127/23435.html" TargetMode="External"/><Relationship Id="rId17" Type="http://schemas.openxmlformats.org/officeDocument/2006/relationships/hyperlink" Target="https://www.pref.yamaguchi.lg.jp/soshiki/127/23356.html"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pref.yamaguchi.lg.jp/soshiki/127/23369.html" TargetMode="External"/><Relationship Id="rId20" Type="http://schemas.openxmlformats.org/officeDocument/2006/relationships/hyperlink" Target="https://www.pref.yamaguchi.lg.jp/soshiki/127/194292.html"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pref.yamaguchi.lg.jp/soshiki/127/23437.html" TargetMode="External"/><Relationship Id="rId24" Type="http://schemas.openxmlformats.org/officeDocument/2006/relationships/footer" Target="footer1.xml"/><Relationship Id="rId5" Type="http://schemas.openxmlformats.org/officeDocument/2006/relationships/styles" Target="styles.xml"/><Relationship Id="rId15" Type="http://schemas.openxmlformats.org/officeDocument/2006/relationships/hyperlink" Target="https://www.pref.yamaguchi.lg.jp/soshiki/127/23368.html" TargetMode="External"/><Relationship Id="rId23" Type="http://schemas.openxmlformats.org/officeDocument/2006/relationships/hyperlink" Target="https://www.pref.yamaguchi.lg.jp/soshiki/127/201356.html" TargetMode="External"/><Relationship Id="rId10" Type="http://schemas.openxmlformats.org/officeDocument/2006/relationships/hyperlink" Target="https://www.pref.yamaguchi.lg.jp/soshiki/127/23406.html" TargetMode="External"/><Relationship Id="rId19" Type="http://schemas.openxmlformats.org/officeDocument/2006/relationships/hyperlink" Target="https://www.pref.yamaguchi.lg.jp/soshiki/127/23447.htm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pref.yamaguchi.lg.jp/soshiki/127/23349.html" TargetMode="External"/><Relationship Id="rId22" Type="http://schemas.openxmlformats.org/officeDocument/2006/relationships/hyperlink" Target="https://www.pref.yamaguchi.lg.jp/soshiki/127/194292.html" TargetMode="External"/><Relationship Id="rId27"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5FA73F9786D1374E98469AD89D0006D1" ma:contentTypeVersion="11" ma:contentTypeDescription="新しいドキュメントを作成します。" ma:contentTypeScope="" ma:versionID="2d7c5b7a526f97c133294c22c4061da6">
  <xsd:schema xmlns:xsd="http://www.w3.org/2001/XMLSchema" xmlns:xs="http://www.w3.org/2001/XMLSchema" xmlns:p="http://schemas.microsoft.com/office/2006/metadata/properties" xmlns:ns2="eedfc20e-b2b0-4cf6-bc64-39bd0a08099c" xmlns:ns3="f695ba84-b294-4f54-9b79-abacb99cee4c" targetNamespace="http://schemas.microsoft.com/office/2006/metadata/properties" ma:root="true" ma:fieldsID="d304b942ea50913ff957f4d622fd4805" ns2:_="" ns3:_="">
    <xsd:import namespace="eedfc20e-b2b0-4cf6-bc64-39bd0a08099c"/>
    <xsd:import namespace="f695ba84-b294-4f54-9b79-abacb99cee4c"/>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dfc20e-b2b0-4cf6-bc64-39bd0a0809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画像タグ" ma:readOnly="false" ma:fieldId="{5cf76f15-5ced-4ddc-b409-7134ff3c332f}" ma:taxonomyMulti="true" ma:sspId="84d10794-54b2-4a25-9fa6-b66be61b1d73" ma:termSetId="09814cd3-568e-fe90-9814-8d621ff8fb84" ma:anchorId="fba54fb3-c3e1-fe81-a776-ca4b69148c4d" ma:open="true" ma:isKeyword="false">
      <xsd:complexType>
        <xsd:sequence>
          <xsd:element ref="pc:Terms" minOccurs="0" maxOccurs="1"/>
        </xsd:sequence>
      </xsd:complex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695ba84-b294-4f54-9b79-abacb99cee4c" elementFormDefault="qualified">
    <xsd:import namespace="http://schemas.microsoft.com/office/2006/documentManagement/types"/>
    <xsd:import namespace="http://schemas.microsoft.com/office/infopath/2007/PartnerControls"/>
    <xsd:element name="SharedWithUsers" ma:index="16"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0E2D1B-A405-4FBF-A1E9-36E58AD59059}">
  <ds:schemaRefs>
    <ds:schemaRef ds:uri="http://schemas.microsoft.com/sharepoint/v3/contenttype/forms"/>
  </ds:schemaRefs>
</ds:datastoreItem>
</file>

<file path=customXml/itemProps2.xml><?xml version="1.0" encoding="utf-8"?>
<ds:datastoreItem xmlns:ds="http://schemas.openxmlformats.org/officeDocument/2006/customXml" ds:itemID="{CBC95E8C-E926-40E2-B627-F8D5474C53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dfc20e-b2b0-4cf6-bc64-39bd0a08099c"/>
    <ds:schemaRef ds:uri="f695ba84-b294-4f54-9b79-abacb99cee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9C81DB0-C836-40E5-871C-402F6676F0E3}">
  <ds:schemaRefs>
    <ds:schemaRef ds:uri="http://schemas.openxmlformats.org/officeDocument/2006/bibliography"/>
  </ds:schemaRefs>
</ds:datastoreItem>
</file>

<file path=docMetadata/LabelInfo.xml><?xml version="1.0" encoding="utf-8"?>
<clbl:labelList xmlns:clbl="http://schemas.microsoft.com/office/2020/mipLabelMetadata">
  <clbl:label id="{d5d2a240-8397-4433-8b3d-0c8a21ec22c7}" enabled="1" method="Privileged" siteId="{d4c26ad0-31e8-4560-af3c-a7ebcce77bcc}" contentBits="0" removed="0"/>
</clbl:labelList>
</file>

<file path=docProps/app.xml><?xml version="1.0" encoding="utf-8"?>
<Properties xmlns="http://schemas.openxmlformats.org/officeDocument/2006/extended-properties" xmlns:vt="http://schemas.openxmlformats.org/officeDocument/2006/docPropsVTypes">
  <Template>Normal.dotm</Template>
  <TotalTime>9</TotalTime>
  <Pages>10</Pages>
  <Words>2120</Words>
  <Characters>12084</Characters>
  <Application>Microsoft Office Word</Application>
  <DocSecurity>0</DocSecurity>
  <Lines>100</Lines>
  <Paragraphs>28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技術管理課</dc:creator>
  <cp:lastModifiedBy>西川　慧</cp:lastModifiedBy>
  <cp:revision>4</cp:revision>
  <cp:lastPrinted>2025-12-19T02:14:00Z</cp:lastPrinted>
  <dcterms:created xsi:type="dcterms:W3CDTF">2025-12-19T02:32:00Z</dcterms:created>
  <dcterms:modified xsi:type="dcterms:W3CDTF">2025-12-19T02:57:00Z</dcterms:modified>
</cp:coreProperties>
</file>