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A832D" w14:textId="77777777" w:rsidR="00F30593" w:rsidRPr="00A37DA6" w:rsidRDefault="00F30593" w:rsidP="00A37DA6">
      <w:pPr>
        <w:kinsoku/>
        <w:wordWrap/>
        <w:autoSpaceDE/>
        <w:autoSpaceDN/>
        <w:rPr>
          <w:rFonts w:hAnsi="ＭＳ 明朝"/>
          <w:spacing w:val="12"/>
          <w:kern w:val="2"/>
        </w:rPr>
      </w:pPr>
    </w:p>
    <w:p w14:paraId="67A74F54" w14:textId="77777777" w:rsidR="00F30593" w:rsidRPr="00A37DA6" w:rsidRDefault="00F30593" w:rsidP="00A37DA6">
      <w:pPr>
        <w:suppressAutoHyphens/>
        <w:wordWrap/>
        <w:jc w:val="center"/>
        <w:rPr>
          <w:rFonts w:hAnsi="ＭＳ 明朝"/>
          <w:spacing w:val="12"/>
          <w:kern w:val="2"/>
        </w:rPr>
      </w:pPr>
      <w:r w:rsidRPr="00A37DA6">
        <w:rPr>
          <w:rFonts w:hAnsi="ＭＳ 明朝" w:hint="eastAsia"/>
          <w:kern w:val="2"/>
        </w:rPr>
        <w:t>埼玉県物品調達等一般競争入札公告</w:t>
      </w:r>
    </w:p>
    <w:p w14:paraId="189B3EA2" w14:textId="77777777" w:rsidR="00F30593" w:rsidRPr="00A37DA6" w:rsidRDefault="00F30593" w:rsidP="00A37DA6">
      <w:pPr>
        <w:suppressAutoHyphens/>
        <w:wordWrap/>
        <w:jc w:val="left"/>
        <w:rPr>
          <w:rFonts w:hAnsi="ＭＳ 明朝"/>
          <w:spacing w:val="12"/>
          <w:kern w:val="2"/>
        </w:rPr>
      </w:pPr>
    </w:p>
    <w:p w14:paraId="16BE7CA9" w14:textId="77777777" w:rsidR="00F30593" w:rsidRPr="00A37DA6" w:rsidRDefault="00F30593" w:rsidP="00A13273">
      <w:pPr>
        <w:suppressAutoHyphens/>
        <w:wordWrap/>
        <w:rPr>
          <w:rFonts w:hAnsi="ＭＳ 明朝"/>
          <w:spacing w:val="12"/>
          <w:kern w:val="2"/>
        </w:rPr>
      </w:pPr>
      <w:r w:rsidRPr="00A37DA6">
        <w:rPr>
          <w:rFonts w:hAnsi="ＭＳ 明朝" w:hint="eastAsia"/>
          <w:kern w:val="2"/>
        </w:rPr>
        <w:t xml:space="preserve">　物品調達等について、下記のとおり一般競争入札を行うので、地方自治法施行令（昭和22年政令第16号。以下「施行令」という。）第167条の６の規定に基づき公告する。</w:t>
      </w:r>
    </w:p>
    <w:p w14:paraId="24C10E87" w14:textId="77777777" w:rsidR="00F30593" w:rsidRPr="00E341C8" w:rsidRDefault="00F30593" w:rsidP="00A37DA6">
      <w:pPr>
        <w:suppressAutoHyphens/>
        <w:wordWrap/>
        <w:jc w:val="left"/>
        <w:rPr>
          <w:rFonts w:hAnsi="ＭＳ 明朝"/>
          <w:spacing w:val="12"/>
          <w:kern w:val="2"/>
        </w:rPr>
      </w:pPr>
    </w:p>
    <w:p w14:paraId="1D570E30" w14:textId="2F40F4AD" w:rsidR="00F30593" w:rsidRPr="00A37DA6" w:rsidRDefault="00F30593" w:rsidP="00A37DA6">
      <w:pPr>
        <w:suppressAutoHyphens/>
        <w:wordWrap/>
        <w:jc w:val="left"/>
        <w:rPr>
          <w:rFonts w:hAnsi="ＭＳ 明朝"/>
          <w:spacing w:val="12"/>
          <w:kern w:val="2"/>
        </w:rPr>
      </w:pPr>
      <w:r w:rsidRPr="00A37DA6">
        <w:rPr>
          <w:rFonts w:hAnsi="ＭＳ 明朝"/>
          <w:kern w:val="2"/>
        </w:rPr>
        <w:t xml:space="preserve">  </w:t>
      </w:r>
      <w:r w:rsidR="008E6C32">
        <w:rPr>
          <w:rFonts w:hAnsi="ＭＳ 明朝" w:hint="eastAsia"/>
          <w:kern w:val="2"/>
        </w:rPr>
        <w:t>令和</w:t>
      </w:r>
      <w:r w:rsidR="00ED07EF">
        <w:rPr>
          <w:rFonts w:hAnsi="ＭＳ 明朝" w:hint="eastAsia"/>
          <w:kern w:val="2"/>
        </w:rPr>
        <w:t>８</w:t>
      </w:r>
      <w:r w:rsidR="00633A8B">
        <w:rPr>
          <w:rFonts w:hAnsi="ＭＳ 明朝" w:hint="eastAsia"/>
          <w:kern w:val="2"/>
        </w:rPr>
        <w:t>年</w:t>
      </w:r>
      <w:r w:rsidR="006B373C">
        <w:rPr>
          <w:rFonts w:hAnsi="ＭＳ 明朝" w:hint="eastAsia"/>
          <w:kern w:val="2"/>
        </w:rPr>
        <w:t>1</w:t>
      </w:r>
      <w:r w:rsidR="006B373C">
        <w:rPr>
          <w:rFonts w:hAnsi="ＭＳ 明朝"/>
          <w:kern w:val="2"/>
        </w:rPr>
        <w:t>0</w:t>
      </w:r>
      <w:r w:rsidRPr="00A37DA6">
        <w:rPr>
          <w:rFonts w:hAnsi="ＭＳ 明朝" w:hint="eastAsia"/>
          <w:kern w:val="2"/>
        </w:rPr>
        <w:t>月</w:t>
      </w:r>
      <w:r w:rsidR="006B373C">
        <w:rPr>
          <w:rFonts w:hAnsi="ＭＳ 明朝" w:hint="eastAsia"/>
          <w:kern w:val="2"/>
        </w:rPr>
        <w:t>１</w:t>
      </w:r>
      <w:r w:rsidRPr="00A37DA6">
        <w:rPr>
          <w:rFonts w:hAnsi="ＭＳ 明朝" w:hint="eastAsia"/>
          <w:kern w:val="2"/>
        </w:rPr>
        <w:t>日</w:t>
      </w:r>
    </w:p>
    <w:p w14:paraId="2FC8034E" w14:textId="77777777" w:rsidR="00F30593" w:rsidRPr="00A37DA6" w:rsidRDefault="00F30593" w:rsidP="00A37DA6">
      <w:pPr>
        <w:suppressAutoHyphens/>
        <w:wordWrap/>
        <w:jc w:val="left"/>
        <w:rPr>
          <w:rFonts w:hAnsi="ＭＳ 明朝"/>
          <w:spacing w:val="12"/>
          <w:kern w:val="2"/>
        </w:rPr>
      </w:pPr>
    </w:p>
    <w:p w14:paraId="2733A632" w14:textId="77777777" w:rsidR="00F30593" w:rsidRPr="00A37DA6" w:rsidRDefault="00F30593" w:rsidP="00A37DA6">
      <w:pPr>
        <w:suppressAutoHyphens/>
        <w:wordWrap/>
        <w:jc w:val="left"/>
        <w:rPr>
          <w:rFonts w:hAnsi="ＭＳ 明朝"/>
          <w:kern w:val="2"/>
        </w:rPr>
      </w:pPr>
      <w:r w:rsidRPr="00A37DA6">
        <w:rPr>
          <w:rFonts w:hAnsi="ＭＳ 明朝"/>
          <w:kern w:val="2"/>
        </w:rPr>
        <w:t xml:space="preserve">                                           </w:t>
      </w:r>
      <w:r w:rsidR="006F14A3">
        <w:rPr>
          <w:rFonts w:hAnsi="ＭＳ 明朝" w:hint="eastAsia"/>
          <w:kern w:val="2"/>
        </w:rPr>
        <w:t xml:space="preserve">　　　　埼玉県知事　大　野</w:t>
      </w:r>
      <w:r w:rsidRPr="00A37DA6">
        <w:rPr>
          <w:rFonts w:hAnsi="ＭＳ 明朝" w:hint="eastAsia"/>
          <w:kern w:val="2"/>
        </w:rPr>
        <w:t xml:space="preserve">　 </w:t>
      </w:r>
      <w:r w:rsidR="006F14A3">
        <w:rPr>
          <w:rFonts w:hAnsi="ＭＳ 明朝" w:hint="eastAsia"/>
          <w:kern w:val="2"/>
        </w:rPr>
        <w:t>元　裕</w:t>
      </w:r>
    </w:p>
    <w:p w14:paraId="037BA45C" w14:textId="77777777" w:rsidR="00F30593" w:rsidRPr="00A37DA6" w:rsidRDefault="00F30593" w:rsidP="00A37DA6">
      <w:pPr>
        <w:suppressAutoHyphens/>
        <w:wordWrap/>
        <w:jc w:val="left"/>
        <w:rPr>
          <w:rFonts w:hAnsi="ＭＳ 明朝"/>
          <w:color w:val="FF0000"/>
          <w:spacing w:val="12"/>
          <w:kern w:val="2"/>
        </w:rPr>
      </w:pPr>
    </w:p>
    <w:p w14:paraId="395D08E2" w14:textId="77777777" w:rsidR="00F30593" w:rsidRPr="00A37DA6" w:rsidRDefault="00F30593" w:rsidP="00A37DA6">
      <w:pPr>
        <w:suppressAutoHyphens/>
        <w:wordWrap/>
        <w:jc w:val="left"/>
        <w:rPr>
          <w:rFonts w:hAnsi="ＭＳ 明朝"/>
          <w:spacing w:val="12"/>
          <w:kern w:val="2"/>
        </w:rPr>
      </w:pPr>
    </w:p>
    <w:p w14:paraId="412A8711" w14:textId="2D2AE529" w:rsidR="00F30593" w:rsidRPr="00A37DA6" w:rsidRDefault="00F30593" w:rsidP="008340DE">
      <w:pPr>
        <w:suppressAutoHyphens/>
        <w:wordWrap/>
        <w:jc w:val="center"/>
        <w:rPr>
          <w:rFonts w:hAnsi="ＭＳ 明朝"/>
          <w:spacing w:val="12"/>
          <w:kern w:val="2"/>
        </w:rPr>
      </w:pPr>
      <w:r w:rsidRPr="00A37DA6">
        <w:rPr>
          <w:rFonts w:hAnsi="ＭＳ 明朝" w:hint="eastAsia"/>
          <w:kern w:val="2"/>
        </w:rPr>
        <w:t>記</w:t>
      </w:r>
    </w:p>
    <w:p w14:paraId="178C5D29"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１</w:t>
      </w:r>
      <w:r w:rsidRPr="00A37DA6">
        <w:rPr>
          <w:rFonts w:hAnsi="ＭＳ 明朝"/>
          <w:kern w:val="2"/>
        </w:rPr>
        <w:t xml:space="preserve">  </w:t>
      </w:r>
      <w:r w:rsidRPr="00A37DA6">
        <w:rPr>
          <w:rFonts w:hAnsi="ＭＳ 明朝" w:hint="eastAsia"/>
          <w:kern w:val="2"/>
        </w:rPr>
        <w:t>調達内容</w:t>
      </w:r>
    </w:p>
    <w:p w14:paraId="7EDEBA65"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⑴　調達案件名称及び数量</w:t>
      </w:r>
    </w:p>
    <w:p w14:paraId="41A19FFD" w14:textId="66CE65CE" w:rsidR="00F30593" w:rsidRPr="00AA02AD" w:rsidRDefault="008340DE" w:rsidP="008340DE">
      <w:pPr>
        <w:jc w:val="left"/>
      </w:pPr>
      <w:r>
        <w:rPr>
          <w:rFonts w:hAnsi="ＭＳ 明朝" w:hint="eastAsia"/>
          <w:spacing w:val="12"/>
          <w:kern w:val="2"/>
        </w:rPr>
        <w:t xml:space="preserve"> </w:t>
      </w:r>
      <w:r>
        <w:rPr>
          <w:rFonts w:hAnsi="ＭＳ 明朝"/>
          <w:spacing w:val="12"/>
          <w:kern w:val="2"/>
        </w:rPr>
        <w:t xml:space="preserve">    </w:t>
      </w:r>
      <w:r w:rsidR="001556C8">
        <w:rPr>
          <w:rFonts w:hint="eastAsia"/>
          <w:noProof/>
        </w:rPr>
        <w:t>フリーズ超低温槽</w:t>
      </w:r>
      <w:r w:rsidR="00D52D2A">
        <w:rPr>
          <w:rFonts w:hint="eastAsia"/>
          <w:noProof/>
        </w:rPr>
        <w:t>の賃貸借</w:t>
      </w:r>
      <w:r w:rsidR="00F30593">
        <w:rPr>
          <w:rFonts w:hint="eastAsia"/>
        </w:rPr>
        <w:t xml:space="preserve">　</w:t>
      </w:r>
      <w:r w:rsidR="00F30593">
        <w:rPr>
          <w:rFonts w:hint="eastAsia"/>
          <w:noProof/>
        </w:rPr>
        <w:t>一式</w:t>
      </w:r>
    </w:p>
    <w:p w14:paraId="50442B8A" w14:textId="77777777" w:rsidR="008340DE" w:rsidRDefault="00F30593" w:rsidP="008340DE">
      <w:pPr>
        <w:suppressAutoHyphens/>
        <w:wordWrap/>
        <w:jc w:val="left"/>
        <w:rPr>
          <w:rFonts w:hAnsi="ＭＳ 明朝"/>
          <w:spacing w:val="12"/>
          <w:kern w:val="2"/>
        </w:rPr>
      </w:pPr>
      <w:r w:rsidRPr="00A37DA6">
        <w:rPr>
          <w:rFonts w:hAnsi="ＭＳ 明朝" w:hint="eastAsia"/>
          <w:kern w:val="2"/>
        </w:rPr>
        <w:t xml:space="preserve">　⑵　調達案件の仕様</w:t>
      </w:r>
    </w:p>
    <w:p w14:paraId="01763E2F" w14:textId="443F1BA2" w:rsidR="00F30593" w:rsidRPr="00F30593" w:rsidRDefault="008340DE" w:rsidP="008340DE">
      <w:pPr>
        <w:suppressAutoHyphens/>
        <w:wordWrap/>
        <w:jc w:val="left"/>
        <w:rPr>
          <w:rFonts w:hAnsi="ＭＳ 明朝"/>
          <w:spacing w:val="12"/>
          <w:kern w:val="2"/>
        </w:rPr>
      </w:pPr>
      <w:r>
        <w:rPr>
          <w:rFonts w:hAnsi="ＭＳ 明朝" w:hint="eastAsia"/>
          <w:spacing w:val="12"/>
          <w:kern w:val="2"/>
        </w:rPr>
        <w:t xml:space="preserve"> </w:t>
      </w:r>
      <w:r>
        <w:rPr>
          <w:rFonts w:hAnsi="ＭＳ 明朝"/>
          <w:spacing w:val="12"/>
          <w:kern w:val="2"/>
        </w:rPr>
        <w:t xml:space="preserve">    </w:t>
      </w:r>
      <w:r w:rsidR="001556C8">
        <w:rPr>
          <w:rFonts w:hAnsi="ＭＳ 明朝" w:hint="eastAsia"/>
          <w:kern w:val="2"/>
        </w:rPr>
        <w:t>別添</w:t>
      </w:r>
      <w:r w:rsidR="00022D8A">
        <w:rPr>
          <w:rFonts w:hAnsi="ＭＳ 明朝" w:hint="eastAsia"/>
          <w:kern w:val="2"/>
        </w:rPr>
        <w:t>仕様書による。</w:t>
      </w:r>
    </w:p>
    <w:p w14:paraId="303C43A7" w14:textId="77777777" w:rsidR="00F30593" w:rsidRPr="00F30593" w:rsidRDefault="00F30593" w:rsidP="00A37DA6">
      <w:pPr>
        <w:suppressAutoHyphens/>
        <w:wordWrap/>
        <w:jc w:val="left"/>
        <w:rPr>
          <w:rFonts w:hAnsi="ＭＳ 明朝"/>
          <w:spacing w:val="12"/>
          <w:kern w:val="2"/>
        </w:rPr>
      </w:pPr>
      <w:r w:rsidRPr="00F30593">
        <w:rPr>
          <w:rFonts w:hAnsi="ＭＳ 明朝" w:hint="eastAsia"/>
          <w:kern w:val="2"/>
        </w:rPr>
        <w:t xml:space="preserve">　⑶　賃貸借期間</w:t>
      </w:r>
    </w:p>
    <w:p w14:paraId="12FC2873" w14:textId="6A8ECED2" w:rsidR="00F30593" w:rsidRPr="00F30593" w:rsidRDefault="00F30593" w:rsidP="00A13273">
      <w:pPr>
        <w:kinsoku/>
        <w:ind w:left="472" w:hangingChars="200" w:hanging="472"/>
      </w:pPr>
      <w:r w:rsidRPr="00F30593">
        <w:rPr>
          <w:rFonts w:hAnsi="ＭＳ 明朝"/>
          <w:kern w:val="2"/>
        </w:rPr>
        <w:t xml:space="preserve">      </w:t>
      </w:r>
      <w:r w:rsidR="008E6C32">
        <w:rPr>
          <w:rFonts w:hint="eastAsia"/>
          <w:noProof/>
        </w:rPr>
        <w:t>令和</w:t>
      </w:r>
      <w:r w:rsidR="00BF54D2">
        <w:rPr>
          <w:rFonts w:hint="eastAsia"/>
          <w:noProof/>
        </w:rPr>
        <w:t>９</w:t>
      </w:r>
      <w:r w:rsidR="007636B9">
        <w:rPr>
          <w:rFonts w:hint="eastAsia"/>
          <w:noProof/>
        </w:rPr>
        <w:t>年</w:t>
      </w:r>
      <w:r w:rsidR="001556C8">
        <w:rPr>
          <w:rFonts w:hint="eastAsia"/>
          <w:noProof/>
        </w:rPr>
        <w:t>１</w:t>
      </w:r>
      <w:r w:rsidR="005E0DC6">
        <w:rPr>
          <w:rFonts w:hint="eastAsia"/>
          <w:noProof/>
        </w:rPr>
        <w:t>月</w:t>
      </w:r>
      <w:r w:rsidRPr="00F30593">
        <w:rPr>
          <w:rFonts w:hint="eastAsia"/>
          <w:noProof/>
        </w:rPr>
        <w:t>１日</w:t>
      </w:r>
      <w:r w:rsidRPr="00F30593">
        <w:rPr>
          <w:rFonts w:hAnsi="ＭＳ 明朝" w:hint="eastAsia"/>
        </w:rPr>
        <w:t>から</w:t>
      </w:r>
      <w:r w:rsidR="008E6C32">
        <w:rPr>
          <w:rFonts w:hAnsi="ＭＳ 明朝" w:hint="eastAsia"/>
          <w:noProof/>
        </w:rPr>
        <w:t>令和</w:t>
      </w:r>
      <w:r w:rsidR="0016159E">
        <w:rPr>
          <w:rFonts w:hAnsi="ＭＳ 明朝" w:hint="eastAsia"/>
          <w:noProof/>
        </w:rPr>
        <w:t>1</w:t>
      </w:r>
      <w:r w:rsidR="001556C8">
        <w:rPr>
          <w:rFonts w:hAnsi="ＭＳ 明朝"/>
          <w:noProof/>
        </w:rPr>
        <w:t>6</w:t>
      </w:r>
      <w:r w:rsidRPr="00F30593">
        <w:rPr>
          <w:rFonts w:hAnsi="ＭＳ 明朝" w:hint="eastAsia"/>
          <w:noProof/>
        </w:rPr>
        <w:t>年</w:t>
      </w:r>
      <w:r w:rsidR="001556C8">
        <w:rPr>
          <w:rFonts w:hAnsi="ＭＳ 明朝" w:hint="eastAsia"/>
          <w:noProof/>
        </w:rPr>
        <w:t>1</w:t>
      </w:r>
      <w:r w:rsidR="001556C8">
        <w:rPr>
          <w:rFonts w:hAnsi="ＭＳ 明朝"/>
          <w:noProof/>
        </w:rPr>
        <w:t>2</w:t>
      </w:r>
      <w:r w:rsidR="00FF45E9">
        <w:rPr>
          <w:rFonts w:hAnsi="ＭＳ 明朝" w:hint="eastAsia"/>
          <w:noProof/>
        </w:rPr>
        <w:t>月</w:t>
      </w:r>
      <w:r w:rsidR="001556C8">
        <w:rPr>
          <w:rFonts w:hAnsi="ＭＳ 明朝"/>
          <w:noProof/>
        </w:rPr>
        <w:t>31</w:t>
      </w:r>
      <w:r w:rsidRPr="00F30593">
        <w:rPr>
          <w:rFonts w:hAnsi="ＭＳ 明朝" w:hint="eastAsia"/>
          <w:noProof/>
        </w:rPr>
        <w:t>日</w:t>
      </w:r>
      <w:r w:rsidRPr="00F30593">
        <w:rPr>
          <w:rFonts w:hAnsi="ＭＳ 明朝" w:hint="eastAsia"/>
        </w:rPr>
        <w:t>までとする。</w:t>
      </w:r>
      <w:r w:rsidRPr="00F30593">
        <w:rPr>
          <w:rFonts w:hint="eastAsia"/>
        </w:rPr>
        <w:t>ただし、翌年度以降において、歳入歳出予算の当該契約の金額について減額又は削減があった場合、当該契約は解除する。</w:t>
      </w:r>
    </w:p>
    <w:p w14:paraId="6EA88D64" w14:textId="77777777" w:rsidR="00F30593" w:rsidRPr="00F30593" w:rsidRDefault="00F30593" w:rsidP="00A37DA6">
      <w:pPr>
        <w:suppressAutoHyphens/>
        <w:wordWrap/>
        <w:jc w:val="left"/>
        <w:rPr>
          <w:rFonts w:hAnsi="ＭＳ 明朝"/>
          <w:spacing w:val="12"/>
          <w:kern w:val="2"/>
        </w:rPr>
      </w:pPr>
      <w:r w:rsidRPr="00F30593">
        <w:rPr>
          <w:rFonts w:hAnsi="ＭＳ 明朝" w:hint="eastAsia"/>
          <w:kern w:val="2"/>
        </w:rPr>
        <w:t xml:space="preserve">　⑷　納入場所</w:t>
      </w:r>
    </w:p>
    <w:p w14:paraId="53453412" w14:textId="526AA68E" w:rsidR="00F30593" w:rsidRPr="00A37DA6" w:rsidRDefault="008340DE" w:rsidP="00A37DA6">
      <w:pPr>
        <w:suppressAutoHyphens/>
        <w:wordWrap/>
        <w:jc w:val="left"/>
        <w:rPr>
          <w:rFonts w:hAnsi="ＭＳ 明朝"/>
          <w:color w:val="FF0000"/>
          <w:spacing w:val="12"/>
          <w:kern w:val="2"/>
        </w:rPr>
      </w:pPr>
      <w:r>
        <w:rPr>
          <w:rFonts w:hAnsi="ＭＳ 明朝" w:hint="eastAsia"/>
          <w:kern w:val="2"/>
        </w:rPr>
        <w:t xml:space="preserve">　　　</w:t>
      </w:r>
      <w:r w:rsidR="00D52D2A">
        <w:rPr>
          <w:rFonts w:hAnsi="ＭＳ 明朝" w:hint="eastAsia"/>
          <w:color w:val="000000"/>
        </w:rPr>
        <w:t>埼玉県警察本部</w:t>
      </w:r>
      <w:r w:rsidR="001556C8">
        <w:rPr>
          <w:rFonts w:hAnsi="ＭＳ 明朝" w:hint="eastAsia"/>
          <w:color w:val="000000"/>
        </w:rPr>
        <w:t>刑事部科学捜査研究所</w:t>
      </w:r>
      <w:r w:rsidR="00F30593" w:rsidRPr="00A37DA6">
        <w:rPr>
          <w:rFonts w:hAnsi="ＭＳ 明朝" w:hint="eastAsia"/>
          <w:kern w:val="2"/>
        </w:rPr>
        <w:t>が指定する場所</w:t>
      </w:r>
    </w:p>
    <w:p w14:paraId="20EB66A4"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⑸　入札方法</w:t>
      </w:r>
    </w:p>
    <w:p w14:paraId="01CD5BBA" w14:textId="77777777" w:rsidR="00F30593" w:rsidRPr="00A37DA6" w:rsidRDefault="00F30593" w:rsidP="00A13273">
      <w:pPr>
        <w:suppressAutoHyphens/>
        <w:wordWrap/>
        <w:ind w:left="472" w:hangingChars="200" w:hanging="472"/>
        <w:rPr>
          <w:rFonts w:hAnsi="ＭＳ 明朝"/>
          <w:kern w:val="2"/>
        </w:rPr>
      </w:pPr>
      <w:r w:rsidRPr="00A37DA6">
        <w:rPr>
          <w:rFonts w:hAnsi="ＭＳ 明朝" w:hint="eastAsia"/>
          <w:kern w:val="2"/>
        </w:rPr>
        <w:t xml:space="preserve">　　　本件入札は、埼玉県物品調達等電子入札運用基準に基づき、埼玉県電子入札共同システム（以下「電子入札システム」という。）により行う。</w:t>
      </w:r>
    </w:p>
    <w:p w14:paraId="3E44A040" w14:textId="1F6D3BE3" w:rsidR="00F30593" w:rsidRPr="00A37DA6" w:rsidRDefault="008340DE" w:rsidP="00A13273">
      <w:pPr>
        <w:suppressAutoHyphens/>
        <w:wordWrap/>
        <w:ind w:left="472" w:hangingChars="200" w:hanging="472"/>
        <w:rPr>
          <w:rFonts w:hAnsi="ＭＳ 明朝"/>
          <w:kern w:val="2"/>
        </w:rPr>
      </w:pPr>
      <w:r>
        <w:rPr>
          <w:rFonts w:hAnsi="ＭＳ 明朝" w:hint="eastAsia"/>
          <w:kern w:val="2"/>
        </w:rPr>
        <w:t xml:space="preserve">　　　</w:t>
      </w:r>
      <w:r w:rsidR="00F30593" w:rsidRPr="00A37DA6">
        <w:rPr>
          <w:rFonts w:hAnsi="ＭＳ 明朝" w:hint="eastAsia"/>
          <w:kern w:val="2"/>
        </w:rPr>
        <w:t>落札</w:t>
      </w:r>
      <w:r w:rsidR="007636B9">
        <w:rPr>
          <w:rFonts w:hAnsi="ＭＳ 明朝" w:hint="eastAsia"/>
          <w:kern w:val="2"/>
        </w:rPr>
        <w:t>決定に当たっては、電子入札システムに記録された金額に当該金額の10</w:t>
      </w:r>
      <w:r w:rsidR="00F30593" w:rsidRPr="00A37DA6">
        <w:rPr>
          <w:rFonts w:hAnsi="ＭＳ 明朝" w:hint="eastAsia"/>
          <w:kern w:val="2"/>
        </w:rPr>
        <w:t>パーセントに相当する額を加算した金額（当該金額が１円未満の端数があるときは、その端数金額を切り捨てるものとする。）をもって落札金額とするので、入札者は、消費税及び地方消費税に係る課税事業者であるか免税事業者であるかを問わず、見積もった契約希望金額（単価契約の場合は、見積もった契約希望単価に執行予定数量を乗じて得た額）の</w:t>
      </w:r>
      <w:r w:rsidR="007636B9">
        <w:rPr>
          <w:rFonts w:hAnsi="ＭＳ 明朝" w:hint="eastAsia"/>
          <w:kern w:val="2"/>
        </w:rPr>
        <w:t>110</w:t>
      </w:r>
      <w:r w:rsidR="00F30593" w:rsidRPr="00A37DA6">
        <w:rPr>
          <w:rFonts w:hAnsi="ＭＳ 明朝" w:hint="eastAsia"/>
          <w:kern w:val="2"/>
        </w:rPr>
        <w:t>分の100に相当する金額（整数）を電子入札システムに記録すること。</w:t>
      </w:r>
    </w:p>
    <w:p w14:paraId="69C47B23"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２</w:t>
      </w:r>
      <w:r w:rsidRPr="00A37DA6">
        <w:rPr>
          <w:rFonts w:hAnsi="ＭＳ 明朝"/>
          <w:kern w:val="2"/>
        </w:rPr>
        <w:t xml:space="preserve">  </w:t>
      </w:r>
      <w:r w:rsidRPr="00A37DA6">
        <w:rPr>
          <w:rFonts w:hAnsi="ＭＳ 明朝" w:hint="eastAsia"/>
          <w:kern w:val="2"/>
        </w:rPr>
        <w:t>参加資格</w:t>
      </w:r>
    </w:p>
    <w:p w14:paraId="31B4CDED"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⑴　施行令第167条の４の規定に該当しない者であること。</w:t>
      </w:r>
    </w:p>
    <w:p w14:paraId="004CB945" w14:textId="77777777" w:rsidR="007636B9" w:rsidRDefault="007636B9" w:rsidP="00A13273">
      <w:pPr>
        <w:suppressAutoHyphens/>
        <w:wordWrap/>
        <w:ind w:left="472" w:hangingChars="200" w:hanging="472"/>
        <w:rPr>
          <w:rFonts w:hAnsi="ＭＳ 明朝"/>
          <w:kern w:val="2"/>
        </w:rPr>
      </w:pPr>
      <w:r>
        <w:rPr>
          <w:rFonts w:hAnsi="ＭＳ 明朝" w:hint="eastAsia"/>
          <w:kern w:val="2"/>
        </w:rPr>
        <w:t xml:space="preserve">　⑵　本入札が実施される年度に属する埼玉県物品等競争入札参加資格者名簿に、物品の賃貸に係る入札に参加できる資格のＡ等級、Ｂ等級又はＣ等級で登録された者であること。</w:t>
      </w:r>
    </w:p>
    <w:p w14:paraId="1A6C3A13" w14:textId="77777777" w:rsidR="00F30593" w:rsidRPr="001602CD" w:rsidRDefault="00F30593" w:rsidP="00A13273">
      <w:pPr>
        <w:suppressAutoHyphens/>
        <w:wordWrap/>
        <w:ind w:left="472" w:hangingChars="200" w:hanging="472"/>
        <w:rPr>
          <w:rFonts w:hAnsi="ＭＳ 明朝"/>
          <w:spacing w:val="12"/>
          <w:kern w:val="2"/>
        </w:rPr>
      </w:pPr>
      <w:r w:rsidRPr="001602CD">
        <w:rPr>
          <w:rFonts w:hAnsi="ＭＳ 明朝" w:hint="eastAsia"/>
          <w:kern w:val="2"/>
        </w:rPr>
        <w:t xml:space="preserve">　⑶　所在地要件が管轄内、準管轄内又は管轄外であり、企業規模要件が大企業又は中小企業を満たす者であること。</w:t>
      </w:r>
    </w:p>
    <w:p w14:paraId="44FCB29C" w14:textId="7B33F9D9" w:rsidR="00F30593" w:rsidRPr="001602CD" w:rsidRDefault="00F30593" w:rsidP="00A13273">
      <w:pPr>
        <w:kinsoku/>
        <w:wordWrap/>
        <w:autoSpaceDE/>
        <w:autoSpaceDN/>
        <w:ind w:left="472" w:hangingChars="200" w:hanging="472"/>
        <w:rPr>
          <w:rFonts w:hAnsi="ＭＳ 明朝"/>
          <w:kern w:val="2"/>
        </w:rPr>
      </w:pPr>
      <w:r w:rsidRPr="001602CD">
        <w:rPr>
          <w:rFonts w:hAnsi="ＭＳ 明朝" w:hint="eastAsia"/>
          <w:kern w:val="2"/>
        </w:rPr>
        <w:t xml:space="preserve">　</w:t>
      </w:r>
      <w:r w:rsidR="008340DE">
        <w:rPr>
          <w:rFonts w:hAnsi="ＭＳ 明朝" w:hint="eastAsia"/>
          <w:kern w:val="2"/>
        </w:rPr>
        <w:t xml:space="preserve">　　</w:t>
      </w:r>
      <w:r w:rsidRPr="001602CD">
        <w:rPr>
          <w:rFonts w:hAnsi="ＭＳ 明朝" w:hint="eastAsia"/>
          <w:kern w:val="2"/>
        </w:rPr>
        <w:t>なお、自社（自己）の所在地及び企業規模については、埼玉県ホームページの入札</w:t>
      </w:r>
      <w:r w:rsidRPr="001602CD">
        <w:rPr>
          <w:rFonts w:hAnsi="ＭＳ 明朝" w:hint="eastAsia"/>
          <w:kern w:val="2"/>
        </w:rPr>
        <w:lastRenderedPageBreak/>
        <w:t>情報公開システムにより、競争入札参加資格者情報から検索し、確認すること。</w:t>
      </w:r>
    </w:p>
    <w:p w14:paraId="2D5CEC5C" w14:textId="77777777" w:rsidR="00F30593" w:rsidRPr="00A37DA6" w:rsidRDefault="00F30593" w:rsidP="00A13273">
      <w:pPr>
        <w:suppressAutoHyphens/>
        <w:wordWrap/>
        <w:ind w:left="472" w:hangingChars="200" w:hanging="472"/>
        <w:rPr>
          <w:rFonts w:hAnsi="ＭＳ 明朝"/>
          <w:kern w:val="2"/>
        </w:rPr>
      </w:pPr>
      <w:r w:rsidRPr="00A37DA6">
        <w:rPr>
          <w:rFonts w:hAnsi="ＭＳ 明朝" w:hint="eastAsia"/>
          <w:kern w:val="2"/>
        </w:rPr>
        <w:t xml:space="preserve">　⑷　公告日から落札決定までの期間に、埼玉県の契約に係る入札参加停止等の措置要綱（平成21年３月31日付け入審第513号)に基づく入札参加停止等の措置を受けていない者であること。</w:t>
      </w:r>
    </w:p>
    <w:p w14:paraId="60E461BB" w14:textId="77777777" w:rsidR="00F30593" w:rsidRDefault="00F30593" w:rsidP="00A13273">
      <w:pPr>
        <w:suppressAutoHyphens/>
        <w:wordWrap/>
        <w:ind w:left="472" w:hangingChars="200" w:hanging="472"/>
        <w:rPr>
          <w:rFonts w:hAnsi="ＭＳ 明朝"/>
          <w:kern w:val="2"/>
        </w:rPr>
      </w:pPr>
      <w:r w:rsidRPr="00A37DA6">
        <w:rPr>
          <w:rFonts w:hAnsi="ＭＳ 明朝" w:hint="eastAsia"/>
          <w:kern w:val="2"/>
        </w:rPr>
        <w:t xml:space="preserve">　⑸　公告日から落札決定までの期間に、埼玉県の契約に係る暴力団排除措置要綱（平成21年４月１日付け入審第97号）に基づく入札参加除外の措置を受けていない者であること。</w:t>
      </w:r>
    </w:p>
    <w:p w14:paraId="34863ABF" w14:textId="77777777" w:rsidR="00F30593" w:rsidRDefault="00F30593" w:rsidP="00A13273">
      <w:pPr>
        <w:suppressAutoHyphens/>
        <w:wordWrap/>
        <w:ind w:left="472" w:hangingChars="200" w:hanging="472"/>
        <w:rPr>
          <w:rFonts w:hAnsi="ＭＳ 明朝"/>
          <w:kern w:val="2"/>
        </w:rPr>
      </w:pPr>
      <w:r>
        <w:rPr>
          <w:rFonts w:hAnsi="ＭＳ 明朝" w:hint="eastAsia"/>
          <w:kern w:val="2"/>
        </w:rPr>
        <w:t xml:space="preserve">　⑹　電子入札システムで利用可能な電子証明書を取得し、電子入札システムの利用者登録が完了していること。</w:t>
      </w:r>
    </w:p>
    <w:p w14:paraId="1C8875E0"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３　入札参加資格の確認</w:t>
      </w:r>
    </w:p>
    <w:p w14:paraId="3A1EC69A" w14:textId="77777777" w:rsidR="00F30593" w:rsidRPr="00A37DA6" w:rsidRDefault="00F30593" w:rsidP="00A13273">
      <w:pPr>
        <w:suppressAutoHyphens/>
        <w:wordWrap/>
        <w:ind w:left="236" w:hangingChars="100" w:hanging="236"/>
        <w:rPr>
          <w:rFonts w:hAnsi="ＭＳ 明朝"/>
          <w:kern w:val="2"/>
        </w:rPr>
      </w:pPr>
      <w:r w:rsidRPr="00A37DA6">
        <w:rPr>
          <w:rFonts w:hAnsi="ＭＳ 明朝" w:hint="eastAsia"/>
          <w:kern w:val="2"/>
        </w:rPr>
        <w:t xml:space="preserve">　　この入札に参加しようとする者は、次のとおり競争参加資格確認申請書（以下「確認申請書」という。）を提出し、入札参加資格の確認を受けなければならない。</w:t>
      </w:r>
    </w:p>
    <w:p w14:paraId="49B5CC93" w14:textId="77777777" w:rsidR="00F30593" w:rsidRPr="00A37DA6" w:rsidRDefault="00F30593" w:rsidP="00A13273">
      <w:pPr>
        <w:suppressAutoHyphens/>
        <w:wordWrap/>
        <w:ind w:left="236" w:hangingChars="100" w:hanging="236"/>
        <w:rPr>
          <w:rFonts w:hAnsi="ＭＳ 明朝"/>
          <w:kern w:val="2"/>
        </w:rPr>
      </w:pPr>
      <w:r w:rsidRPr="00A37DA6">
        <w:rPr>
          <w:rFonts w:hAnsi="ＭＳ 明朝" w:hint="eastAsia"/>
          <w:kern w:val="2"/>
        </w:rPr>
        <w:t xml:space="preserve">　　納入しようとする物品が、仕様書に示す各要求事項に適合することを認められた者であること（詳細は仕様書による。）。</w:t>
      </w:r>
    </w:p>
    <w:p w14:paraId="5E75F9F1" w14:textId="77777777" w:rsidR="00F30593" w:rsidRDefault="00F30593" w:rsidP="00A37DA6">
      <w:pPr>
        <w:suppressAutoHyphens/>
        <w:wordWrap/>
        <w:jc w:val="left"/>
        <w:rPr>
          <w:rFonts w:hAnsi="ＭＳ 明朝"/>
          <w:kern w:val="2"/>
        </w:rPr>
      </w:pPr>
      <w:r w:rsidRPr="00A37DA6">
        <w:rPr>
          <w:rFonts w:hAnsi="ＭＳ 明朝" w:hint="eastAsia"/>
          <w:kern w:val="2"/>
        </w:rPr>
        <w:t xml:space="preserve">　　参加資格確認結果については、別途通知する。</w:t>
      </w:r>
    </w:p>
    <w:p w14:paraId="6F028AE2" w14:textId="77777777" w:rsidR="00F30593" w:rsidRDefault="00F30593" w:rsidP="00A37DA6">
      <w:pPr>
        <w:suppressAutoHyphens/>
        <w:wordWrap/>
        <w:jc w:val="left"/>
        <w:rPr>
          <w:rFonts w:hAnsi="ＭＳ 明朝"/>
          <w:kern w:val="2"/>
        </w:rPr>
      </w:pPr>
      <w:r>
        <w:rPr>
          <w:rFonts w:hAnsi="ＭＳ 明朝" w:hint="eastAsia"/>
          <w:kern w:val="2"/>
        </w:rPr>
        <w:t xml:space="preserve">　⑴　提出期限</w:t>
      </w:r>
    </w:p>
    <w:p w14:paraId="4F96F55D" w14:textId="23CE2C7D" w:rsidR="00F30593" w:rsidRPr="008E6C32" w:rsidRDefault="00F30593" w:rsidP="00A37DA6">
      <w:pPr>
        <w:suppressAutoHyphens/>
        <w:wordWrap/>
        <w:jc w:val="left"/>
        <w:rPr>
          <w:noProof/>
        </w:rPr>
      </w:pPr>
      <w:r w:rsidRPr="00F30593">
        <w:rPr>
          <w:rFonts w:hAnsi="ＭＳ 明朝" w:hint="eastAsia"/>
          <w:kern w:val="2"/>
        </w:rPr>
        <w:t xml:space="preserve">　　　</w:t>
      </w:r>
      <w:r w:rsidR="008E6C32">
        <w:rPr>
          <w:rFonts w:hint="eastAsia"/>
          <w:noProof/>
        </w:rPr>
        <w:t>令和</w:t>
      </w:r>
      <w:r w:rsidR="00ED07EF">
        <w:rPr>
          <w:rFonts w:hint="eastAsia"/>
          <w:noProof/>
        </w:rPr>
        <w:t>８</w:t>
      </w:r>
      <w:r w:rsidR="00ED28A2">
        <w:rPr>
          <w:rFonts w:hint="eastAsia"/>
          <w:noProof/>
        </w:rPr>
        <w:t>年</w:t>
      </w:r>
      <w:r w:rsidR="00BF54D2">
        <w:rPr>
          <w:rFonts w:hint="eastAsia"/>
          <w:noProof/>
        </w:rPr>
        <w:t>1</w:t>
      </w:r>
      <w:r w:rsidR="00BF54D2">
        <w:rPr>
          <w:noProof/>
        </w:rPr>
        <w:t>0</w:t>
      </w:r>
      <w:r w:rsidR="007636B9">
        <w:rPr>
          <w:rFonts w:hint="eastAsia"/>
          <w:noProof/>
        </w:rPr>
        <w:t>月</w:t>
      </w:r>
      <w:r w:rsidR="001556C8">
        <w:rPr>
          <w:rFonts w:hint="eastAsia"/>
          <w:noProof/>
        </w:rPr>
        <w:t>1</w:t>
      </w:r>
      <w:r w:rsidR="006B373C">
        <w:rPr>
          <w:noProof/>
        </w:rPr>
        <w:t>5</w:t>
      </w:r>
      <w:r w:rsidR="003E65FA">
        <w:rPr>
          <w:rFonts w:hint="eastAsia"/>
          <w:noProof/>
        </w:rPr>
        <w:t>日（</w:t>
      </w:r>
      <w:r w:rsidR="006B373C">
        <w:rPr>
          <w:rFonts w:hint="eastAsia"/>
          <w:noProof/>
        </w:rPr>
        <w:t>木</w:t>
      </w:r>
      <w:r w:rsidRPr="00F30593">
        <w:rPr>
          <w:rFonts w:hint="eastAsia"/>
          <w:noProof/>
        </w:rPr>
        <w:t>）</w:t>
      </w:r>
      <w:r w:rsidR="00522663">
        <w:rPr>
          <w:rFonts w:hint="eastAsia"/>
        </w:rPr>
        <w:t>午</w:t>
      </w:r>
      <w:r w:rsidR="001556C8">
        <w:rPr>
          <w:rFonts w:hint="eastAsia"/>
        </w:rPr>
        <w:t>後３</w:t>
      </w:r>
      <w:r w:rsidRPr="00F30593">
        <w:rPr>
          <w:rFonts w:hint="eastAsia"/>
        </w:rPr>
        <w:t>時</w:t>
      </w:r>
    </w:p>
    <w:p w14:paraId="6D4FD4F6" w14:textId="77777777" w:rsidR="00F30593" w:rsidRPr="00F30593" w:rsidRDefault="00F30593" w:rsidP="00A37DA6">
      <w:pPr>
        <w:suppressAutoHyphens/>
        <w:wordWrap/>
        <w:jc w:val="left"/>
        <w:rPr>
          <w:rFonts w:hAnsi="ＭＳ 明朝"/>
          <w:kern w:val="2"/>
        </w:rPr>
      </w:pPr>
      <w:r w:rsidRPr="00F30593">
        <w:rPr>
          <w:rFonts w:hAnsi="ＭＳ 明朝" w:hint="eastAsia"/>
          <w:kern w:val="2"/>
        </w:rPr>
        <w:t xml:space="preserve">　⑵　提出方法</w:t>
      </w:r>
    </w:p>
    <w:p w14:paraId="2AA9DBF4" w14:textId="567C29CF" w:rsidR="00F30593" w:rsidRPr="00F30593" w:rsidRDefault="00F30593" w:rsidP="00A13273">
      <w:pPr>
        <w:suppressAutoHyphens/>
        <w:wordWrap/>
        <w:ind w:left="472" w:hangingChars="200" w:hanging="472"/>
        <w:rPr>
          <w:rFonts w:hAnsi="ＭＳ 明朝"/>
          <w:kern w:val="2"/>
        </w:rPr>
      </w:pPr>
      <w:r w:rsidRPr="00F30593">
        <w:rPr>
          <w:rFonts w:hAnsi="ＭＳ 明朝" w:hint="eastAsia"/>
          <w:kern w:val="2"/>
        </w:rPr>
        <w:t xml:space="preserve">　　　確認申請書に一般競争入札参加資格確認資料（別記様式）を添付し、電子入札システムにより提出する。</w:t>
      </w:r>
    </w:p>
    <w:p w14:paraId="5167D969" w14:textId="77777777" w:rsidR="00F30593" w:rsidRPr="00F30593" w:rsidRDefault="00F30593" w:rsidP="00A37DA6">
      <w:pPr>
        <w:kinsoku/>
        <w:wordWrap/>
        <w:rPr>
          <w:rFonts w:hAnsi="ＭＳ 明朝"/>
          <w:kern w:val="2"/>
        </w:rPr>
      </w:pPr>
      <w:r w:rsidRPr="00F30593">
        <w:rPr>
          <w:rFonts w:hAnsi="ＭＳ 明朝" w:hint="eastAsia"/>
          <w:kern w:val="2"/>
        </w:rPr>
        <w:t>４　入札に関する問合せ先等</w:t>
      </w:r>
    </w:p>
    <w:p w14:paraId="180C6CB6" w14:textId="77777777" w:rsidR="00F30593" w:rsidRPr="00F30593" w:rsidRDefault="00F30593" w:rsidP="00A37DA6">
      <w:pPr>
        <w:kinsoku/>
        <w:wordWrap/>
        <w:rPr>
          <w:rFonts w:hAnsi="ＭＳ 明朝"/>
          <w:kern w:val="2"/>
        </w:rPr>
      </w:pPr>
      <w:r w:rsidRPr="00F30593">
        <w:rPr>
          <w:rFonts w:hAnsi="ＭＳ 明朝" w:hint="eastAsia"/>
          <w:kern w:val="2"/>
        </w:rPr>
        <w:t xml:space="preserve">　⑴　入札及び仕様書の内容に関する問合せ先</w:t>
      </w:r>
    </w:p>
    <w:p w14:paraId="2FB3343F" w14:textId="77777777" w:rsidR="00F30593" w:rsidRPr="00F30593" w:rsidRDefault="00F30593" w:rsidP="00C339E1">
      <w:pPr>
        <w:kinsoku/>
        <w:wordWrap/>
        <w:ind w:left="472" w:hangingChars="200" w:hanging="472"/>
        <w:rPr>
          <w:rFonts w:hAnsi="ＭＳ 明朝"/>
          <w:kern w:val="2"/>
        </w:rPr>
      </w:pPr>
      <w:r w:rsidRPr="00F30593">
        <w:rPr>
          <w:rFonts w:hAnsi="ＭＳ 明朝" w:hint="eastAsia"/>
          <w:kern w:val="2"/>
        </w:rPr>
        <w:t xml:space="preserve">　　ア　入札に関する問合せ先</w:t>
      </w:r>
    </w:p>
    <w:p w14:paraId="08E81C39" w14:textId="77777777" w:rsidR="00F30593" w:rsidRPr="00F30593" w:rsidRDefault="00F30593" w:rsidP="00A37DA6">
      <w:pPr>
        <w:kinsoku/>
        <w:wordWrap/>
        <w:rPr>
          <w:rFonts w:hAnsi="ＭＳ 明朝"/>
          <w:kern w:val="2"/>
        </w:rPr>
      </w:pPr>
      <w:r w:rsidRPr="00F30593">
        <w:rPr>
          <w:rFonts w:hAnsi="ＭＳ 明朝" w:hint="eastAsia"/>
          <w:kern w:val="2"/>
        </w:rPr>
        <w:t xml:space="preserve">　　　　〒330-8533　埼玉県さいたま市浦和区高砂三丁目15番１号</w:t>
      </w:r>
    </w:p>
    <w:p w14:paraId="4B8F672F" w14:textId="37EC7FFE" w:rsidR="00F30593" w:rsidRPr="00F30593" w:rsidRDefault="00ED28A2" w:rsidP="00A37DA6">
      <w:pPr>
        <w:kinsoku/>
        <w:wordWrap/>
        <w:rPr>
          <w:rFonts w:hAnsi="ＭＳ 明朝"/>
          <w:kern w:val="2"/>
        </w:rPr>
      </w:pPr>
      <w:r>
        <w:rPr>
          <w:rFonts w:hAnsi="ＭＳ 明朝" w:hint="eastAsia"/>
          <w:kern w:val="2"/>
        </w:rPr>
        <w:t xml:space="preserve">　　　　埼玉県警察本部総務部財務局会計課</w:t>
      </w:r>
      <w:r w:rsidR="00BA7B6D">
        <w:rPr>
          <w:rFonts w:hAnsi="ＭＳ 明朝" w:hint="eastAsia"/>
          <w:kern w:val="2"/>
        </w:rPr>
        <w:t xml:space="preserve">　</w:t>
      </w:r>
      <w:r>
        <w:rPr>
          <w:rFonts w:hAnsi="ＭＳ 明朝" w:hint="eastAsia"/>
          <w:kern w:val="2"/>
        </w:rPr>
        <w:t>調度</w:t>
      </w:r>
      <w:r w:rsidR="00F30593" w:rsidRPr="00F30593">
        <w:rPr>
          <w:rFonts w:hAnsi="ＭＳ 明朝" w:hint="eastAsia"/>
          <w:kern w:val="2"/>
        </w:rPr>
        <w:t>係</w:t>
      </w:r>
    </w:p>
    <w:p w14:paraId="577663EB" w14:textId="5D670EAB" w:rsidR="00F30593" w:rsidRPr="00F30593" w:rsidRDefault="00F30593" w:rsidP="00A37DA6">
      <w:pPr>
        <w:kinsoku/>
        <w:wordWrap/>
        <w:rPr>
          <w:rFonts w:hAnsi="ＭＳ 明朝"/>
          <w:kern w:val="2"/>
        </w:rPr>
      </w:pPr>
      <w:r w:rsidRPr="00F30593">
        <w:rPr>
          <w:rFonts w:hAnsi="ＭＳ 明朝" w:hint="eastAsia"/>
          <w:kern w:val="2"/>
        </w:rPr>
        <w:t xml:space="preserve">　　　　電話　048-832-0110　内線</w:t>
      </w:r>
      <w:r w:rsidR="008E6C32">
        <w:rPr>
          <w:rFonts w:hAnsi="ＭＳ 明朝" w:hint="eastAsia"/>
          <w:kern w:val="2"/>
        </w:rPr>
        <w:t>224</w:t>
      </w:r>
      <w:r w:rsidR="004473DA">
        <w:rPr>
          <w:rFonts w:hAnsi="ＭＳ 明朝"/>
          <w:kern w:val="2"/>
        </w:rPr>
        <w:t>7</w:t>
      </w:r>
    </w:p>
    <w:p w14:paraId="73E41326" w14:textId="77777777" w:rsidR="00F30593" w:rsidRPr="00F30593" w:rsidRDefault="00F30593" w:rsidP="00A37DA6">
      <w:pPr>
        <w:kinsoku/>
        <w:wordWrap/>
        <w:ind w:left="472" w:hangingChars="200" w:hanging="472"/>
        <w:rPr>
          <w:rFonts w:hAnsi="ＭＳ 明朝"/>
          <w:kern w:val="2"/>
        </w:rPr>
      </w:pPr>
      <w:r w:rsidRPr="00F30593">
        <w:rPr>
          <w:rFonts w:hAnsi="ＭＳ 明朝" w:hint="eastAsia"/>
          <w:kern w:val="2"/>
        </w:rPr>
        <w:t xml:space="preserve">　　イ　仕様書の内容に関する問合せ先</w:t>
      </w:r>
    </w:p>
    <w:p w14:paraId="0DE598CE" w14:textId="1A02682B" w:rsidR="007560E6" w:rsidRDefault="00F30593" w:rsidP="007560E6">
      <w:pPr>
        <w:kinsoku/>
        <w:wordWrap/>
        <w:rPr>
          <w:rFonts w:hAnsi="ＭＳ 明朝"/>
          <w:color w:val="000000" w:themeColor="text1"/>
          <w:kern w:val="2"/>
        </w:rPr>
      </w:pPr>
      <w:r w:rsidRPr="00F30593">
        <w:rPr>
          <w:rFonts w:hAnsi="ＭＳ 明朝" w:hint="eastAsia"/>
          <w:kern w:val="2"/>
        </w:rPr>
        <w:t xml:space="preserve">　　　　</w:t>
      </w:r>
      <w:r w:rsidR="003B31C5" w:rsidRPr="00F30593">
        <w:rPr>
          <w:rFonts w:hAnsi="ＭＳ 明朝" w:hint="eastAsia"/>
          <w:kern w:val="2"/>
        </w:rPr>
        <w:t>〒</w:t>
      </w:r>
      <w:r w:rsidR="001556C8">
        <w:rPr>
          <w:rFonts w:asciiTheme="minorEastAsia" w:eastAsiaTheme="minorEastAsia" w:hAnsiTheme="minorEastAsia" w:hint="eastAsia"/>
          <w:noProof/>
        </w:rPr>
        <w:t>330-0835</w:t>
      </w:r>
      <w:r w:rsidR="003B31C5" w:rsidRPr="00F30593">
        <w:rPr>
          <w:rFonts w:hAnsi="ＭＳ 明朝" w:hint="eastAsia"/>
          <w:kern w:val="2"/>
        </w:rPr>
        <w:t xml:space="preserve">　</w:t>
      </w:r>
      <w:r w:rsidR="001556C8">
        <w:rPr>
          <w:rFonts w:asciiTheme="minorEastAsia" w:eastAsiaTheme="minorEastAsia" w:hAnsiTheme="minorEastAsia" w:hint="eastAsia"/>
          <w:color w:val="000000" w:themeColor="text1"/>
        </w:rPr>
        <w:t>埼玉県さいたま市大宮区北袋</w:t>
      </w:r>
      <w:r w:rsidR="001556C8">
        <w:rPr>
          <w:rFonts w:asciiTheme="minorEastAsia" w:eastAsiaTheme="minorEastAsia" w:hAnsiTheme="minorEastAsia" w:hint="eastAsia"/>
        </w:rPr>
        <w:t>町１丁目197番地７</w:t>
      </w:r>
    </w:p>
    <w:p w14:paraId="3C23E211" w14:textId="4FB23F0B" w:rsidR="007560E6" w:rsidRDefault="007560E6" w:rsidP="007560E6">
      <w:pPr>
        <w:kinsoku/>
        <w:wordWrap/>
        <w:rPr>
          <w:rFonts w:hAnsi="ＭＳ 明朝"/>
          <w:color w:val="000000" w:themeColor="text1"/>
          <w:kern w:val="2"/>
        </w:rPr>
      </w:pPr>
      <w:r>
        <w:rPr>
          <w:rFonts w:hAnsi="ＭＳ 明朝" w:hint="eastAsia"/>
          <w:color w:val="000000" w:themeColor="text1"/>
          <w:kern w:val="2"/>
        </w:rPr>
        <w:t xml:space="preserve">　　　　</w:t>
      </w:r>
      <w:r w:rsidR="001556C8">
        <w:rPr>
          <w:rFonts w:hAnsi="ＭＳ 明朝" w:hint="eastAsia"/>
          <w:color w:val="000000" w:themeColor="text1"/>
          <w:kern w:val="2"/>
        </w:rPr>
        <w:t>埼玉県警察本部</w:t>
      </w:r>
      <w:r w:rsidR="001556C8">
        <w:rPr>
          <w:rFonts w:asciiTheme="minorEastAsia" w:eastAsiaTheme="minorEastAsia" w:hAnsiTheme="minorEastAsia" w:hint="eastAsia"/>
        </w:rPr>
        <w:t>刑事部科学捜査研究所　毒性物質科</w:t>
      </w:r>
      <w:r w:rsidR="00763E89">
        <w:rPr>
          <w:rFonts w:hint="eastAsia"/>
        </w:rPr>
        <w:t xml:space="preserve">　</w:t>
      </w:r>
    </w:p>
    <w:p w14:paraId="3E471A1C" w14:textId="26E92144" w:rsidR="00ED355E" w:rsidRDefault="007560E6" w:rsidP="007560E6">
      <w:pPr>
        <w:kinsoku/>
        <w:wordWrap/>
        <w:rPr>
          <w:rFonts w:hAnsi="ＭＳ 明朝"/>
          <w:color w:val="000000" w:themeColor="text1"/>
          <w:kern w:val="2"/>
        </w:rPr>
      </w:pPr>
      <w:r>
        <w:rPr>
          <w:rFonts w:hAnsi="ＭＳ 明朝" w:hint="eastAsia"/>
          <w:color w:val="000000" w:themeColor="text1"/>
          <w:kern w:val="2"/>
        </w:rPr>
        <w:t xml:space="preserve">　　　　電話　</w:t>
      </w:r>
      <w:r w:rsidR="003B31C5" w:rsidRPr="00F30593">
        <w:rPr>
          <w:rFonts w:hAnsi="ＭＳ 明朝" w:hint="eastAsia"/>
          <w:kern w:val="2"/>
        </w:rPr>
        <w:t>048-</w:t>
      </w:r>
      <w:r w:rsidR="001556C8">
        <w:rPr>
          <w:rFonts w:hAnsi="ＭＳ 明朝"/>
          <w:kern w:val="2"/>
        </w:rPr>
        <w:t>650</w:t>
      </w:r>
      <w:r w:rsidR="003B31C5" w:rsidRPr="00F30593">
        <w:rPr>
          <w:rFonts w:hAnsi="ＭＳ 明朝" w:hint="eastAsia"/>
          <w:kern w:val="2"/>
        </w:rPr>
        <w:t>-0110</w:t>
      </w:r>
      <w:r>
        <w:rPr>
          <w:rFonts w:hAnsi="ＭＳ 明朝" w:hint="eastAsia"/>
          <w:color w:val="000000" w:themeColor="text1"/>
          <w:kern w:val="2"/>
        </w:rPr>
        <w:t xml:space="preserve">　内線</w:t>
      </w:r>
      <w:r w:rsidR="001556C8">
        <w:rPr>
          <w:rFonts w:hAnsi="ＭＳ 明朝"/>
          <w:color w:val="000000" w:themeColor="text1"/>
          <w:kern w:val="2"/>
        </w:rPr>
        <w:t>5641</w:t>
      </w:r>
    </w:p>
    <w:p w14:paraId="764790A7" w14:textId="48C17611" w:rsidR="00F30593" w:rsidRPr="00A37DA6" w:rsidRDefault="00F30593" w:rsidP="00ED355E">
      <w:pPr>
        <w:kinsoku/>
        <w:wordWrap/>
        <w:ind w:left="472" w:hangingChars="200" w:hanging="472"/>
        <w:rPr>
          <w:rFonts w:hAnsi="ＭＳ 明朝"/>
          <w:kern w:val="2"/>
        </w:rPr>
      </w:pPr>
      <w:r w:rsidRPr="00A37DA6">
        <w:rPr>
          <w:rFonts w:hAnsi="ＭＳ 明朝" w:hint="eastAsia"/>
          <w:kern w:val="2"/>
        </w:rPr>
        <w:t xml:space="preserve">　⑵　仕様書の交付方法</w:t>
      </w:r>
    </w:p>
    <w:p w14:paraId="462A2640" w14:textId="128FBB9E" w:rsidR="001556C8" w:rsidRPr="001556C8" w:rsidRDefault="00F30593" w:rsidP="001556C8">
      <w:pPr>
        <w:kinsoku/>
        <w:wordWrap/>
        <w:autoSpaceDE/>
        <w:ind w:left="472" w:hangingChars="200" w:hanging="472"/>
        <w:rPr>
          <w:rFonts w:hAnsi="ＭＳ 明朝"/>
          <w:kern w:val="2"/>
        </w:rPr>
      </w:pPr>
      <w:r w:rsidRPr="00A37DA6">
        <w:rPr>
          <w:rFonts w:hAnsi="ＭＳ 明朝" w:hint="eastAsia"/>
          <w:kern w:val="2"/>
        </w:rPr>
        <w:t xml:space="preserve">　　　</w:t>
      </w:r>
      <w:r w:rsidR="001556C8">
        <w:rPr>
          <w:rFonts w:hAnsi="ＭＳ 明朝" w:hint="eastAsia"/>
          <w:kern w:val="2"/>
        </w:rPr>
        <w:t>埼玉県ホームページを開き、「電子入札総合案内」を選択して、情報公開システム</w:t>
      </w:r>
      <w:r w:rsidR="0068397A">
        <w:rPr>
          <w:rFonts w:hAnsi="ＭＳ 明朝" w:hint="eastAsia"/>
          <w:kern w:val="2"/>
        </w:rPr>
        <w:t>からダウンロードすること。</w:t>
      </w:r>
    </w:p>
    <w:p w14:paraId="41AA2C04"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５　入札金額等の電子入札システムへの記録方法及び開札場所等</w:t>
      </w:r>
    </w:p>
    <w:p w14:paraId="38676C5F" w14:textId="2816D0CA" w:rsidR="00F30593" w:rsidRPr="00A37DA6" w:rsidRDefault="00493900" w:rsidP="00A13273">
      <w:pPr>
        <w:suppressAutoHyphens/>
        <w:kinsoku/>
        <w:wordWrap/>
        <w:ind w:left="236" w:hangingChars="100" w:hanging="236"/>
        <w:rPr>
          <w:rFonts w:hAnsi="ＭＳ 明朝"/>
          <w:kern w:val="2"/>
        </w:rPr>
      </w:pPr>
      <w:r>
        <w:rPr>
          <w:rFonts w:hAnsi="ＭＳ 明朝" w:hint="eastAsia"/>
          <w:kern w:val="2"/>
        </w:rPr>
        <w:t xml:space="preserve">　　</w:t>
      </w:r>
      <w:r w:rsidR="00F30593" w:rsidRPr="00A37DA6">
        <w:rPr>
          <w:rFonts w:hAnsi="ＭＳ 明朝" w:hint="eastAsia"/>
          <w:kern w:val="2"/>
        </w:rPr>
        <w:t>入札参加資格者は、次のとおり、入札金額等を電子入札システムにより記録すること。</w:t>
      </w:r>
    </w:p>
    <w:p w14:paraId="72B546F5" w14:textId="77777777" w:rsidR="00F30593" w:rsidRPr="00A37DA6" w:rsidRDefault="00F30593" w:rsidP="00A37DA6">
      <w:pPr>
        <w:kinsoku/>
        <w:wordWrap/>
        <w:autoSpaceDE/>
        <w:autoSpaceDN/>
        <w:ind w:left="472" w:hangingChars="200" w:hanging="472"/>
        <w:rPr>
          <w:rFonts w:hAnsi="ＭＳ 明朝"/>
          <w:kern w:val="2"/>
        </w:rPr>
      </w:pPr>
      <w:r w:rsidRPr="00A37DA6">
        <w:rPr>
          <w:rFonts w:hAnsi="ＭＳ 明朝" w:hint="eastAsia"/>
          <w:kern w:val="2"/>
        </w:rPr>
        <w:t xml:space="preserve">　⑴　入札書受付期間</w:t>
      </w:r>
    </w:p>
    <w:p w14:paraId="2F702C07" w14:textId="713DA1BD" w:rsidR="00F30593" w:rsidRPr="002644BD" w:rsidRDefault="00F30593" w:rsidP="00CF3F0E">
      <w:pPr>
        <w:kinsoku/>
        <w:wordWrap/>
        <w:autoSpaceDE/>
        <w:ind w:left="472" w:hangingChars="200" w:hanging="472"/>
        <w:rPr>
          <w:noProof/>
        </w:rPr>
      </w:pPr>
      <w:r w:rsidRPr="00A37DA6">
        <w:rPr>
          <w:rFonts w:hAnsi="ＭＳ 明朝" w:hint="eastAsia"/>
          <w:kern w:val="2"/>
        </w:rPr>
        <w:t xml:space="preserve">　　　競争入札参加資格の確認を得た日から</w:t>
      </w:r>
      <w:r w:rsidR="00ED28A2" w:rsidRPr="008E6C32">
        <w:rPr>
          <w:rFonts w:hint="eastAsia"/>
          <w:noProof/>
        </w:rPr>
        <w:t>令和</w:t>
      </w:r>
      <w:r w:rsidR="00763E89">
        <w:rPr>
          <w:rFonts w:hint="eastAsia"/>
          <w:noProof/>
        </w:rPr>
        <w:t>８</w:t>
      </w:r>
      <w:r w:rsidR="00ED28A2" w:rsidRPr="008E6C32">
        <w:rPr>
          <w:rFonts w:hint="eastAsia"/>
          <w:noProof/>
        </w:rPr>
        <w:t>年</w:t>
      </w:r>
      <w:r w:rsidR="00BF54D2">
        <w:rPr>
          <w:rFonts w:hint="eastAsia"/>
          <w:noProof/>
        </w:rPr>
        <w:t>1</w:t>
      </w:r>
      <w:r w:rsidR="0068397A">
        <w:rPr>
          <w:noProof/>
        </w:rPr>
        <w:t>0</w:t>
      </w:r>
      <w:r w:rsidRPr="008E6C32">
        <w:rPr>
          <w:rFonts w:hint="eastAsia"/>
          <w:noProof/>
        </w:rPr>
        <w:t>月</w:t>
      </w:r>
      <w:r w:rsidR="0068397A">
        <w:rPr>
          <w:noProof/>
        </w:rPr>
        <w:t>28</w:t>
      </w:r>
      <w:r w:rsidR="008E6C32" w:rsidRPr="008E6C32">
        <w:rPr>
          <w:rFonts w:hint="eastAsia"/>
          <w:noProof/>
        </w:rPr>
        <w:t>日（</w:t>
      </w:r>
      <w:r w:rsidR="00E24942">
        <w:rPr>
          <w:rFonts w:hint="eastAsia"/>
          <w:noProof/>
        </w:rPr>
        <w:t>水</w:t>
      </w:r>
      <w:r w:rsidRPr="008E6C32">
        <w:rPr>
          <w:rFonts w:hint="eastAsia"/>
          <w:noProof/>
        </w:rPr>
        <w:t>）午前</w:t>
      </w:r>
      <w:r w:rsidR="00584107">
        <w:rPr>
          <w:rFonts w:hint="eastAsia"/>
          <w:noProof/>
        </w:rPr>
        <w:t>９</w:t>
      </w:r>
      <w:r w:rsidRPr="008E6C32">
        <w:rPr>
          <w:rFonts w:hint="eastAsia"/>
          <w:noProof/>
        </w:rPr>
        <w:t>時</w:t>
      </w:r>
      <w:r w:rsidR="00EC254D">
        <w:rPr>
          <w:noProof/>
        </w:rPr>
        <w:t>5</w:t>
      </w:r>
      <w:r w:rsidR="007748EE">
        <w:rPr>
          <w:noProof/>
        </w:rPr>
        <w:t>0</w:t>
      </w:r>
      <w:r w:rsidRPr="008E6C32">
        <w:rPr>
          <w:rFonts w:hint="eastAsia"/>
          <w:noProof/>
        </w:rPr>
        <w:t>分</w:t>
      </w:r>
      <w:r w:rsidRPr="008E6C32">
        <w:rPr>
          <w:rFonts w:hAnsi="ＭＳ 明朝" w:hint="eastAsia"/>
          <w:kern w:val="2"/>
        </w:rPr>
        <w:t>まで</w:t>
      </w:r>
    </w:p>
    <w:p w14:paraId="7D55C84E" w14:textId="77777777" w:rsidR="00F30593" w:rsidRPr="008E6C32" w:rsidRDefault="00F30593" w:rsidP="00385136">
      <w:pPr>
        <w:kinsoku/>
        <w:wordWrap/>
        <w:autoSpaceDE/>
        <w:autoSpaceDN/>
        <w:jc w:val="left"/>
        <w:rPr>
          <w:rFonts w:hAnsi="ＭＳ 明朝"/>
          <w:kern w:val="2"/>
        </w:rPr>
      </w:pPr>
      <w:r w:rsidRPr="008E6C32">
        <w:rPr>
          <w:rFonts w:hAnsi="ＭＳ 明朝" w:hint="eastAsia"/>
          <w:kern w:val="2"/>
        </w:rPr>
        <w:t xml:space="preserve">　⑵　開札の場所及び日時</w:t>
      </w:r>
    </w:p>
    <w:p w14:paraId="5EF24847" w14:textId="4C2D3C85" w:rsidR="00F30593" w:rsidRPr="00EC254D" w:rsidRDefault="00F30593" w:rsidP="00CF3F0E">
      <w:pPr>
        <w:kinsoku/>
        <w:wordWrap/>
        <w:autoSpaceDE/>
        <w:rPr>
          <w:noProof/>
        </w:rPr>
      </w:pPr>
      <w:r w:rsidRPr="008E6C32">
        <w:rPr>
          <w:rFonts w:hAnsi="ＭＳ 明朝" w:hint="eastAsia"/>
          <w:kern w:val="2"/>
        </w:rPr>
        <w:t xml:space="preserve">　　　埼玉県警察本部総務部財務局会計課</w:t>
      </w:r>
      <w:r w:rsidRPr="008E6C32">
        <w:rPr>
          <w:rFonts w:hint="eastAsia"/>
        </w:rPr>
        <w:t xml:space="preserve">　</w:t>
      </w:r>
      <w:r w:rsidR="008E6C32" w:rsidRPr="008E6C32">
        <w:rPr>
          <w:rFonts w:hint="eastAsia"/>
          <w:noProof/>
        </w:rPr>
        <w:t>令和</w:t>
      </w:r>
      <w:r w:rsidR="00763E89">
        <w:rPr>
          <w:rFonts w:hint="eastAsia"/>
          <w:noProof/>
        </w:rPr>
        <w:t>８</w:t>
      </w:r>
      <w:r w:rsidR="00ED28A2" w:rsidRPr="008E6C32">
        <w:rPr>
          <w:rFonts w:hint="eastAsia"/>
          <w:noProof/>
        </w:rPr>
        <w:t>年</w:t>
      </w:r>
      <w:r w:rsidR="00E24942">
        <w:rPr>
          <w:rFonts w:hint="eastAsia"/>
          <w:noProof/>
        </w:rPr>
        <w:t>1</w:t>
      </w:r>
      <w:r w:rsidR="0068397A">
        <w:rPr>
          <w:noProof/>
        </w:rPr>
        <w:t>0</w:t>
      </w:r>
      <w:r w:rsidR="00E24942" w:rsidRPr="008E6C32">
        <w:rPr>
          <w:rFonts w:hint="eastAsia"/>
          <w:noProof/>
        </w:rPr>
        <w:t>月</w:t>
      </w:r>
      <w:r w:rsidR="0068397A">
        <w:rPr>
          <w:noProof/>
        </w:rPr>
        <w:t>28</w:t>
      </w:r>
      <w:r w:rsidR="00E24942" w:rsidRPr="008E6C32">
        <w:rPr>
          <w:rFonts w:hint="eastAsia"/>
          <w:noProof/>
        </w:rPr>
        <w:t>日（</w:t>
      </w:r>
      <w:r w:rsidR="00E24942">
        <w:rPr>
          <w:rFonts w:hint="eastAsia"/>
          <w:noProof/>
        </w:rPr>
        <w:t>水</w:t>
      </w:r>
      <w:r w:rsidR="00E24942" w:rsidRPr="008E6C32">
        <w:rPr>
          <w:rFonts w:hint="eastAsia"/>
          <w:noProof/>
        </w:rPr>
        <w:t>）</w:t>
      </w:r>
      <w:r w:rsidRPr="008E6C32">
        <w:rPr>
          <w:rFonts w:hint="eastAsia"/>
          <w:noProof/>
        </w:rPr>
        <w:t>午前</w:t>
      </w:r>
      <w:r w:rsidR="00FF45E9">
        <w:rPr>
          <w:rFonts w:hint="eastAsia"/>
          <w:noProof/>
        </w:rPr>
        <w:t>1</w:t>
      </w:r>
      <w:r w:rsidR="00584107">
        <w:rPr>
          <w:noProof/>
        </w:rPr>
        <w:t>0</w:t>
      </w:r>
      <w:r w:rsidR="00A05020">
        <w:rPr>
          <w:rFonts w:hint="eastAsia"/>
          <w:noProof/>
        </w:rPr>
        <w:t>時</w:t>
      </w:r>
    </w:p>
    <w:p w14:paraId="0FCBB406"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６　入札保証金</w:t>
      </w:r>
    </w:p>
    <w:p w14:paraId="08AF9E15" w14:textId="5AFD72C3" w:rsidR="00F30593" w:rsidRPr="007618EB" w:rsidRDefault="00F30593" w:rsidP="007618EB">
      <w:pPr>
        <w:suppressAutoHyphens/>
        <w:wordWrap/>
        <w:ind w:left="472" w:hangingChars="200" w:hanging="472"/>
        <w:rPr>
          <w:rFonts w:hAnsi="ＭＳ 明朝"/>
          <w:kern w:val="2"/>
        </w:rPr>
      </w:pPr>
      <w:r w:rsidRPr="00A37DA6">
        <w:rPr>
          <w:rFonts w:hAnsi="ＭＳ 明朝" w:hint="eastAsia"/>
          <w:kern w:val="2"/>
        </w:rPr>
        <w:lastRenderedPageBreak/>
        <w:t xml:space="preserve">　⑴　入札者は、見積もった契約希望金額に入札保証金の率（100分の５以上）を乗じた額を納付するものとする。ただし、埼玉県財務規則（昭和39年埼玉県規則第18号。以下「財務規則」という。）第93条第２項の規定に該当し、県が認めた場合は、免除する。</w:t>
      </w:r>
    </w:p>
    <w:p w14:paraId="54502EB2"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⑵　入札保証金の納付については、確認通知書と併せて通知する。</w:t>
      </w:r>
    </w:p>
    <w:p w14:paraId="231C3CCE"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７　入札の無効</w:t>
      </w:r>
    </w:p>
    <w:p w14:paraId="0D557205" w14:textId="448A4B18" w:rsidR="00F30593" w:rsidRPr="00A37DA6" w:rsidRDefault="00A05020" w:rsidP="00A37DA6">
      <w:pPr>
        <w:suppressAutoHyphens/>
        <w:wordWrap/>
        <w:jc w:val="left"/>
        <w:rPr>
          <w:rFonts w:hAnsi="ＭＳ 明朝"/>
          <w:spacing w:val="12"/>
          <w:kern w:val="2"/>
        </w:rPr>
      </w:pPr>
      <w:r>
        <w:rPr>
          <w:rFonts w:hAnsi="ＭＳ 明朝" w:hint="eastAsia"/>
          <w:kern w:val="2"/>
        </w:rPr>
        <w:t xml:space="preserve">　　</w:t>
      </w:r>
      <w:r w:rsidR="00F30593" w:rsidRPr="00A37DA6">
        <w:rPr>
          <w:rFonts w:hAnsi="ＭＳ 明朝" w:hint="eastAsia"/>
          <w:kern w:val="2"/>
        </w:rPr>
        <w:t>次のいずれかに該当する入札は、無効とする。</w:t>
      </w:r>
    </w:p>
    <w:p w14:paraId="2203F2B9"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⑴　入札参加資格のない者がした入札</w:t>
      </w:r>
    </w:p>
    <w:p w14:paraId="0C8372EF" w14:textId="77777777" w:rsidR="00F30593" w:rsidRPr="00A37DA6" w:rsidRDefault="00F30593" w:rsidP="0032469B">
      <w:pPr>
        <w:kinsoku/>
        <w:wordWrap/>
        <w:autoSpaceDE/>
        <w:autoSpaceDN/>
        <w:ind w:left="477" w:hangingChars="202" w:hanging="477"/>
        <w:rPr>
          <w:rFonts w:hAnsi="ＭＳ 明朝"/>
          <w:spacing w:val="12"/>
          <w:kern w:val="2"/>
        </w:rPr>
      </w:pPr>
      <w:r w:rsidRPr="00A37DA6">
        <w:rPr>
          <w:rFonts w:hAnsi="ＭＳ 明朝" w:hint="eastAsia"/>
          <w:kern w:val="2"/>
        </w:rPr>
        <w:t xml:space="preserve">　⑵　所定の入札保証金を納付しない者がした入札又は納付した入札保証金の額が所定の率による額に達しない者がした入札</w:t>
      </w:r>
    </w:p>
    <w:p w14:paraId="29DCF87E"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⑶　電子証明書を不正に使用した者がした入札</w:t>
      </w:r>
    </w:p>
    <w:p w14:paraId="1D35C00F" w14:textId="076AA735"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⑷　</w:t>
      </w:r>
      <w:r w:rsidR="00255E19">
        <w:rPr>
          <w:rFonts w:hAnsi="ＭＳ 明朝" w:hint="eastAsia"/>
          <w:kern w:val="2"/>
        </w:rPr>
        <w:t>郵便、</w:t>
      </w:r>
      <w:r w:rsidRPr="00A37DA6">
        <w:rPr>
          <w:rFonts w:hAnsi="ＭＳ 明朝" w:hint="eastAsia"/>
          <w:kern w:val="2"/>
        </w:rPr>
        <w:t>電報、電話及びファクシミリにより入札書を提出した者がした入札</w:t>
      </w:r>
    </w:p>
    <w:p w14:paraId="3215C176"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⑸　談合その他不正行為があったと認められる入札</w:t>
      </w:r>
    </w:p>
    <w:p w14:paraId="07ABA6AF" w14:textId="2E67A517" w:rsidR="00F30593" w:rsidRPr="00A37DA6" w:rsidRDefault="00A05020" w:rsidP="00A37DA6">
      <w:pPr>
        <w:kinsoku/>
        <w:wordWrap/>
        <w:autoSpaceDE/>
        <w:autoSpaceDN/>
        <w:rPr>
          <w:rFonts w:hAnsi="ＭＳ 明朝"/>
          <w:kern w:val="2"/>
        </w:rPr>
      </w:pPr>
      <w:r>
        <w:rPr>
          <w:rFonts w:hAnsi="ＭＳ 明朝" w:hint="eastAsia"/>
          <w:kern w:val="2"/>
        </w:rPr>
        <w:t xml:space="preserve">　</w:t>
      </w:r>
      <w:r w:rsidR="00F30593" w:rsidRPr="00A37DA6">
        <w:rPr>
          <w:rFonts w:hAnsi="ＭＳ 明朝" w:hint="eastAsia"/>
          <w:kern w:val="2"/>
        </w:rPr>
        <w:t>⑹　虚偽の確認申請書を提出した者がした入札</w:t>
      </w:r>
    </w:p>
    <w:p w14:paraId="5F2640BE"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⑺　やむを得ず</w:t>
      </w:r>
      <w:r w:rsidR="00ED28A2">
        <w:rPr>
          <w:rFonts w:hAnsi="ＭＳ 明朝" w:hint="eastAsia"/>
          <w:kern w:val="2"/>
        </w:rPr>
        <w:t>書類</w:t>
      </w:r>
      <w:r w:rsidRPr="00A37DA6">
        <w:rPr>
          <w:rFonts w:hAnsi="ＭＳ 明朝" w:hint="eastAsia"/>
          <w:kern w:val="2"/>
        </w:rPr>
        <w:t>により入札書を提出する入札とした場合の、次に掲げる入札</w:t>
      </w:r>
    </w:p>
    <w:p w14:paraId="598EA991"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ア</w:t>
      </w:r>
      <w:r w:rsidR="00F30593" w:rsidRPr="00A37DA6">
        <w:rPr>
          <w:rFonts w:hAnsi="ＭＳ 明朝" w:hint="eastAsia"/>
          <w:kern w:val="2"/>
        </w:rPr>
        <w:t xml:space="preserve">　記載すべき事項の記入のないもの又は記入した事項が明らかでないもの</w:t>
      </w:r>
    </w:p>
    <w:p w14:paraId="510BF2C5"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イ</w:t>
      </w:r>
      <w:r w:rsidR="00F30593" w:rsidRPr="00A37DA6">
        <w:rPr>
          <w:rFonts w:hAnsi="ＭＳ 明朝" w:hint="eastAsia"/>
          <w:kern w:val="2"/>
        </w:rPr>
        <w:t xml:space="preserve">　代理人で委任状を提出しない者がしたもの</w:t>
      </w:r>
    </w:p>
    <w:p w14:paraId="526D5A43"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ウ</w:t>
      </w:r>
      <w:r w:rsidR="00F30593" w:rsidRPr="00A37DA6">
        <w:rPr>
          <w:rFonts w:hAnsi="ＭＳ 明朝" w:hint="eastAsia"/>
          <w:kern w:val="2"/>
        </w:rPr>
        <w:t xml:space="preserve">　他人の代理を兼ねた者がしたもの</w:t>
      </w:r>
    </w:p>
    <w:p w14:paraId="482CAF5B" w14:textId="77777777" w:rsidR="00F30593" w:rsidRPr="00A37DA6" w:rsidRDefault="00ED28A2" w:rsidP="00A13273">
      <w:pPr>
        <w:kinsoku/>
        <w:wordWrap/>
        <w:autoSpaceDE/>
        <w:autoSpaceDN/>
        <w:ind w:left="708" w:hangingChars="300" w:hanging="708"/>
        <w:rPr>
          <w:rFonts w:hAnsi="ＭＳ 明朝"/>
          <w:kern w:val="2"/>
        </w:rPr>
      </w:pPr>
      <w:r>
        <w:rPr>
          <w:rFonts w:hAnsi="ＭＳ 明朝" w:hint="eastAsia"/>
          <w:kern w:val="2"/>
        </w:rPr>
        <w:t xml:space="preserve">　　エ</w:t>
      </w:r>
      <w:r w:rsidR="00F30593" w:rsidRPr="00A37DA6">
        <w:rPr>
          <w:rFonts w:hAnsi="ＭＳ 明朝" w:hint="eastAsia"/>
          <w:kern w:val="2"/>
        </w:rPr>
        <w:t xml:space="preserve">　２以上の入札書を提出した者がしたもの又は２以上の者の代理をした者がしたもの</w:t>
      </w:r>
    </w:p>
    <w:p w14:paraId="755008ED"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⑻　前各号に定めるもののほか、その他公告に示す事項に反した者がした入札</w:t>
      </w:r>
    </w:p>
    <w:p w14:paraId="1A736842"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８　落札者の決定等</w:t>
      </w:r>
    </w:p>
    <w:p w14:paraId="58735EB4" w14:textId="77777777" w:rsidR="00F30593" w:rsidRPr="00A37DA6" w:rsidRDefault="00F30593" w:rsidP="00A13273">
      <w:pPr>
        <w:suppressAutoHyphens/>
        <w:kinsoku/>
        <w:wordWrap/>
        <w:overflowPunct w:val="0"/>
        <w:ind w:left="472" w:hangingChars="200" w:hanging="472"/>
        <w:rPr>
          <w:rFonts w:hAnsi="ＭＳ 明朝"/>
          <w:spacing w:val="12"/>
          <w:kern w:val="2"/>
        </w:rPr>
      </w:pPr>
      <w:r w:rsidRPr="00A37DA6">
        <w:rPr>
          <w:rFonts w:hAnsi="ＭＳ 明朝" w:hint="eastAsia"/>
          <w:kern w:val="2"/>
        </w:rPr>
        <w:t xml:space="preserve">　⑴　</w:t>
      </w:r>
      <w:r w:rsidRPr="00A37DA6">
        <w:rPr>
          <w:rFonts w:hAnsi="ＭＳ 明朝" w:hint="eastAsia"/>
          <w:color w:val="000000"/>
          <w:kern w:val="2"/>
        </w:rPr>
        <w:t>落札決定に当たっては、財務規則第94条の規定に基づいて作成された予定価格に</w:t>
      </w:r>
      <w:r w:rsidR="007636B9">
        <w:rPr>
          <w:rFonts w:hAnsi="ＭＳ 明朝" w:hint="eastAsia"/>
          <w:color w:val="000000"/>
          <w:kern w:val="2"/>
        </w:rPr>
        <w:t>110</w:t>
      </w:r>
      <w:r w:rsidRPr="00A37DA6">
        <w:rPr>
          <w:rFonts w:hAnsi="ＭＳ 明朝" w:hint="eastAsia"/>
          <w:color w:val="000000"/>
          <w:kern w:val="2"/>
        </w:rPr>
        <w:t>分の100を乗じて得た価格の範囲内で、最低の価格をもって入札をした者とする。ただし、落札とするべき価格の入札をした者が２人以上あるときは、直ちに、電子入札システムの電子くじにより落札者を決定する。</w:t>
      </w:r>
    </w:p>
    <w:p w14:paraId="5D04F81B" w14:textId="77777777" w:rsidR="00F30593" w:rsidRPr="00A37DA6" w:rsidRDefault="00F30593" w:rsidP="00A13273">
      <w:pPr>
        <w:suppressAutoHyphens/>
        <w:kinsoku/>
        <w:wordWrap/>
        <w:ind w:left="477" w:hangingChars="202" w:hanging="477"/>
        <w:rPr>
          <w:rFonts w:hAnsi="ＭＳ 明朝"/>
          <w:kern w:val="2"/>
        </w:rPr>
      </w:pPr>
      <w:r w:rsidRPr="00A37DA6">
        <w:rPr>
          <w:rFonts w:hAnsi="ＭＳ 明朝" w:hint="eastAsia"/>
          <w:kern w:val="2"/>
        </w:rPr>
        <w:t xml:space="preserve">　⑵　落札者がいない場合は、再度入札を行うものとする。再度入札は１回とし、電子入札システムによる参加者が辞退する場合、必ず電子入札システムを用いて「辞退」の入力を行うこと。</w:t>
      </w:r>
    </w:p>
    <w:p w14:paraId="22AF000C" w14:textId="77777777" w:rsidR="00F30593" w:rsidRPr="00A37DA6" w:rsidRDefault="00F30593" w:rsidP="00AF75DB">
      <w:pPr>
        <w:suppressAutoHyphens/>
        <w:wordWrap/>
        <w:ind w:leftChars="200" w:left="477" w:hangingChars="2" w:hanging="5"/>
        <w:rPr>
          <w:rFonts w:hAnsi="ＭＳ 明朝"/>
          <w:spacing w:val="12"/>
          <w:kern w:val="2"/>
        </w:rPr>
      </w:pPr>
      <w:r w:rsidRPr="00A37DA6">
        <w:rPr>
          <w:rFonts w:hAnsi="ＭＳ 明朝" w:hint="eastAsia"/>
          <w:kern w:val="2"/>
        </w:rPr>
        <w:t xml:space="preserve">　なお、初度の入札において無効の入札をした者は、再度入札に加わることはできない。</w:t>
      </w:r>
    </w:p>
    <w:p w14:paraId="2EA196D7"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９　契約保証金</w:t>
      </w:r>
    </w:p>
    <w:p w14:paraId="08247EB7" w14:textId="77777777" w:rsidR="00F30593" w:rsidRDefault="00F30593" w:rsidP="00ED44AA">
      <w:pPr>
        <w:suppressAutoHyphens/>
        <w:wordWrap/>
        <w:rPr>
          <w:rFonts w:hAnsi="ＭＳ 明朝"/>
          <w:spacing w:val="12"/>
          <w:kern w:val="2"/>
        </w:rPr>
      </w:pPr>
      <w:r>
        <w:rPr>
          <w:rFonts w:hAnsi="ＭＳ 明朝" w:hint="eastAsia"/>
          <w:spacing w:val="12"/>
          <w:kern w:val="2"/>
        </w:rPr>
        <w:t xml:space="preserve">　　財務規則第81条の規定による。</w:t>
      </w:r>
    </w:p>
    <w:p w14:paraId="7B1DE654" w14:textId="77777777" w:rsidR="00F30593" w:rsidRPr="00A37DA6" w:rsidRDefault="00F30593" w:rsidP="00A37DA6">
      <w:pPr>
        <w:suppressAutoHyphens/>
        <w:wordWrap/>
        <w:jc w:val="left"/>
        <w:rPr>
          <w:rFonts w:hAnsi="ＭＳ 明朝"/>
          <w:spacing w:val="12"/>
          <w:kern w:val="2"/>
        </w:rPr>
      </w:pPr>
      <w:r w:rsidRPr="00A37DA6">
        <w:rPr>
          <w:rFonts w:hAnsi="ＭＳ 明朝" w:hint="eastAsia"/>
          <w:spacing w:val="12"/>
          <w:kern w:val="2"/>
        </w:rPr>
        <w:t>10</w:t>
      </w:r>
      <w:r w:rsidRPr="00A37DA6">
        <w:rPr>
          <w:rFonts w:hAnsi="ＭＳ 明朝" w:hint="eastAsia"/>
          <w:kern w:val="2"/>
        </w:rPr>
        <w:t xml:space="preserve">　その他</w:t>
      </w:r>
    </w:p>
    <w:p w14:paraId="451A1907" w14:textId="77777777" w:rsidR="00F30593" w:rsidRPr="00A37DA6" w:rsidRDefault="00F30593" w:rsidP="00AF75DB">
      <w:pPr>
        <w:suppressAutoHyphens/>
        <w:kinsoku/>
        <w:wordWrap/>
        <w:ind w:left="472" w:hangingChars="200" w:hanging="472"/>
        <w:rPr>
          <w:rFonts w:hAnsi="ＭＳ 明朝"/>
          <w:kern w:val="2"/>
        </w:rPr>
      </w:pPr>
      <w:r>
        <w:rPr>
          <w:rFonts w:hAnsi="ＭＳ 明朝" w:hint="eastAsia"/>
          <w:kern w:val="2"/>
        </w:rPr>
        <w:t xml:space="preserve">　⑴　</w:t>
      </w:r>
      <w:r w:rsidRPr="00A37DA6">
        <w:rPr>
          <w:rFonts w:hAnsi="ＭＳ 明朝" w:hint="eastAsia"/>
          <w:kern w:val="2"/>
        </w:rPr>
        <w:t>電子入札システムの障害、天災が原因の停電等で入札・開札事務が処理できない場合は、入札・開札の延期や入札書を使用して行う入札への移行の措置を講ずる。</w:t>
      </w:r>
    </w:p>
    <w:p w14:paraId="153F0CC5" w14:textId="08B795AD" w:rsidR="00F30593" w:rsidRDefault="00F30593" w:rsidP="00A13273">
      <w:pPr>
        <w:suppressAutoHyphens/>
        <w:kinsoku/>
        <w:wordWrap/>
        <w:ind w:left="472" w:hangingChars="200" w:hanging="472"/>
        <w:rPr>
          <w:rFonts w:hAnsi="ＭＳ 明朝"/>
          <w:kern w:val="2"/>
        </w:rPr>
      </w:pPr>
      <w:r>
        <w:rPr>
          <w:rFonts w:hAnsi="ＭＳ 明朝" w:hint="eastAsia"/>
          <w:kern w:val="2"/>
        </w:rPr>
        <w:t xml:space="preserve">　　　</w:t>
      </w:r>
      <w:r w:rsidRPr="00A37DA6">
        <w:rPr>
          <w:rFonts w:hAnsi="ＭＳ 明朝" w:hint="eastAsia"/>
          <w:kern w:val="2"/>
        </w:rPr>
        <w:t>なお、入札・開札の延期や入札書を使用して行う入札への移行の措置を講ずる</w:t>
      </w:r>
      <w:r w:rsidRPr="00F30593">
        <w:rPr>
          <w:rFonts w:hAnsi="ＭＳ 明朝" w:hint="eastAsia"/>
          <w:kern w:val="2"/>
        </w:rPr>
        <w:t>場合は、電話、ファクシミリ、埼玉県ホームページ等により、必要な事項を連絡する。</w:t>
      </w:r>
    </w:p>
    <w:p w14:paraId="1ECDF200" w14:textId="77777777" w:rsidR="003210F7" w:rsidRDefault="00B7242E" w:rsidP="00A13273">
      <w:pPr>
        <w:suppressAutoHyphens/>
        <w:kinsoku/>
        <w:wordWrap/>
        <w:ind w:left="472" w:hangingChars="200" w:hanging="472"/>
        <w:rPr>
          <w:rFonts w:hAnsi="ＭＳ 明朝"/>
        </w:rPr>
      </w:pPr>
      <w:r>
        <w:rPr>
          <w:rFonts w:hAnsi="ＭＳ 明朝" w:hint="eastAsia"/>
        </w:rPr>
        <w:t xml:space="preserve">　⑵　この契約は、立会人型電子契約の電子契約による締結を予定している。電子契約を行う場合は、契約書は紙ではなく電子データで作成し、押印に代わる電子署名とタイ</w:t>
      </w:r>
      <w:r>
        <w:rPr>
          <w:rFonts w:hAnsi="ＭＳ 明朝" w:hint="eastAsia"/>
        </w:rPr>
        <w:lastRenderedPageBreak/>
        <w:t>ムスタンプが施される。契約の締結は、電子契約事業者のクラウドを利用するため、電子メールが必要となる。立会人型電子契約に係る費用負担は生じない。</w:t>
      </w:r>
    </w:p>
    <w:p w14:paraId="6987253B" w14:textId="6860BF15" w:rsidR="00B7242E" w:rsidRDefault="003210F7" w:rsidP="00A13273">
      <w:pPr>
        <w:suppressAutoHyphens/>
        <w:kinsoku/>
        <w:wordWrap/>
        <w:ind w:left="472" w:hangingChars="200" w:hanging="472"/>
        <w:rPr>
          <w:rFonts w:hAnsi="ＭＳ 明朝"/>
        </w:rPr>
      </w:pPr>
      <w:r>
        <w:rPr>
          <w:rFonts w:hAnsi="ＭＳ 明朝" w:hint="eastAsia"/>
        </w:rPr>
        <w:t xml:space="preserve">　　　</w:t>
      </w:r>
      <w:r w:rsidR="00B7242E">
        <w:rPr>
          <w:rFonts w:hAnsi="ＭＳ 明朝" w:hint="eastAsia"/>
        </w:rPr>
        <w:t>なお、電子契約の利用について承諾がない場合は、従来</w:t>
      </w:r>
      <w:r w:rsidR="007D03A4">
        <w:rPr>
          <w:rFonts w:hAnsi="ＭＳ 明朝" w:hint="eastAsia"/>
        </w:rPr>
        <w:t>どお</w:t>
      </w:r>
      <w:r w:rsidR="00B7242E">
        <w:rPr>
          <w:rFonts w:hAnsi="ＭＳ 明朝" w:hint="eastAsia"/>
        </w:rPr>
        <w:t>り紙の契約書により契約を締結する。</w:t>
      </w:r>
    </w:p>
    <w:p w14:paraId="6BCD3D73" w14:textId="15C50E9B" w:rsidR="00F30593" w:rsidRPr="00C4249A" w:rsidRDefault="00B7242E" w:rsidP="00A534FD">
      <w:pPr>
        <w:suppressAutoHyphens/>
        <w:wordWrap/>
        <w:ind w:left="236" w:hangingChars="100" w:hanging="236"/>
        <w:jc w:val="left"/>
        <w:rPr>
          <w:color w:val="FF0000"/>
        </w:rPr>
      </w:pPr>
      <w:r>
        <w:rPr>
          <w:rFonts w:hAnsi="ＭＳ 明朝" w:hint="eastAsia"/>
        </w:rPr>
        <w:t xml:space="preserve">　⑶</w:t>
      </w:r>
      <w:r w:rsidRPr="00F30593">
        <w:rPr>
          <w:rFonts w:hAnsi="ＭＳ 明朝" w:hint="eastAsia"/>
        </w:rPr>
        <w:t xml:space="preserve">　落札者は、後日、落札金額に係る内訳書を提出すること</w:t>
      </w:r>
      <w:r w:rsidR="00A534FD">
        <w:rPr>
          <w:rFonts w:hAnsi="ＭＳ 明朝" w:hint="eastAsia"/>
        </w:rPr>
        <w:t>。</w:t>
      </w:r>
    </w:p>
    <w:sectPr w:rsidR="00F30593" w:rsidRPr="00C4249A" w:rsidSect="00F30593">
      <w:type w:val="continuous"/>
      <w:pgSz w:w="11906" w:h="16838" w:code="9"/>
      <w:pgMar w:top="1134" w:right="1134" w:bottom="1134" w:left="1134" w:header="851" w:footer="992" w:gutter="284"/>
      <w:cols w:space="425"/>
      <w:docGrid w:type="linesAndChars" w:linePitch="360" w:charSpace="5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13B9C" w14:textId="77777777" w:rsidR="00D849BD" w:rsidRDefault="00D849BD" w:rsidP="007530DA">
      <w:r>
        <w:separator/>
      </w:r>
    </w:p>
  </w:endnote>
  <w:endnote w:type="continuationSeparator" w:id="0">
    <w:p w14:paraId="33EAD347" w14:textId="77777777" w:rsidR="00D849BD" w:rsidRDefault="00D849BD" w:rsidP="00753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5B875" w14:textId="77777777" w:rsidR="00D849BD" w:rsidRDefault="00D849BD" w:rsidP="007530DA">
      <w:r>
        <w:separator/>
      </w:r>
    </w:p>
  </w:footnote>
  <w:footnote w:type="continuationSeparator" w:id="0">
    <w:p w14:paraId="5E58149E" w14:textId="77777777" w:rsidR="00D849BD" w:rsidRDefault="00D849BD" w:rsidP="00753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3171084"/>
    <w:multiLevelType w:val="singleLevel"/>
    <w:tmpl w:val="7C007A2A"/>
    <w:lvl w:ilvl="0">
      <w:start w:val="1"/>
      <w:numFmt w:val="decimal"/>
      <w:lvlText w:val="(%1)"/>
      <w:lvlJc w:val="left"/>
      <w:pPr>
        <w:tabs>
          <w:tab w:val="num" w:pos="630"/>
        </w:tabs>
        <w:ind w:left="630" w:hanging="420"/>
      </w:pPr>
      <w:rPr>
        <w:rFonts w:hint="eastAsia"/>
      </w:rPr>
    </w:lvl>
  </w:abstractNum>
  <w:abstractNum w:abstractNumId="1" w15:restartNumberingAfterBreak="1">
    <w:nsid w:val="3E6E34EF"/>
    <w:multiLevelType w:val="singleLevel"/>
    <w:tmpl w:val="4900DE4E"/>
    <w:lvl w:ilvl="0">
      <w:start w:val="1"/>
      <w:numFmt w:val="decimalFullWidth"/>
      <w:lvlText w:val="第%1条"/>
      <w:lvlJc w:val="left"/>
      <w:pPr>
        <w:tabs>
          <w:tab w:val="num" w:pos="840"/>
        </w:tabs>
        <w:ind w:left="840" w:hanging="84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3"/>
  <w:displayHorizontalDrawingGridEvery w:val="0"/>
  <w:displayVerticalDrawingGridEvery w:val="2"/>
  <w:noPunctuationKerning/>
  <w:characterSpacingControl w:val="compressPunctuationAndJapaneseKana"/>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ECC"/>
    <w:rsid w:val="000026B0"/>
    <w:rsid w:val="00010881"/>
    <w:rsid w:val="00011470"/>
    <w:rsid w:val="00017A6E"/>
    <w:rsid w:val="00022D8A"/>
    <w:rsid w:val="00022DC2"/>
    <w:rsid w:val="000234DB"/>
    <w:rsid w:val="00024317"/>
    <w:rsid w:val="0002674B"/>
    <w:rsid w:val="00044389"/>
    <w:rsid w:val="0005029C"/>
    <w:rsid w:val="00050F44"/>
    <w:rsid w:val="00056960"/>
    <w:rsid w:val="00065055"/>
    <w:rsid w:val="00065DE0"/>
    <w:rsid w:val="00071E8C"/>
    <w:rsid w:val="0007263C"/>
    <w:rsid w:val="00072F12"/>
    <w:rsid w:val="000749F5"/>
    <w:rsid w:val="00075F08"/>
    <w:rsid w:val="00077444"/>
    <w:rsid w:val="000821A5"/>
    <w:rsid w:val="00083ADF"/>
    <w:rsid w:val="00086E20"/>
    <w:rsid w:val="00091ACC"/>
    <w:rsid w:val="00091BF5"/>
    <w:rsid w:val="00094AE8"/>
    <w:rsid w:val="000968ED"/>
    <w:rsid w:val="00097A01"/>
    <w:rsid w:val="000A0526"/>
    <w:rsid w:val="000A50E2"/>
    <w:rsid w:val="000A792A"/>
    <w:rsid w:val="000B1F4F"/>
    <w:rsid w:val="000B2140"/>
    <w:rsid w:val="000B2551"/>
    <w:rsid w:val="000B2D40"/>
    <w:rsid w:val="000B4210"/>
    <w:rsid w:val="000B528A"/>
    <w:rsid w:val="000C0692"/>
    <w:rsid w:val="000C43D8"/>
    <w:rsid w:val="000C56CA"/>
    <w:rsid w:val="000D128A"/>
    <w:rsid w:val="000D3C95"/>
    <w:rsid w:val="000D5A29"/>
    <w:rsid w:val="000D6C32"/>
    <w:rsid w:val="000E6EAB"/>
    <w:rsid w:val="000F6962"/>
    <w:rsid w:val="000F7AC6"/>
    <w:rsid w:val="00103897"/>
    <w:rsid w:val="00104456"/>
    <w:rsid w:val="00110EE0"/>
    <w:rsid w:val="001129E7"/>
    <w:rsid w:val="00122041"/>
    <w:rsid w:val="00125340"/>
    <w:rsid w:val="00133919"/>
    <w:rsid w:val="00133A87"/>
    <w:rsid w:val="001348A4"/>
    <w:rsid w:val="0013696F"/>
    <w:rsid w:val="001379F5"/>
    <w:rsid w:val="00143A98"/>
    <w:rsid w:val="00143F93"/>
    <w:rsid w:val="001556C8"/>
    <w:rsid w:val="00156769"/>
    <w:rsid w:val="00156E08"/>
    <w:rsid w:val="001602CD"/>
    <w:rsid w:val="0016159E"/>
    <w:rsid w:val="0016355D"/>
    <w:rsid w:val="00163DDE"/>
    <w:rsid w:val="00165971"/>
    <w:rsid w:val="00165A91"/>
    <w:rsid w:val="00167CEC"/>
    <w:rsid w:val="0017360F"/>
    <w:rsid w:val="00174235"/>
    <w:rsid w:val="001768B7"/>
    <w:rsid w:val="00185429"/>
    <w:rsid w:val="0018770D"/>
    <w:rsid w:val="001A1482"/>
    <w:rsid w:val="001A2B28"/>
    <w:rsid w:val="001B3029"/>
    <w:rsid w:val="001B3C16"/>
    <w:rsid w:val="001B4695"/>
    <w:rsid w:val="001B491A"/>
    <w:rsid w:val="001B5FC6"/>
    <w:rsid w:val="001B752B"/>
    <w:rsid w:val="001C28BB"/>
    <w:rsid w:val="001C2D1D"/>
    <w:rsid w:val="001C2F51"/>
    <w:rsid w:val="001C5720"/>
    <w:rsid w:val="001C7446"/>
    <w:rsid w:val="001C7DCE"/>
    <w:rsid w:val="001D160E"/>
    <w:rsid w:val="001D3754"/>
    <w:rsid w:val="001D3C02"/>
    <w:rsid w:val="001E2127"/>
    <w:rsid w:val="001F0F29"/>
    <w:rsid w:val="001F1C92"/>
    <w:rsid w:val="001F3DC8"/>
    <w:rsid w:val="001F479B"/>
    <w:rsid w:val="002000A9"/>
    <w:rsid w:val="002103FF"/>
    <w:rsid w:val="0021167C"/>
    <w:rsid w:val="002139C2"/>
    <w:rsid w:val="00214824"/>
    <w:rsid w:val="00222479"/>
    <w:rsid w:val="00224A73"/>
    <w:rsid w:val="002314F2"/>
    <w:rsid w:val="00235491"/>
    <w:rsid w:val="002413CC"/>
    <w:rsid w:val="00243ABB"/>
    <w:rsid w:val="002441C2"/>
    <w:rsid w:val="00244DC8"/>
    <w:rsid w:val="00246330"/>
    <w:rsid w:val="00250998"/>
    <w:rsid w:val="00253D4D"/>
    <w:rsid w:val="0025598A"/>
    <w:rsid w:val="00255E19"/>
    <w:rsid w:val="00260EE0"/>
    <w:rsid w:val="002615D6"/>
    <w:rsid w:val="00261C6B"/>
    <w:rsid w:val="002644BD"/>
    <w:rsid w:val="00264FA9"/>
    <w:rsid w:val="002657FE"/>
    <w:rsid w:val="00273D48"/>
    <w:rsid w:val="00274D80"/>
    <w:rsid w:val="0027567A"/>
    <w:rsid w:val="0027594C"/>
    <w:rsid w:val="00284773"/>
    <w:rsid w:val="002A0E3D"/>
    <w:rsid w:val="002A10AA"/>
    <w:rsid w:val="002B3F32"/>
    <w:rsid w:val="002B4671"/>
    <w:rsid w:val="002B798F"/>
    <w:rsid w:val="002C3375"/>
    <w:rsid w:val="002C3635"/>
    <w:rsid w:val="002C42E6"/>
    <w:rsid w:val="002C645D"/>
    <w:rsid w:val="002D0488"/>
    <w:rsid w:val="002D4F8C"/>
    <w:rsid w:val="002D7DD3"/>
    <w:rsid w:val="002E0930"/>
    <w:rsid w:val="002E4A8D"/>
    <w:rsid w:val="002F3294"/>
    <w:rsid w:val="002F40E0"/>
    <w:rsid w:val="002F481C"/>
    <w:rsid w:val="003018C0"/>
    <w:rsid w:val="0030224C"/>
    <w:rsid w:val="00314593"/>
    <w:rsid w:val="00317084"/>
    <w:rsid w:val="003210F7"/>
    <w:rsid w:val="0032469B"/>
    <w:rsid w:val="0032489D"/>
    <w:rsid w:val="0032649E"/>
    <w:rsid w:val="00333F31"/>
    <w:rsid w:val="00336584"/>
    <w:rsid w:val="00340A67"/>
    <w:rsid w:val="00343B47"/>
    <w:rsid w:val="003448E4"/>
    <w:rsid w:val="003462F1"/>
    <w:rsid w:val="00347551"/>
    <w:rsid w:val="003475E1"/>
    <w:rsid w:val="00363F3A"/>
    <w:rsid w:val="00370529"/>
    <w:rsid w:val="00370B04"/>
    <w:rsid w:val="00370C84"/>
    <w:rsid w:val="00373B03"/>
    <w:rsid w:val="00376734"/>
    <w:rsid w:val="003772AB"/>
    <w:rsid w:val="00385136"/>
    <w:rsid w:val="00385E26"/>
    <w:rsid w:val="00394A81"/>
    <w:rsid w:val="00394B09"/>
    <w:rsid w:val="003972BD"/>
    <w:rsid w:val="003974BD"/>
    <w:rsid w:val="003A6F32"/>
    <w:rsid w:val="003B15A7"/>
    <w:rsid w:val="003B216A"/>
    <w:rsid w:val="003B31C5"/>
    <w:rsid w:val="003C136D"/>
    <w:rsid w:val="003C3393"/>
    <w:rsid w:val="003C3C71"/>
    <w:rsid w:val="003C7737"/>
    <w:rsid w:val="003D207D"/>
    <w:rsid w:val="003E6398"/>
    <w:rsid w:val="003E65FA"/>
    <w:rsid w:val="003E7047"/>
    <w:rsid w:val="003F19BC"/>
    <w:rsid w:val="003F68F4"/>
    <w:rsid w:val="003F74FE"/>
    <w:rsid w:val="00400F06"/>
    <w:rsid w:val="00403422"/>
    <w:rsid w:val="00407226"/>
    <w:rsid w:val="00415A87"/>
    <w:rsid w:val="00423D11"/>
    <w:rsid w:val="004251C4"/>
    <w:rsid w:val="00425C6D"/>
    <w:rsid w:val="00426E8A"/>
    <w:rsid w:val="0043537D"/>
    <w:rsid w:val="00436ED8"/>
    <w:rsid w:val="00446196"/>
    <w:rsid w:val="004473DA"/>
    <w:rsid w:val="0045177F"/>
    <w:rsid w:val="00453470"/>
    <w:rsid w:val="004609CA"/>
    <w:rsid w:val="00461850"/>
    <w:rsid w:val="00471F34"/>
    <w:rsid w:val="004879FB"/>
    <w:rsid w:val="0049298E"/>
    <w:rsid w:val="00493900"/>
    <w:rsid w:val="00495443"/>
    <w:rsid w:val="00496072"/>
    <w:rsid w:val="00496359"/>
    <w:rsid w:val="00496B7C"/>
    <w:rsid w:val="004A0BF1"/>
    <w:rsid w:val="004A1332"/>
    <w:rsid w:val="004A4AB2"/>
    <w:rsid w:val="004B200A"/>
    <w:rsid w:val="004B4499"/>
    <w:rsid w:val="004B49F4"/>
    <w:rsid w:val="004B73CA"/>
    <w:rsid w:val="004B798A"/>
    <w:rsid w:val="004C1D87"/>
    <w:rsid w:val="004C2C62"/>
    <w:rsid w:val="004C7120"/>
    <w:rsid w:val="004D02E6"/>
    <w:rsid w:val="004D3669"/>
    <w:rsid w:val="004E2EA1"/>
    <w:rsid w:val="004E3CA1"/>
    <w:rsid w:val="004E6882"/>
    <w:rsid w:val="004E743D"/>
    <w:rsid w:val="004F0416"/>
    <w:rsid w:val="004F1687"/>
    <w:rsid w:val="004F5B00"/>
    <w:rsid w:val="004F74C3"/>
    <w:rsid w:val="005063A6"/>
    <w:rsid w:val="005072E3"/>
    <w:rsid w:val="00511B71"/>
    <w:rsid w:val="005138A8"/>
    <w:rsid w:val="0052118E"/>
    <w:rsid w:val="0052155F"/>
    <w:rsid w:val="00522663"/>
    <w:rsid w:val="00522A7C"/>
    <w:rsid w:val="00522CBD"/>
    <w:rsid w:val="00524249"/>
    <w:rsid w:val="005254F8"/>
    <w:rsid w:val="0052685E"/>
    <w:rsid w:val="00526C00"/>
    <w:rsid w:val="005275B4"/>
    <w:rsid w:val="0053140D"/>
    <w:rsid w:val="005364F6"/>
    <w:rsid w:val="0054071A"/>
    <w:rsid w:val="0054120D"/>
    <w:rsid w:val="00542544"/>
    <w:rsid w:val="0055007F"/>
    <w:rsid w:val="00560774"/>
    <w:rsid w:val="0056330E"/>
    <w:rsid w:val="005777B5"/>
    <w:rsid w:val="005779E7"/>
    <w:rsid w:val="00581AFD"/>
    <w:rsid w:val="00583815"/>
    <w:rsid w:val="00584107"/>
    <w:rsid w:val="0059065A"/>
    <w:rsid w:val="0059297C"/>
    <w:rsid w:val="00594205"/>
    <w:rsid w:val="0059793E"/>
    <w:rsid w:val="005A1202"/>
    <w:rsid w:val="005A3C38"/>
    <w:rsid w:val="005A5A9C"/>
    <w:rsid w:val="005A7FA8"/>
    <w:rsid w:val="005B02C0"/>
    <w:rsid w:val="005C7DAD"/>
    <w:rsid w:val="005D6C99"/>
    <w:rsid w:val="005D75CD"/>
    <w:rsid w:val="005E0DC6"/>
    <w:rsid w:val="005E6496"/>
    <w:rsid w:val="005E72B5"/>
    <w:rsid w:val="005F03DA"/>
    <w:rsid w:val="005F0E1A"/>
    <w:rsid w:val="005F771B"/>
    <w:rsid w:val="006020F7"/>
    <w:rsid w:val="006034E5"/>
    <w:rsid w:val="00604904"/>
    <w:rsid w:val="0060741A"/>
    <w:rsid w:val="0061084B"/>
    <w:rsid w:val="006128D0"/>
    <w:rsid w:val="00613359"/>
    <w:rsid w:val="0062398C"/>
    <w:rsid w:val="00625157"/>
    <w:rsid w:val="00625F3B"/>
    <w:rsid w:val="00631974"/>
    <w:rsid w:val="00633A8B"/>
    <w:rsid w:val="006343D3"/>
    <w:rsid w:val="00640D82"/>
    <w:rsid w:val="00641027"/>
    <w:rsid w:val="0064585E"/>
    <w:rsid w:val="00646A08"/>
    <w:rsid w:val="00650534"/>
    <w:rsid w:val="00650719"/>
    <w:rsid w:val="0065239D"/>
    <w:rsid w:val="0065518F"/>
    <w:rsid w:val="00661DF4"/>
    <w:rsid w:val="006662E3"/>
    <w:rsid w:val="00672AFA"/>
    <w:rsid w:val="006744B6"/>
    <w:rsid w:val="00674D00"/>
    <w:rsid w:val="00677006"/>
    <w:rsid w:val="0068397A"/>
    <w:rsid w:val="006939CB"/>
    <w:rsid w:val="00693F52"/>
    <w:rsid w:val="00694347"/>
    <w:rsid w:val="006B225F"/>
    <w:rsid w:val="006B373C"/>
    <w:rsid w:val="006B648C"/>
    <w:rsid w:val="006C1817"/>
    <w:rsid w:val="006C3225"/>
    <w:rsid w:val="006C44D7"/>
    <w:rsid w:val="006C5847"/>
    <w:rsid w:val="006C5CD3"/>
    <w:rsid w:val="006C6B7E"/>
    <w:rsid w:val="006C6EE3"/>
    <w:rsid w:val="006D4020"/>
    <w:rsid w:val="006D5104"/>
    <w:rsid w:val="006D68CE"/>
    <w:rsid w:val="006E3417"/>
    <w:rsid w:val="006E4CAD"/>
    <w:rsid w:val="006E6E0D"/>
    <w:rsid w:val="006F14A3"/>
    <w:rsid w:val="006F14DC"/>
    <w:rsid w:val="006F61C0"/>
    <w:rsid w:val="00706FCC"/>
    <w:rsid w:val="007139D6"/>
    <w:rsid w:val="007143E3"/>
    <w:rsid w:val="00715E89"/>
    <w:rsid w:val="007212D4"/>
    <w:rsid w:val="00721B06"/>
    <w:rsid w:val="00721E28"/>
    <w:rsid w:val="007234AC"/>
    <w:rsid w:val="00724996"/>
    <w:rsid w:val="007275E9"/>
    <w:rsid w:val="00727A76"/>
    <w:rsid w:val="007325FD"/>
    <w:rsid w:val="00741AE6"/>
    <w:rsid w:val="0074336E"/>
    <w:rsid w:val="00745563"/>
    <w:rsid w:val="007530DA"/>
    <w:rsid w:val="00754448"/>
    <w:rsid w:val="007560E6"/>
    <w:rsid w:val="00760275"/>
    <w:rsid w:val="007618EB"/>
    <w:rsid w:val="007636B9"/>
    <w:rsid w:val="00763E89"/>
    <w:rsid w:val="007669D8"/>
    <w:rsid w:val="00766DEB"/>
    <w:rsid w:val="007748EE"/>
    <w:rsid w:val="00774E00"/>
    <w:rsid w:val="00775A7A"/>
    <w:rsid w:val="00777921"/>
    <w:rsid w:val="0079271E"/>
    <w:rsid w:val="00795CD0"/>
    <w:rsid w:val="00796BBE"/>
    <w:rsid w:val="007978C1"/>
    <w:rsid w:val="007A2278"/>
    <w:rsid w:val="007A7754"/>
    <w:rsid w:val="007B1F9C"/>
    <w:rsid w:val="007C0CF0"/>
    <w:rsid w:val="007C0D80"/>
    <w:rsid w:val="007C1B48"/>
    <w:rsid w:val="007C7A16"/>
    <w:rsid w:val="007D03A4"/>
    <w:rsid w:val="007E3179"/>
    <w:rsid w:val="007E6B4D"/>
    <w:rsid w:val="007F2483"/>
    <w:rsid w:val="007F26A5"/>
    <w:rsid w:val="008040D0"/>
    <w:rsid w:val="00804C29"/>
    <w:rsid w:val="00812105"/>
    <w:rsid w:val="008143F8"/>
    <w:rsid w:val="00814AB1"/>
    <w:rsid w:val="00815ACC"/>
    <w:rsid w:val="008210CB"/>
    <w:rsid w:val="008215B2"/>
    <w:rsid w:val="00822EB4"/>
    <w:rsid w:val="008327DA"/>
    <w:rsid w:val="00833B33"/>
    <w:rsid w:val="008340DE"/>
    <w:rsid w:val="00834635"/>
    <w:rsid w:val="00840964"/>
    <w:rsid w:val="00840EDF"/>
    <w:rsid w:val="008412EE"/>
    <w:rsid w:val="00841B8C"/>
    <w:rsid w:val="00843596"/>
    <w:rsid w:val="008468E5"/>
    <w:rsid w:val="00860037"/>
    <w:rsid w:val="008604EF"/>
    <w:rsid w:val="008644DB"/>
    <w:rsid w:val="00866C80"/>
    <w:rsid w:val="00874CE6"/>
    <w:rsid w:val="0087689F"/>
    <w:rsid w:val="00876F0A"/>
    <w:rsid w:val="008808D6"/>
    <w:rsid w:val="00881D86"/>
    <w:rsid w:val="00883385"/>
    <w:rsid w:val="00886B89"/>
    <w:rsid w:val="00893A45"/>
    <w:rsid w:val="00894571"/>
    <w:rsid w:val="008965E2"/>
    <w:rsid w:val="00896605"/>
    <w:rsid w:val="008A54D4"/>
    <w:rsid w:val="008B2DB6"/>
    <w:rsid w:val="008B47BD"/>
    <w:rsid w:val="008B5D39"/>
    <w:rsid w:val="008B7615"/>
    <w:rsid w:val="008C15F1"/>
    <w:rsid w:val="008C56C6"/>
    <w:rsid w:val="008D1948"/>
    <w:rsid w:val="008E6C32"/>
    <w:rsid w:val="008E7B9E"/>
    <w:rsid w:val="008F1E85"/>
    <w:rsid w:val="008F25E5"/>
    <w:rsid w:val="008F59AD"/>
    <w:rsid w:val="008F6762"/>
    <w:rsid w:val="008F702C"/>
    <w:rsid w:val="00904751"/>
    <w:rsid w:val="00904EC5"/>
    <w:rsid w:val="0091068B"/>
    <w:rsid w:val="0091509F"/>
    <w:rsid w:val="0092708D"/>
    <w:rsid w:val="00927D8C"/>
    <w:rsid w:val="00933208"/>
    <w:rsid w:val="00934102"/>
    <w:rsid w:val="00936376"/>
    <w:rsid w:val="00936454"/>
    <w:rsid w:val="009405C4"/>
    <w:rsid w:val="00942AB9"/>
    <w:rsid w:val="00943C63"/>
    <w:rsid w:val="00946F76"/>
    <w:rsid w:val="0095015C"/>
    <w:rsid w:val="009561D6"/>
    <w:rsid w:val="009606E1"/>
    <w:rsid w:val="00962948"/>
    <w:rsid w:val="00963916"/>
    <w:rsid w:val="00964B6D"/>
    <w:rsid w:val="00965333"/>
    <w:rsid w:val="00965A67"/>
    <w:rsid w:val="00967F07"/>
    <w:rsid w:val="00971FAC"/>
    <w:rsid w:val="00975749"/>
    <w:rsid w:val="0098069C"/>
    <w:rsid w:val="00981D42"/>
    <w:rsid w:val="00983B1A"/>
    <w:rsid w:val="00990349"/>
    <w:rsid w:val="00992535"/>
    <w:rsid w:val="00996F40"/>
    <w:rsid w:val="009A12CB"/>
    <w:rsid w:val="009A6277"/>
    <w:rsid w:val="009A7B4F"/>
    <w:rsid w:val="009A7C31"/>
    <w:rsid w:val="009B04B1"/>
    <w:rsid w:val="009B1BF8"/>
    <w:rsid w:val="009C1C0C"/>
    <w:rsid w:val="009C5435"/>
    <w:rsid w:val="009C71C4"/>
    <w:rsid w:val="009D1C4F"/>
    <w:rsid w:val="009D21B6"/>
    <w:rsid w:val="009D4608"/>
    <w:rsid w:val="009D4660"/>
    <w:rsid w:val="009D7FDA"/>
    <w:rsid w:val="009E0C70"/>
    <w:rsid w:val="009E2A9F"/>
    <w:rsid w:val="009E6FD7"/>
    <w:rsid w:val="009F2543"/>
    <w:rsid w:val="009F2A21"/>
    <w:rsid w:val="009F7A6E"/>
    <w:rsid w:val="00A01492"/>
    <w:rsid w:val="00A016CE"/>
    <w:rsid w:val="00A01DF4"/>
    <w:rsid w:val="00A034FA"/>
    <w:rsid w:val="00A05020"/>
    <w:rsid w:val="00A056CC"/>
    <w:rsid w:val="00A101C4"/>
    <w:rsid w:val="00A13273"/>
    <w:rsid w:val="00A13880"/>
    <w:rsid w:val="00A22FA5"/>
    <w:rsid w:val="00A27D91"/>
    <w:rsid w:val="00A340EF"/>
    <w:rsid w:val="00A34579"/>
    <w:rsid w:val="00A36F20"/>
    <w:rsid w:val="00A37DA6"/>
    <w:rsid w:val="00A42098"/>
    <w:rsid w:val="00A526BE"/>
    <w:rsid w:val="00A534FD"/>
    <w:rsid w:val="00A566BA"/>
    <w:rsid w:val="00A66413"/>
    <w:rsid w:val="00A67105"/>
    <w:rsid w:val="00A73439"/>
    <w:rsid w:val="00A77B67"/>
    <w:rsid w:val="00A8308C"/>
    <w:rsid w:val="00A853CD"/>
    <w:rsid w:val="00A85AB1"/>
    <w:rsid w:val="00A94186"/>
    <w:rsid w:val="00A95661"/>
    <w:rsid w:val="00A96B98"/>
    <w:rsid w:val="00AA02AD"/>
    <w:rsid w:val="00AA049C"/>
    <w:rsid w:val="00AA6B56"/>
    <w:rsid w:val="00AB2336"/>
    <w:rsid w:val="00AB4DF9"/>
    <w:rsid w:val="00AC5252"/>
    <w:rsid w:val="00AC531B"/>
    <w:rsid w:val="00AC6FC4"/>
    <w:rsid w:val="00AC715B"/>
    <w:rsid w:val="00AD086B"/>
    <w:rsid w:val="00AD73BD"/>
    <w:rsid w:val="00AE2F2A"/>
    <w:rsid w:val="00AE3D0C"/>
    <w:rsid w:val="00AE6B46"/>
    <w:rsid w:val="00AE7249"/>
    <w:rsid w:val="00AE7933"/>
    <w:rsid w:val="00AF1A4D"/>
    <w:rsid w:val="00AF20B6"/>
    <w:rsid w:val="00AF21B6"/>
    <w:rsid w:val="00AF2504"/>
    <w:rsid w:val="00AF3BA8"/>
    <w:rsid w:val="00AF4416"/>
    <w:rsid w:val="00AF75DB"/>
    <w:rsid w:val="00B04516"/>
    <w:rsid w:val="00B071D7"/>
    <w:rsid w:val="00B0724D"/>
    <w:rsid w:val="00B107B1"/>
    <w:rsid w:val="00B10D68"/>
    <w:rsid w:val="00B11433"/>
    <w:rsid w:val="00B1784C"/>
    <w:rsid w:val="00B30757"/>
    <w:rsid w:val="00B32AF4"/>
    <w:rsid w:val="00B32CDB"/>
    <w:rsid w:val="00B34D24"/>
    <w:rsid w:val="00B44C37"/>
    <w:rsid w:val="00B5034A"/>
    <w:rsid w:val="00B527BF"/>
    <w:rsid w:val="00B56043"/>
    <w:rsid w:val="00B57967"/>
    <w:rsid w:val="00B631FF"/>
    <w:rsid w:val="00B64B8C"/>
    <w:rsid w:val="00B651C9"/>
    <w:rsid w:val="00B7242E"/>
    <w:rsid w:val="00B744B8"/>
    <w:rsid w:val="00B753BB"/>
    <w:rsid w:val="00B7718C"/>
    <w:rsid w:val="00B86D8B"/>
    <w:rsid w:val="00B90334"/>
    <w:rsid w:val="00B911BC"/>
    <w:rsid w:val="00B914CE"/>
    <w:rsid w:val="00B97B4C"/>
    <w:rsid w:val="00BA38C5"/>
    <w:rsid w:val="00BA7B6D"/>
    <w:rsid w:val="00BB2F48"/>
    <w:rsid w:val="00BB7088"/>
    <w:rsid w:val="00BC0888"/>
    <w:rsid w:val="00BC0ABD"/>
    <w:rsid w:val="00BC0DE8"/>
    <w:rsid w:val="00BD18FF"/>
    <w:rsid w:val="00BD39DA"/>
    <w:rsid w:val="00BD761C"/>
    <w:rsid w:val="00BE37F4"/>
    <w:rsid w:val="00BE667E"/>
    <w:rsid w:val="00BE7AA1"/>
    <w:rsid w:val="00BF47E6"/>
    <w:rsid w:val="00BF54D2"/>
    <w:rsid w:val="00BF5C8D"/>
    <w:rsid w:val="00BF7DF9"/>
    <w:rsid w:val="00C0011A"/>
    <w:rsid w:val="00C03A60"/>
    <w:rsid w:val="00C03B31"/>
    <w:rsid w:val="00C03C5B"/>
    <w:rsid w:val="00C053CA"/>
    <w:rsid w:val="00C1257F"/>
    <w:rsid w:val="00C13992"/>
    <w:rsid w:val="00C14684"/>
    <w:rsid w:val="00C22774"/>
    <w:rsid w:val="00C23A00"/>
    <w:rsid w:val="00C256FC"/>
    <w:rsid w:val="00C277A6"/>
    <w:rsid w:val="00C32D31"/>
    <w:rsid w:val="00C339E1"/>
    <w:rsid w:val="00C4249A"/>
    <w:rsid w:val="00C430EA"/>
    <w:rsid w:val="00C45864"/>
    <w:rsid w:val="00C51181"/>
    <w:rsid w:val="00C66C13"/>
    <w:rsid w:val="00C70BD0"/>
    <w:rsid w:val="00C81689"/>
    <w:rsid w:val="00C8374D"/>
    <w:rsid w:val="00C87427"/>
    <w:rsid w:val="00C93803"/>
    <w:rsid w:val="00C94790"/>
    <w:rsid w:val="00C94DA9"/>
    <w:rsid w:val="00C961ED"/>
    <w:rsid w:val="00C96D36"/>
    <w:rsid w:val="00CA5F28"/>
    <w:rsid w:val="00CA6783"/>
    <w:rsid w:val="00CB18C3"/>
    <w:rsid w:val="00CB397F"/>
    <w:rsid w:val="00CB5FDC"/>
    <w:rsid w:val="00CC193F"/>
    <w:rsid w:val="00CC19FE"/>
    <w:rsid w:val="00CC2310"/>
    <w:rsid w:val="00CC689A"/>
    <w:rsid w:val="00CD314B"/>
    <w:rsid w:val="00CD3834"/>
    <w:rsid w:val="00CD7EB3"/>
    <w:rsid w:val="00CE0176"/>
    <w:rsid w:val="00CE0202"/>
    <w:rsid w:val="00CE6F44"/>
    <w:rsid w:val="00CF3F0E"/>
    <w:rsid w:val="00CF6289"/>
    <w:rsid w:val="00D11484"/>
    <w:rsid w:val="00D1384C"/>
    <w:rsid w:val="00D1411B"/>
    <w:rsid w:val="00D14D8B"/>
    <w:rsid w:val="00D15585"/>
    <w:rsid w:val="00D17C8C"/>
    <w:rsid w:val="00D22930"/>
    <w:rsid w:val="00D22BE6"/>
    <w:rsid w:val="00D315E3"/>
    <w:rsid w:val="00D31F86"/>
    <w:rsid w:val="00D4263F"/>
    <w:rsid w:val="00D45809"/>
    <w:rsid w:val="00D4743E"/>
    <w:rsid w:val="00D52D2A"/>
    <w:rsid w:val="00D5525E"/>
    <w:rsid w:val="00D555CA"/>
    <w:rsid w:val="00D577C5"/>
    <w:rsid w:val="00D62B06"/>
    <w:rsid w:val="00D63099"/>
    <w:rsid w:val="00D63CDC"/>
    <w:rsid w:val="00D66DD6"/>
    <w:rsid w:val="00D74C0C"/>
    <w:rsid w:val="00D76307"/>
    <w:rsid w:val="00D8170C"/>
    <w:rsid w:val="00D83024"/>
    <w:rsid w:val="00D83A6D"/>
    <w:rsid w:val="00D84328"/>
    <w:rsid w:val="00D849BD"/>
    <w:rsid w:val="00D85225"/>
    <w:rsid w:val="00D9460B"/>
    <w:rsid w:val="00DA161C"/>
    <w:rsid w:val="00DA319F"/>
    <w:rsid w:val="00DA336F"/>
    <w:rsid w:val="00DA5762"/>
    <w:rsid w:val="00DB4100"/>
    <w:rsid w:val="00DC199C"/>
    <w:rsid w:val="00DD636B"/>
    <w:rsid w:val="00DE1CE8"/>
    <w:rsid w:val="00DE5CD7"/>
    <w:rsid w:val="00E10E68"/>
    <w:rsid w:val="00E142DC"/>
    <w:rsid w:val="00E178C5"/>
    <w:rsid w:val="00E20817"/>
    <w:rsid w:val="00E21357"/>
    <w:rsid w:val="00E24942"/>
    <w:rsid w:val="00E24BFF"/>
    <w:rsid w:val="00E2671A"/>
    <w:rsid w:val="00E3084D"/>
    <w:rsid w:val="00E341C8"/>
    <w:rsid w:val="00E342D7"/>
    <w:rsid w:val="00E343CB"/>
    <w:rsid w:val="00E343F4"/>
    <w:rsid w:val="00E34646"/>
    <w:rsid w:val="00E404DB"/>
    <w:rsid w:val="00E41307"/>
    <w:rsid w:val="00E42FE4"/>
    <w:rsid w:val="00E44818"/>
    <w:rsid w:val="00E47217"/>
    <w:rsid w:val="00E53A39"/>
    <w:rsid w:val="00E54F41"/>
    <w:rsid w:val="00E55B24"/>
    <w:rsid w:val="00E6030A"/>
    <w:rsid w:val="00E662B7"/>
    <w:rsid w:val="00E67484"/>
    <w:rsid w:val="00E726CB"/>
    <w:rsid w:val="00E744E7"/>
    <w:rsid w:val="00E7599E"/>
    <w:rsid w:val="00E76B36"/>
    <w:rsid w:val="00E777A7"/>
    <w:rsid w:val="00E77CF7"/>
    <w:rsid w:val="00E81055"/>
    <w:rsid w:val="00E81066"/>
    <w:rsid w:val="00E87A32"/>
    <w:rsid w:val="00E9195B"/>
    <w:rsid w:val="00E95FBF"/>
    <w:rsid w:val="00E9690C"/>
    <w:rsid w:val="00EA06C3"/>
    <w:rsid w:val="00EA2B93"/>
    <w:rsid w:val="00EA4F05"/>
    <w:rsid w:val="00EA5534"/>
    <w:rsid w:val="00EA74C8"/>
    <w:rsid w:val="00EB7460"/>
    <w:rsid w:val="00EC03D5"/>
    <w:rsid w:val="00EC254D"/>
    <w:rsid w:val="00EC29D1"/>
    <w:rsid w:val="00EC2FC3"/>
    <w:rsid w:val="00EC6176"/>
    <w:rsid w:val="00EC7E66"/>
    <w:rsid w:val="00ED07EF"/>
    <w:rsid w:val="00ED15F0"/>
    <w:rsid w:val="00ED228F"/>
    <w:rsid w:val="00ED28A2"/>
    <w:rsid w:val="00ED355E"/>
    <w:rsid w:val="00ED44AA"/>
    <w:rsid w:val="00EE5CB5"/>
    <w:rsid w:val="00EF35A1"/>
    <w:rsid w:val="00EF3C88"/>
    <w:rsid w:val="00EF7F8A"/>
    <w:rsid w:val="00F0026D"/>
    <w:rsid w:val="00F00A3B"/>
    <w:rsid w:val="00F014F1"/>
    <w:rsid w:val="00F034E3"/>
    <w:rsid w:val="00F06803"/>
    <w:rsid w:val="00F1031C"/>
    <w:rsid w:val="00F1108B"/>
    <w:rsid w:val="00F119C6"/>
    <w:rsid w:val="00F11E72"/>
    <w:rsid w:val="00F13839"/>
    <w:rsid w:val="00F1505C"/>
    <w:rsid w:val="00F15BD2"/>
    <w:rsid w:val="00F17CDE"/>
    <w:rsid w:val="00F204C6"/>
    <w:rsid w:val="00F20A2B"/>
    <w:rsid w:val="00F25BF2"/>
    <w:rsid w:val="00F30593"/>
    <w:rsid w:val="00F311E8"/>
    <w:rsid w:val="00F41DC0"/>
    <w:rsid w:val="00F43CB7"/>
    <w:rsid w:val="00F57F31"/>
    <w:rsid w:val="00F61FE1"/>
    <w:rsid w:val="00F63628"/>
    <w:rsid w:val="00F63A80"/>
    <w:rsid w:val="00F673FB"/>
    <w:rsid w:val="00F70CBE"/>
    <w:rsid w:val="00F75F32"/>
    <w:rsid w:val="00F77292"/>
    <w:rsid w:val="00F77DA6"/>
    <w:rsid w:val="00F80960"/>
    <w:rsid w:val="00F85D90"/>
    <w:rsid w:val="00F90647"/>
    <w:rsid w:val="00F90DE2"/>
    <w:rsid w:val="00F92797"/>
    <w:rsid w:val="00F92B5C"/>
    <w:rsid w:val="00F97B3E"/>
    <w:rsid w:val="00FA007A"/>
    <w:rsid w:val="00FA13A3"/>
    <w:rsid w:val="00FA7ECC"/>
    <w:rsid w:val="00FB08BE"/>
    <w:rsid w:val="00FB1123"/>
    <w:rsid w:val="00FB139C"/>
    <w:rsid w:val="00FB22C3"/>
    <w:rsid w:val="00FB3AB3"/>
    <w:rsid w:val="00FB5A48"/>
    <w:rsid w:val="00FB5F21"/>
    <w:rsid w:val="00FC0BBD"/>
    <w:rsid w:val="00FC435D"/>
    <w:rsid w:val="00FC450F"/>
    <w:rsid w:val="00FC63F8"/>
    <w:rsid w:val="00FC683E"/>
    <w:rsid w:val="00FC6CDE"/>
    <w:rsid w:val="00FD41FC"/>
    <w:rsid w:val="00FD5203"/>
    <w:rsid w:val="00FE62AB"/>
    <w:rsid w:val="00FE62BF"/>
    <w:rsid w:val="00FF170E"/>
    <w:rsid w:val="00FF212D"/>
    <w:rsid w:val="00FF25A5"/>
    <w:rsid w:val="00FF380E"/>
    <w:rsid w:val="00FF3AFD"/>
    <w:rsid w:val="00FF45E9"/>
    <w:rsid w:val="00FF6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D33330A"/>
  <w15:chartTrackingRefBased/>
  <w15:docId w15:val="{C8BB8B5E-4BEB-4902-8D4E-6F03E8E58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3839"/>
    <w:pPr>
      <w:widowControl w:val="0"/>
      <w:kinsoku w:val="0"/>
      <w:wordWrap w:val="0"/>
      <w:autoSpaceDE w:val="0"/>
      <w:autoSpaceDN w:val="0"/>
      <w:jc w:val="both"/>
    </w:pPr>
    <w:rPr>
      <w:rFonts w:asci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74235"/>
    <w:pPr>
      <w:widowControl w:val="0"/>
      <w:kinsoku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65333"/>
    <w:rPr>
      <w:rFonts w:ascii="Arial" w:eastAsia="ＭＳ ゴシック" w:hAnsi="Arial"/>
      <w:sz w:val="18"/>
      <w:szCs w:val="18"/>
    </w:rPr>
  </w:style>
  <w:style w:type="paragraph" w:styleId="a5">
    <w:name w:val="Note Heading"/>
    <w:basedOn w:val="a"/>
    <w:next w:val="a"/>
    <w:rsid w:val="00E178C5"/>
    <w:pPr>
      <w:jc w:val="center"/>
    </w:pPr>
  </w:style>
  <w:style w:type="paragraph" w:styleId="a6">
    <w:name w:val="Closing"/>
    <w:basedOn w:val="a"/>
    <w:rsid w:val="00E178C5"/>
    <w:pPr>
      <w:jc w:val="right"/>
    </w:pPr>
  </w:style>
  <w:style w:type="paragraph" w:customStyle="1" w:styleId="a7">
    <w:name w:val="ランワード"/>
    <w:rsid w:val="005779E7"/>
    <w:pPr>
      <w:widowControl w:val="0"/>
      <w:wordWrap w:val="0"/>
      <w:autoSpaceDE w:val="0"/>
      <w:autoSpaceDN w:val="0"/>
      <w:adjustRightInd w:val="0"/>
      <w:spacing w:line="443" w:lineRule="exact"/>
      <w:jc w:val="both"/>
    </w:pPr>
    <w:rPr>
      <w:rFonts w:ascii="ＭＳ 明朝"/>
      <w:spacing w:val="1"/>
      <w:sz w:val="21"/>
    </w:rPr>
  </w:style>
  <w:style w:type="paragraph" w:styleId="a8">
    <w:name w:val="Date"/>
    <w:basedOn w:val="a"/>
    <w:next w:val="a"/>
    <w:rsid w:val="005779E7"/>
    <w:pPr>
      <w:kinsoku/>
      <w:wordWrap/>
      <w:autoSpaceDE/>
      <w:autoSpaceDN/>
    </w:pPr>
    <w:rPr>
      <w:szCs w:val="20"/>
    </w:rPr>
  </w:style>
  <w:style w:type="paragraph" w:styleId="a9">
    <w:name w:val="header"/>
    <w:basedOn w:val="a"/>
    <w:link w:val="aa"/>
    <w:rsid w:val="007530DA"/>
    <w:pPr>
      <w:tabs>
        <w:tab w:val="center" w:pos="4252"/>
        <w:tab w:val="right" w:pos="8504"/>
      </w:tabs>
      <w:snapToGrid w:val="0"/>
    </w:pPr>
  </w:style>
  <w:style w:type="character" w:customStyle="1" w:styleId="aa">
    <w:name w:val="ヘッダー (文字)"/>
    <w:link w:val="a9"/>
    <w:rsid w:val="007530DA"/>
    <w:rPr>
      <w:rFonts w:ascii="ＭＳ 明朝"/>
      <w:sz w:val="21"/>
      <w:szCs w:val="21"/>
    </w:rPr>
  </w:style>
  <w:style w:type="paragraph" w:styleId="ab">
    <w:name w:val="footer"/>
    <w:basedOn w:val="a"/>
    <w:link w:val="ac"/>
    <w:rsid w:val="007530DA"/>
    <w:pPr>
      <w:tabs>
        <w:tab w:val="center" w:pos="4252"/>
        <w:tab w:val="right" w:pos="8504"/>
      </w:tabs>
      <w:snapToGrid w:val="0"/>
    </w:pPr>
  </w:style>
  <w:style w:type="character" w:customStyle="1" w:styleId="ac">
    <w:name w:val="フッター (文字)"/>
    <w:link w:val="ab"/>
    <w:rsid w:val="007530DA"/>
    <w:rPr>
      <w:rFonts w:ascii="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38006">
      <w:bodyDiv w:val="1"/>
      <w:marLeft w:val="0"/>
      <w:marRight w:val="0"/>
      <w:marTop w:val="0"/>
      <w:marBottom w:val="0"/>
      <w:divBdr>
        <w:top w:val="none" w:sz="0" w:space="0" w:color="auto"/>
        <w:left w:val="none" w:sz="0" w:space="0" w:color="auto"/>
        <w:bottom w:val="none" w:sz="0" w:space="0" w:color="auto"/>
        <w:right w:val="none" w:sz="0" w:space="0" w:color="auto"/>
      </w:divBdr>
    </w:div>
    <w:div w:id="497884633">
      <w:bodyDiv w:val="1"/>
      <w:marLeft w:val="0"/>
      <w:marRight w:val="0"/>
      <w:marTop w:val="0"/>
      <w:marBottom w:val="0"/>
      <w:divBdr>
        <w:top w:val="none" w:sz="0" w:space="0" w:color="auto"/>
        <w:left w:val="none" w:sz="0" w:space="0" w:color="auto"/>
        <w:bottom w:val="none" w:sz="0" w:space="0" w:color="auto"/>
        <w:right w:val="none" w:sz="0" w:space="0" w:color="auto"/>
      </w:divBdr>
    </w:div>
    <w:div w:id="509879550">
      <w:bodyDiv w:val="1"/>
      <w:marLeft w:val="0"/>
      <w:marRight w:val="0"/>
      <w:marTop w:val="0"/>
      <w:marBottom w:val="0"/>
      <w:divBdr>
        <w:top w:val="none" w:sz="0" w:space="0" w:color="auto"/>
        <w:left w:val="none" w:sz="0" w:space="0" w:color="auto"/>
        <w:bottom w:val="none" w:sz="0" w:space="0" w:color="auto"/>
        <w:right w:val="none" w:sz="0" w:space="0" w:color="auto"/>
      </w:divBdr>
    </w:div>
    <w:div w:id="625738712">
      <w:bodyDiv w:val="1"/>
      <w:marLeft w:val="0"/>
      <w:marRight w:val="0"/>
      <w:marTop w:val="0"/>
      <w:marBottom w:val="0"/>
      <w:divBdr>
        <w:top w:val="none" w:sz="0" w:space="0" w:color="auto"/>
        <w:left w:val="none" w:sz="0" w:space="0" w:color="auto"/>
        <w:bottom w:val="none" w:sz="0" w:space="0" w:color="auto"/>
        <w:right w:val="none" w:sz="0" w:space="0" w:color="auto"/>
      </w:divBdr>
    </w:div>
    <w:div w:id="1099061131">
      <w:bodyDiv w:val="1"/>
      <w:marLeft w:val="0"/>
      <w:marRight w:val="0"/>
      <w:marTop w:val="0"/>
      <w:marBottom w:val="0"/>
      <w:divBdr>
        <w:top w:val="none" w:sz="0" w:space="0" w:color="auto"/>
        <w:left w:val="none" w:sz="0" w:space="0" w:color="auto"/>
        <w:bottom w:val="none" w:sz="0" w:space="0" w:color="auto"/>
        <w:right w:val="none" w:sz="0" w:space="0" w:color="auto"/>
      </w:divBdr>
    </w:div>
    <w:div w:id="1241983558">
      <w:bodyDiv w:val="1"/>
      <w:marLeft w:val="0"/>
      <w:marRight w:val="0"/>
      <w:marTop w:val="0"/>
      <w:marBottom w:val="0"/>
      <w:divBdr>
        <w:top w:val="none" w:sz="0" w:space="0" w:color="auto"/>
        <w:left w:val="none" w:sz="0" w:space="0" w:color="auto"/>
        <w:bottom w:val="none" w:sz="0" w:space="0" w:color="auto"/>
        <w:right w:val="none" w:sz="0" w:space="0" w:color="auto"/>
      </w:divBdr>
    </w:div>
    <w:div w:id="1280141415">
      <w:bodyDiv w:val="1"/>
      <w:marLeft w:val="0"/>
      <w:marRight w:val="0"/>
      <w:marTop w:val="0"/>
      <w:marBottom w:val="0"/>
      <w:divBdr>
        <w:top w:val="none" w:sz="0" w:space="0" w:color="auto"/>
        <w:left w:val="none" w:sz="0" w:space="0" w:color="auto"/>
        <w:bottom w:val="none" w:sz="0" w:space="0" w:color="auto"/>
        <w:right w:val="none" w:sz="0" w:space="0" w:color="auto"/>
      </w:divBdr>
    </w:div>
    <w:div w:id="1475877097">
      <w:bodyDiv w:val="1"/>
      <w:marLeft w:val="0"/>
      <w:marRight w:val="0"/>
      <w:marTop w:val="0"/>
      <w:marBottom w:val="0"/>
      <w:divBdr>
        <w:top w:val="none" w:sz="0" w:space="0" w:color="auto"/>
        <w:left w:val="none" w:sz="0" w:space="0" w:color="auto"/>
        <w:bottom w:val="none" w:sz="0" w:space="0" w:color="auto"/>
        <w:right w:val="none" w:sz="0" w:space="0" w:color="auto"/>
      </w:divBdr>
    </w:div>
    <w:div w:id="1518883409">
      <w:bodyDiv w:val="1"/>
      <w:marLeft w:val="0"/>
      <w:marRight w:val="0"/>
      <w:marTop w:val="0"/>
      <w:marBottom w:val="0"/>
      <w:divBdr>
        <w:top w:val="none" w:sz="0" w:space="0" w:color="auto"/>
        <w:left w:val="none" w:sz="0" w:space="0" w:color="auto"/>
        <w:bottom w:val="none" w:sz="0" w:space="0" w:color="auto"/>
        <w:right w:val="none" w:sz="0" w:space="0" w:color="auto"/>
      </w:divBdr>
    </w:div>
    <w:div w:id="1541019120">
      <w:bodyDiv w:val="1"/>
      <w:marLeft w:val="0"/>
      <w:marRight w:val="0"/>
      <w:marTop w:val="0"/>
      <w:marBottom w:val="0"/>
      <w:divBdr>
        <w:top w:val="none" w:sz="0" w:space="0" w:color="auto"/>
        <w:left w:val="none" w:sz="0" w:space="0" w:color="auto"/>
        <w:bottom w:val="none" w:sz="0" w:space="0" w:color="auto"/>
        <w:right w:val="none" w:sz="0" w:space="0" w:color="auto"/>
      </w:divBdr>
    </w:div>
    <w:div w:id="1546407295">
      <w:bodyDiv w:val="1"/>
      <w:marLeft w:val="0"/>
      <w:marRight w:val="0"/>
      <w:marTop w:val="0"/>
      <w:marBottom w:val="0"/>
      <w:divBdr>
        <w:top w:val="none" w:sz="0" w:space="0" w:color="auto"/>
        <w:left w:val="none" w:sz="0" w:space="0" w:color="auto"/>
        <w:bottom w:val="none" w:sz="0" w:space="0" w:color="auto"/>
        <w:right w:val="none" w:sz="0" w:space="0" w:color="auto"/>
      </w:divBdr>
    </w:div>
    <w:div w:id="1582177043">
      <w:bodyDiv w:val="1"/>
      <w:marLeft w:val="0"/>
      <w:marRight w:val="0"/>
      <w:marTop w:val="0"/>
      <w:marBottom w:val="0"/>
      <w:divBdr>
        <w:top w:val="none" w:sz="0" w:space="0" w:color="auto"/>
        <w:left w:val="none" w:sz="0" w:space="0" w:color="auto"/>
        <w:bottom w:val="none" w:sz="0" w:space="0" w:color="auto"/>
        <w:right w:val="none" w:sz="0" w:space="0" w:color="auto"/>
      </w:divBdr>
    </w:div>
    <w:div w:id="1629162979">
      <w:bodyDiv w:val="1"/>
      <w:marLeft w:val="0"/>
      <w:marRight w:val="0"/>
      <w:marTop w:val="0"/>
      <w:marBottom w:val="0"/>
      <w:divBdr>
        <w:top w:val="none" w:sz="0" w:space="0" w:color="auto"/>
        <w:left w:val="none" w:sz="0" w:space="0" w:color="auto"/>
        <w:bottom w:val="none" w:sz="0" w:space="0" w:color="auto"/>
        <w:right w:val="none" w:sz="0" w:space="0" w:color="auto"/>
      </w:divBdr>
    </w:div>
    <w:div w:id="1654410342">
      <w:bodyDiv w:val="1"/>
      <w:marLeft w:val="0"/>
      <w:marRight w:val="0"/>
      <w:marTop w:val="0"/>
      <w:marBottom w:val="0"/>
      <w:divBdr>
        <w:top w:val="none" w:sz="0" w:space="0" w:color="auto"/>
        <w:left w:val="none" w:sz="0" w:space="0" w:color="auto"/>
        <w:bottom w:val="none" w:sz="0" w:space="0" w:color="auto"/>
        <w:right w:val="none" w:sz="0" w:space="0" w:color="auto"/>
      </w:divBdr>
    </w:div>
    <w:div w:id="1854218577">
      <w:bodyDiv w:val="1"/>
      <w:marLeft w:val="0"/>
      <w:marRight w:val="0"/>
      <w:marTop w:val="0"/>
      <w:marBottom w:val="0"/>
      <w:divBdr>
        <w:top w:val="none" w:sz="0" w:space="0" w:color="auto"/>
        <w:left w:val="none" w:sz="0" w:space="0" w:color="auto"/>
        <w:bottom w:val="none" w:sz="0" w:space="0" w:color="auto"/>
        <w:right w:val="none" w:sz="0" w:space="0" w:color="auto"/>
      </w:divBdr>
    </w:div>
    <w:div w:id="212803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D9700-F1AA-47B6-99EB-87BA4B762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673</TotalTime>
  <Pages>1</Pages>
  <Words>477</Words>
  <Characters>2722</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埼玉県警察本部</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subject/>
  <dc:creator>SPNET</dc:creator>
  <cp:keywords/>
  <dc:description/>
  <cp:lastModifiedBy>増田　悠</cp:lastModifiedBy>
  <cp:revision>129</cp:revision>
  <cp:lastPrinted>2026-06-08T07:06:00Z</cp:lastPrinted>
  <dcterms:created xsi:type="dcterms:W3CDTF">2018-02-05T07:27:00Z</dcterms:created>
  <dcterms:modified xsi:type="dcterms:W3CDTF">2026-09-25T07:21:00Z</dcterms:modified>
</cp:coreProperties>
</file>