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317DEDE6" w:rsidR="00F37CF1" w:rsidRPr="00911DCA" w:rsidRDefault="005617DC" w:rsidP="00911DCA">
            <w:pPr>
              <w:autoSpaceDE w:val="0"/>
              <w:autoSpaceDN w:val="0"/>
              <w:adjustRightInd w:val="0"/>
              <w:jc w:val="center"/>
              <w:rPr>
                <w:rFonts w:ascii="ＭＳ 明朝" w:eastAsia="ＭＳ 明朝" w:hAnsi="ＭＳ 明朝" w:cs="Times New Roman"/>
                <w:color w:val="000000"/>
                <w:kern w:val="0"/>
                <w:szCs w:val="20"/>
              </w:rPr>
            </w:pPr>
            <w:r w:rsidRPr="005617DC">
              <w:rPr>
                <w:rFonts w:ascii="ＭＳ 明朝" w:eastAsia="ＭＳ 明朝" w:hAnsi="ＭＳ 明朝" w:cs="Times New Roman" w:hint="eastAsia"/>
                <w:color w:val="000000"/>
                <w:kern w:val="0"/>
                <w:szCs w:val="20"/>
              </w:rPr>
              <w:t>浄化センター</w:t>
            </w:r>
            <w:r w:rsidRPr="005617DC">
              <w:rPr>
                <w:rFonts w:ascii="ＭＳ 明朝" w:eastAsia="ＭＳ 明朝" w:hAnsi="ＭＳ 明朝" w:cs="Times New Roman"/>
                <w:color w:val="000000"/>
                <w:kern w:val="0"/>
                <w:szCs w:val="20"/>
              </w:rPr>
              <w:t xml:space="preserve"> 排ガス分析用基準ガスの購入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572C0"/>
    <w:rsid w:val="008A4109"/>
    <w:rsid w:val="008A6055"/>
    <w:rsid w:val="00911DCA"/>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18</cp:revision>
  <cp:lastPrinted>2024-07-22T07:40:00Z</cp:lastPrinted>
  <dcterms:created xsi:type="dcterms:W3CDTF">2024-04-21T23:34:00Z</dcterms:created>
  <dcterms:modified xsi:type="dcterms:W3CDTF">2026-09-18T06:08:00Z</dcterms:modified>
</cp:coreProperties>
</file>