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165FD8">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女鳥羽川緑地整備工事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165FD8">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元町３丁目他</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165FD8"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女鳥羽川緑地整備工事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165FD8"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元町３丁目他</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65FD8"/>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90DC1-7C29-4973-B34A-2BD81A750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Words>
  <Characters>424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2026-09-23T09:17:00Z</dcterms:modified>
</cp:coreProperties>
</file>