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24ED268E" w14:textId="48A41C3A" w:rsidR="006D7138" w:rsidRPr="00496B01" w:rsidRDefault="006D7138" w:rsidP="00AB3190">
      <w:pPr>
        <w:widowControl/>
        <w:rPr>
          <w:rFonts w:ascii="ＭＳ Ｐゴシック" w:eastAsia="ＭＳ Ｐゴシック" w:hAnsi="ＭＳ Ｐゴシック" w:cs="ＭＳ Ｐゴシック"/>
        </w:rPr>
      </w:pP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6AAE7232" w:rsidR="00D103FF" w:rsidRPr="00D103FF" w:rsidRDefault="006D7138" w:rsidP="00AA6795">
      <w:pPr>
        <w:widowControl/>
        <w:spacing w:line="320" w:lineRule="exact"/>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w:t>
      </w:r>
      <w:sdt>
        <w:sdtPr>
          <w:rPr>
            <w:sz w:val="32"/>
            <w:szCs w:val="32"/>
          </w:rPr>
          <w:id w:val="864639542"/>
          <w14:checkbox>
            <w14:checked w14:val="0"/>
            <w14:checkedState w14:val="00FE" w14:font="Wingdings"/>
            <w14:uncheckedState w14:val="00A8" w14:font="Wingdings"/>
          </w14:checkbox>
        </w:sdtPr>
        <w:sdtEndPr/>
        <w:sdtContent>
          <w:r w:rsidR="00150111">
            <w:rPr>
              <w:sz w:val="32"/>
              <w:szCs w:val="32"/>
            </w:rPr>
            <w:sym w:font="Wingdings" w:char="F0A8"/>
          </w:r>
        </w:sdtContent>
      </w:sdt>
      <w:r w:rsidR="00D103FF" w:rsidRPr="001A4833">
        <w:rPr>
          <w:rFonts w:hint="eastAsia"/>
        </w:rPr>
        <w:t>希望します　・</w:t>
      </w:r>
      <w:sdt>
        <w:sdtPr>
          <w:rPr>
            <w:sz w:val="32"/>
            <w:szCs w:val="32"/>
          </w:rPr>
          <w:id w:val="-1467729975"/>
          <w14:checkbox>
            <w14:checked w14:val="0"/>
            <w14:checkedState w14:val="00FE" w14:font="Wingdings"/>
            <w14:uncheckedState w14:val="00A8" w14:font="Wingdings"/>
          </w14:checkbox>
        </w:sdtPr>
        <w:sdtEndPr/>
        <w:sdtContent>
          <w:r w:rsidR="008E47DF">
            <w:rPr>
              <w:sz w:val="32"/>
              <w:szCs w:val="32"/>
            </w:rPr>
            <w:sym w:font="Wingdings" w:char="F0A8"/>
          </w:r>
        </w:sdtContent>
      </w:sdt>
      <w:r w:rsidR="00D103FF" w:rsidRPr="001A4833">
        <w:rPr>
          <w:rFonts w:hint="eastAsia"/>
        </w:rPr>
        <w:t>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54A42" w14:textId="77777777" w:rsidR="00AB3190" w:rsidRDefault="006D7138" w:rsidP="00AB3190">
      <w:pPr>
        <w:rPr>
          <w:b/>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p w14:paraId="1ED52BFD" w14:textId="2DA67DEF" w:rsidR="006D7138" w:rsidRPr="00AB3190" w:rsidRDefault="00AB3190" w:rsidP="00AB3190">
      <w:pPr>
        <w:rPr>
          <w:rFonts w:ascii="ＭＳ Ｐゴシック" w:eastAsia="ＭＳ Ｐゴシック" w:hAnsi="ＭＳ Ｐゴシック" w:cs="ＭＳ Ｐゴシック"/>
          <w:szCs w:val="21"/>
        </w:rPr>
      </w:pPr>
      <w:bookmarkStart w:id="0" w:name="_Hlk209081173"/>
      <w:r w:rsidRPr="00AB3190">
        <w:rPr>
          <w:rFonts w:hint="eastAsia"/>
          <w:b/>
          <w:szCs w:val="21"/>
        </w:rPr>
        <w:t xml:space="preserve">　※</w:t>
      </w:r>
      <w:r w:rsidRPr="00AB3190">
        <w:rPr>
          <w:rFonts w:ascii="ＭＳ 明朝" w:hAnsi="ＭＳ 明朝" w:hint="eastAsia"/>
          <w:szCs w:val="21"/>
        </w:rPr>
        <w:t>電子入札システムにより提出する場合は、案件名の記入を要しません。</w:t>
      </w:r>
    </w:p>
    <w:bookmarkEnd w:id="0"/>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AB3190">
        <w:trPr>
          <w:trHeight w:val="680"/>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668887DA" w:rsidR="00AA6795" w:rsidRPr="00496B01" w:rsidRDefault="00AA6795"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3899E50"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0A3C03CC"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533A2D83"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02" w:type="dxa"/>
        <w:tblLayout w:type="fixed"/>
        <w:tblLook w:val="0400" w:firstRow="0" w:lastRow="0" w:firstColumn="0" w:lastColumn="0" w:noHBand="0" w:noVBand="1"/>
      </w:tblPr>
      <w:tblGrid>
        <w:gridCol w:w="1814"/>
        <w:gridCol w:w="7088"/>
      </w:tblGrid>
      <w:tr w:rsidR="00496B01" w:rsidRPr="00496B01" w14:paraId="5A09D586" w14:textId="77777777" w:rsidTr="00FA5DC1">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708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54166A6F" w:rsidR="006D7138" w:rsidRPr="00496B01" w:rsidRDefault="00EB693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noProof/>
              </w:rPr>
              <mc:AlternateContent>
                <mc:Choice Requires="wps">
                  <w:drawing>
                    <wp:anchor distT="0" distB="0" distL="114300" distR="114300" simplePos="0" relativeHeight="251660288" behindDoc="0" locked="0" layoutInCell="1" allowOverlap="1" wp14:anchorId="4695F4A4" wp14:editId="64638F84">
                      <wp:simplePos x="0" y="0"/>
                      <wp:positionH relativeFrom="column">
                        <wp:posOffset>31750</wp:posOffset>
                      </wp:positionH>
                      <wp:positionV relativeFrom="paragraph">
                        <wp:posOffset>46990</wp:posOffset>
                      </wp:positionV>
                      <wp:extent cx="4191000" cy="504825"/>
                      <wp:effectExtent l="0" t="0" r="19050" b="28575"/>
                      <wp:wrapNone/>
                      <wp:docPr id="97689953" name="テキスト ボックス 1"/>
                      <wp:cNvGraphicFramePr/>
                      <a:graphic xmlns:a="http://schemas.openxmlformats.org/drawingml/2006/main">
                        <a:graphicData uri="http://schemas.microsoft.com/office/word/2010/wordprocessingShape">
                          <wps:wsp>
                            <wps:cNvSpPr txBox="1"/>
                            <wps:spPr>
                              <a:xfrm>
                                <a:off x="0" y="0"/>
                                <a:ext cx="4191000" cy="504825"/>
                              </a:xfrm>
                              <a:prstGeom prst="rect">
                                <a:avLst/>
                              </a:prstGeom>
                              <a:solidFill>
                                <a:schemeClr val="lt1">
                                  <a:alpha val="30000"/>
                                </a:schemeClr>
                              </a:solidFill>
                              <a:ln w="6350">
                                <a:solidFill>
                                  <a:schemeClr val="tx1">
                                    <a:lumMod val="65000"/>
                                    <a:lumOff val="35000"/>
                                  </a:schemeClr>
                                </a:solidFill>
                              </a:ln>
                            </wps:spPr>
                            <wps:txbx>
                              <w:txbxContent>
                                <w:p w14:paraId="620B6E5D" w14:textId="79E2BEFA" w:rsidR="008E47DF" w:rsidRPr="00AA6795" w:rsidRDefault="00356EC5" w:rsidP="00356EC5">
                                  <w:pPr>
                                    <w:rPr>
                                      <w:color w:val="7F7F7F" w:themeColor="text1" w:themeTint="80"/>
                                      <w:sz w:val="20"/>
                                      <w:szCs w:val="20"/>
                                    </w:rPr>
                                  </w:pPr>
                                  <w:r w:rsidRPr="00AA6795">
                                    <w:rPr>
                                      <w:rFonts w:hint="eastAsia"/>
                                      <w:color w:val="7F7F7F" w:themeColor="text1" w:themeTint="80"/>
                                      <w:sz w:val="20"/>
                                      <w:szCs w:val="20"/>
                                    </w:rPr>
                                    <w:t>メールアドレスが</w:t>
                                  </w:r>
                                  <w:r w:rsidR="008E47DF" w:rsidRPr="00AA6795">
                                    <w:rPr>
                                      <w:rFonts w:hint="eastAsia"/>
                                      <w:color w:val="7F7F7F" w:themeColor="text1" w:themeTint="80"/>
                                      <w:sz w:val="20"/>
                                      <w:szCs w:val="20"/>
                                    </w:rPr>
                                    <w:t>最終確認者と同一の場合は省略</w:t>
                                  </w:r>
                                  <w:r w:rsidRPr="00AA6795">
                                    <w:rPr>
                                      <w:rFonts w:hint="eastAsia"/>
                                      <w:color w:val="7F7F7F" w:themeColor="text1" w:themeTint="80"/>
                                      <w:sz w:val="20"/>
                                      <w:szCs w:val="20"/>
                                    </w:rPr>
                                    <w:t>可能</w:t>
                                  </w:r>
                                </w:p>
                                <w:p w14:paraId="4914B1F5" w14:textId="2F451604" w:rsidR="00356EC5" w:rsidRPr="00356EC5" w:rsidRDefault="00356EC5" w:rsidP="00356EC5">
                                  <w:pPr>
                                    <w:rPr>
                                      <w:color w:val="7F7F7F" w:themeColor="text1" w:themeTint="80"/>
                                      <w:sz w:val="18"/>
                                      <w:szCs w:val="18"/>
                                    </w:rPr>
                                  </w:pPr>
                                  <w:r w:rsidRPr="00AA6795">
                                    <w:rPr>
                                      <w:rFonts w:hint="eastAsia"/>
                                      <w:color w:val="7F7F7F" w:themeColor="text1" w:themeTint="80"/>
                                      <w:sz w:val="20"/>
                                      <w:szCs w:val="20"/>
                                    </w:rPr>
                                    <w:t>担当者</w:t>
                                  </w:r>
                                  <w:r w:rsidR="00AA6795" w:rsidRPr="00AA6795">
                                    <w:rPr>
                                      <w:rFonts w:hint="eastAsia"/>
                                      <w:color w:val="7F7F7F" w:themeColor="text1" w:themeTint="80"/>
                                      <w:sz w:val="20"/>
                                      <w:szCs w:val="20"/>
                                    </w:rPr>
                                    <w:t>氏名</w:t>
                                  </w:r>
                                  <w:r w:rsidRPr="00AA6795">
                                    <w:rPr>
                                      <w:rFonts w:hint="eastAsia"/>
                                      <w:color w:val="7F7F7F" w:themeColor="text1" w:themeTint="80"/>
                                      <w:sz w:val="20"/>
                                      <w:szCs w:val="20"/>
                                    </w:rPr>
                                    <w:t>の記載は任意です</w:t>
                                  </w:r>
                                  <w:r w:rsidRPr="00356EC5">
                                    <w:rPr>
                                      <w:rFonts w:hint="eastAsia"/>
                                      <w:color w:val="7F7F7F" w:themeColor="text1" w:themeTint="80"/>
                                      <w:sz w:val="18"/>
                                      <w:szCs w:val="18"/>
                                    </w:rPr>
                                    <w:t>(記載時はこの</w:t>
                                  </w:r>
                                  <w:r w:rsidR="00AF5B4E">
                                    <w:rPr>
                                      <w:rFonts w:hint="eastAsia"/>
                                      <w:color w:val="7F7F7F" w:themeColor="text1" w:themeTint="80"/>
                                      <w:sz w:val="18"/>
                                      <w:szCs w:val="18"/>
                                    </w:rPr>
                                    <w:t>注釈</w:t>
                                  </w:r>
                                  <w:r w:rsidR="00AA6795">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95F4A4" id="_x0000_t202" coordsize="21600,21600" o:spt="202" path="m,l,21600r21600,l21600,xe">
                      <v:stroke joinstyle="miter"/>
                      <v:path gradientshapeok="t" o:connecttype="rect"/>
                    </v:shapetype>
                    <v:shape id="テキスト ボックス 1" o:spid="_x0000_s1026" type="#_x0000_t202" style="position:absolute;left:0;text-align:left;margin-left:2.5pt;margin-top:3.7pt;width:330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" fillcolor="white [3201]" strokecolor="#5a5a5a [2109]" strokeweight=".5pt">
                      <v:fill opacity="19789f"/>
                      <v:textbox>
                        <w:txbxContent>
                          <w:p w14:paraId="620B6E5D" w14:textId="79E2BEFA" w:rsidR="008E47DF" w:rsidRPr="00AA6795" w:rsidRDefault="00356EC5" w:rsidP="00356EC5">
                            <w:pPr>
                              <w:rPr>
                                <w:color w:val="7F7F7F" w:themeColor="text1" w:themeTint="80"/>
                                <w:sz w:val="20"/>
                                <w:szCs w:val="20"/>
                              </w:rPr>
                            </w:pPr>
                            <w:r w:rsidRPr="00AA6795">
                              <w:rPr>
                                <w:rFonts w:hint="eastAsia"/>
                                <w:color w:val="7F7F7F" w:themeColor="text1" w:themeTint="80"/>
                                <w:sz w:val="20"/>
                                <w:szCs w:val="20"/>
                              </w:rPr>
                              <w:t>メールアドレスが</w:t>
                            </w:r>
                            <w:r w:rsidR="008E47DF" w:rsidRPr="00AA6795">
                              <w:rPr>
                                <w:rFonts w:hint="eastAsia"/>
                                <w:color w:val="7F7F7F" w:themeColor="text1" w:themeTint="80"/>
                                <w:sz w:val="20"/>
                                <w:szCs w:val="20"/>
                              </w:rPr>
                              <w:t>最終確認者と同一の場合は省略</w:t>
                            </w:r>
                            <w:r w:rsidRPr="00AA6795">
                              <w:rPr>
                                <w:rFonts w:hint="eastAsia"/>
                                <w:color w:val="7F7F7F" w:themeColor="text1" w:themeTint="80"/>
                                <w:sz w:val="20"/>
                                <w:szCs w:val="20"/>
                              </w:rPr>
                              <w:t>可能</w:t>
                            </w:r>
                          </w:p>
                          <w:p w14:paraId="4914B1F5" w14:textId="2F451604" w:rsidR="00356EC5" w:rsidRPr="00356EC5" w:rsidRDefault="00356EC5" w:rsidP="00356EC5">
                            <w:pPr>
                              <w:rPr>
                                <w:color w:val="7F7F7F" w:themeColor="text1" w:themeTint="80"/>
                                <w:sz w:val="18"/>
                                <w:szCs w:val="18"/>
                              </w:rPr>
                            </w:pPr>
                            <w:r w:rsidRPr="00AA6795">
                              <w:rPr>
                                <w:rFonts w:hint="eastAsia"/>
                                <w:color w:val="7F7F7F" w:themeColor="text1" w:themeTint="80"/>
                                <w:sz w:val="20"/>
                                <w:szCs w:val="20"/>
                              </w:rPr>
                              <w:t>担当者</w:t>
                            </w:r>
                            <w:r w:rsidR="00AA6795" w:rsidRPr="00AA6795">
                              <w:rPr>
                                <w:rFonts w:hint="eastAsia"/>
                                <w:color w:val="7F7F7F" w:themeColor="text1" w:themeTint="80"/>
                                <w:sz w:val="20"/>
                                <w:szCs w:val="20"/>
                              </w:rPr>
                              <w:t>氏名</w:t>
                            </w:r>
                            <w:r w:rsidRPr="00AA6795">
                              <w:rPr>
                                <w:rFonts w:hint="eastAsia"/>
                                <w:color w:val="7F7F7F" w:themeColor="text1" w:themeTint="80"/>
                                <w:sz w:val="20"/>
                                <w:szCs w:val="20"/>
                              </w:rPr>
                              <w:t>の記載は任意です</w:t>
                            </w:r>
                            <w:r w:rsidRPr="00356EC5">
                              <w:rPr>
                                <w:rFonts w:hint="eastAsia"/>
                                <w:color w:val="7F7F7F" w:themeColor="text1" w:themeTint="80"/>
                                <w:sz w:val="18"/>
                                <w:szCs w:val="18"/>
                              </w:rPr>
                              <w:t>(記載時はこの</w:t>
                            </w:r>
                            <w:r w:rsidR="00AF5B4E">
                              <w:rPr>
                                <w:rFonts w:hint="eastAsia"/>
                                <w:color w:val="7F7F7F" w:themeColor="text1" w:themeTint="80"/>
                                <w:sz w:val="18"/>
                                <w:szCs w:val="18"/>
                              </w:rPr>
                              <w:t>注釈</w:t>
                            </w:r>
                            <w:r w:rsidR="00AA6795">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v:textbox>
                    </v:shape>
                  </w:pict>
                </mc:Fallback>
              </mc:AlternateContent>
            </w:r>
          </w:p>
        </w:tc>
      </w:tr>
      <w:tr w:rsidR="00496B01" w:rsidRPr="00496B01" w14:paraId="319DD02E" w14:textId="77777777" w:rsidTr="00FA5DC1">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708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567F4022"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02" w:type="dxa"/>
        <w:tblLayout w:type="fixed"/>
        <w:tblLook w:val="0400" w:firstRow="0" w:lastRow="0" w:firstColumn="0" w:lastColumn="0" w:noHBand="0" w:noVBand="1"/>
      </w:tblPr>
      <w:tblGrid>
        <w:gridCol w:w="1814"/>
        <w:gridCol w:w="2835"/>
        <w:gridCol w:w="992"/>
        <w:gridCol w:w="3261"/>
      </w:tblGrid>
      <w:tr w:rsidR="00496B01" w:rsidRPr="00496B01" w14:paraId="1832EEC5" w14:textId="77777777" w:rsidTr="00FA5DC1">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7088"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FA5DC1">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83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AA6795">
      <w:pPr>
        <w:widowControl/>
        <w:spacing w:line="240" w:lineRule="exact"/>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AA6795">
      <w:pPr>
        <w:widowControl/>
        <w:spacing w:line="240" w:lineRule="exact"/>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0F5814BA">
                <wp:simplePos x="0" y="0"/>
                <wp:positionH relativeFrom="column">
                  <wp:posOffset>15240</wp:posOffset>
                </wp:positionH>
                <wp:positionV relativeFrom="paragraph">
                  <wp:posOffset>36196</wp:posOffset>
                </wp:positionV>
                <wp:extent cx="5485765" cy="1638300"/>
                <wp:effectExtent l="0" t="0" r="19685" b="19050"/>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1638300"/>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AA6795">
                            <w:pPr>
                              <w:spacing w:line="200" w:lineRule="exact"/>
                              <w:textDirection w:val="btLr"/>
                            </w:pPr>
                            <w:r>
                              <w:rPr>
                                <w:color w:val="000000"/>
                                <w:sz w:val="15"/>
                              </w:rPr>
                              <w:t>＜建設工事請負契約の場合＞</w:t>
                            </w:r>
                          </w:p>
                          <w:p w14:paraId="13962516" w14:textId="77777777" w:rsidR="006D7138" w:rsidRDefault="006D7138" w:rsidP="00AA6795">
                            <w:pPr>
                              <w:spacing w:line="20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AA6795">
                            <w:pPr>
                              <w:spacing w:line="20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AA6795">
                            <w:pPr>
                              <w:spacing w:line="200" w:lineRule="exact"/>
                              <w:textDirection w:val="btLr"/>
                            </w:pPr>
                          </w:p>
                          <w:p w14:paraId="72C1984A" w14:textId="77777777" w:rsidR="006476FA" w:rsidRDefault="006D7138" w:rsidP="00AA6795">
                            <w:pPr>
                              <w:spacing w:line="200" w:lineRule="exact"/>
                              <w:ind w:firstLineChars="200" w:firstLine="300"/>
                              <w:textDirection w:val="btLr"/>
                            </w:pPr>
                            <w:r>
                              <w:rPr>
                                <w:color w:val="000000"/>
                                <w:sz w:val="15"/>
                              </w:rPr>
                              <w:t>電磁的措置の種類</w:t>
                            </w:r>
                          </w:p>
                          <w:p w14:paraId="4E2FB0B0" w14:textId="2F1FD1D5" w:rsidR="006D7138" w:rsidRDefault="006D7138" w:rsidP="00AA6795">
                            <w:pPr>
                              <w:spacing w:line="200" w:lineRule="exact"/>
                              <w:ind w:firstLineChars="300" w:firstLine="450"/>
                              <w:textDirection w:val="btLr"/>
                            </w:pPr>
                            <w:r>
                              <w:rPr>
                                <w:color w:val="000000"/>
                                <w:sz w:val="15"/>
                              </w:rPr>
                              <w:t>コンピュータ・ネットワーク利用の措置</w:t>
                            </w:r>
                          </w:p>
                          <w:p w14:paraId="7AC0D236" w14:textId="77777777" w:rsidR="006476FA" w:rsidRDefault="006D7138" w:rsidP="00AA6795">
                            <w:pPr>
                              <w:spacing w:line="200" w:lineRule="exact"/>
                              <w:ind w:firstLineChars="200" w:firstLine="300"/>
                              <w:textDirection w:val="btLr"/>
                            </w:pPr>
                            <w:r>
                              <w:rPr>
                                <w:color w:val="000000"/>
                                <w:sz w:val="15"/>
                              </w:rPr>
                              <w:t>電磁的措置の内容、ファイルへの記録の方式</w:t>
                            </w:r>
                          </w:p>
                          <w:p w14:paraId="3524733D" w14:textId="6EDBA11D" w:rsidR="006D7138" w:rsidRDefault="006D7138" w:rsidP="00AA6795">
                            <w:pPr>
                              <w:spacing w:line="20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7" style="position:absolute;left:0;text-align:left;margin-left:1.2pt;margin-top:2.85pt;width:431.95pt;height:1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" fillcolor="white [3201]">
                <v:stroke startarrowwidth="narrow" startarrowlength="short" endarrowwidth="narrow" endarrowlength="short" joinstyle="round"/>
                <v:textbox inset="2.53958mm,1.2694mm,2.53958mm,1.2694mm">
                  <w:txbxContent>
                    <w:p w14:paraId="33425A7C" w14:textId="77777777" w:rsidR="006D7138" w:rsidRDefault="006D7138" w:rsidP="00AA6795">
                      <w:pPr>
                        <w:spacing w:line="200" w:lineRule="exact"/>
                        <w:textDirection w:val="btLr"/>
                      </w:pPr>
                      <w:r>
                        <w:rPr>
                          <w:color w:val="000000"/>
                          <w:sz w:val="15"/>
                        </w:rPr>
                        <w:t>＜建設工事請負契約の場合＞</w:t>
                      </w:r>
                    </w:p>
                    <w:p w14:paraId="13962516" w14:textId="77777777" w:rsidR="006D7138" w:rsidRDefault="006D7138" w:rsidP="00AA6795">
                      <w:pPr>
                        <w:spacing w:line="20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AA6795">
                      <w:pPr>
                        <w:spacing w:line="20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AA6795">
                      <w:pPr>
                        <w:spacing w:line="200" w:lineRule="exact"/>
                        <w:textDirection w:val="btLr"/>
                      </w:pPr>
                    </w:p>
                    <w:p w14:paraId="72C1984A" w14:textId="77777777" w:rsidR="006476FA" w:rsidRDefault="006D7138" w:rsidP="00AA6795">
                      <w:pPr>
                        <w:spacing w:line="200" w:lineRule="exact"/>
                        <w:ind w:firstLineChars="200" w:firstLine="300"/>
                        <w:textDirection w:val="btLr"/>
                      </w:pPr>
                      <w:r>
                        <w:rPr>
                          <w:color w:val="000000"/>
                          <w:sz w:val="15"/>
                        </w:rPr>
                        <w:t>電磁的措置の種類</w:t>
                      </w:r>
                    </w:p>
                    <w:p w14:paraId="4E2FB0B0" w14:textId="2F1FD1D5" w:rsidR="006D7138" w:rsidRDefault="006D7138" w:rsidP="00AA6795">
                      <w:pPr>
                        <w:spacing w:line="200" w:lineRule="exact"/>
                        <w:ind w:firstLineChars="300" w:firstLine="450"/>
                        <w:textDirection w:val="btLr"/>
                      </w:pPr>
                      <w:r>
                        <w:rPr>
                          <w:color w:val="000000"/>
                          <w:sz w:val="15"/>
                        </w:rPr>
                        <w:t>コンピュータ・ネットワーク利用の措置</w:t>
                      </w:r>
                    </w:p>
                    <w:p w14:paraId="7AC0D236" w14:textId="77777777" w:rsidR="006476FA" w:rsidRDefault="006D7138" w:rsidP="00AA6795">
                      <w:pPr>
                        <w:spacing w:line="200" w:lineRule="exact"/>
                        <w:ind w:firstLineChars="200" w:firstLine="300"/>
                        <w:textDirection w:val="btLr"/>
                      </w:pPr>
                      <w:r>
                        <w:rPr>
                          <w:color w:val="000000"/>
                          <w:sz w:val="15"/>
                        </w:rPr>
                        <w:t>電磁的措置の内容、ファイルへの記録の方式</w:t>
                      </w:r>
                    </w:p>
                    <w:p w14:paraId="3524733D" w14:textId="6EDBA11D" w:rsidR="006D7138" w:rsidRDefault="006D7138" w:rsidP="00AA6795">
                      <w:pPr>
                        <w:spacing w:line="20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3A839EC4" w14:textId="4EFB157A" w:rsidR="0028277D" w:rsidRPr="00496B01" w:rsidRDefault="0028277D" w:rsidP="0028277D">
      <w:pPr>
        <w:wordWrap w:val="0"/>
        <w:spacing w:line="440" w:lineRule="exact"/>
        <w:jc w:val="right"/>
        <w:rPr>
          <w:sz w:val="22"/>
        </w:rPr>
      </w:pPr>
    </w:p>
    <w:sectPr w:rsidR="0028277D" w:rsidRPr="00496B01" w:rsidSect="008E47DF">
      <w:pgSz w:w="11906" w:h="16838" w:code="9"/>
      <w:pgMar w:top="992" w:right="1559"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FD5A5" w14:textId="77777777" w:rsidR="00A02E43" w:rsidRDefault="00A02E43" w:rsidP="006A3488">
      <w:r>
        <w:separator/>
      </w:r>
    </w:p>
  </w:endnote>
  <w:endnote w:type="continuationSeparator" w:id="0">
    <w:p w14:paraId="4D07C865" w14:textId="77777777" w:rsidR="00A02E43" w:rsidRDefault="00A02E43"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78CD1" w14:textId="77777777" w:rsidR="00A02E43" w:rsidRDefault="00A02E43" w:rsidP="006A3488">
      <w:r>
        <w:separator/>
      </w:r>
    </w:p>
  </w:footnote>
  <w:footnote w:type="continuationSeparator" w:id="0">
    <w:p w14:paraId="7E34A974" w14:textId="77777777" w:rsidR="00A02E43" w:rsidRDefault="00A02E43"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846"/>
    <w:rsid w:val="000C4A2F"/>
    <w:rsid w:val="000C6468"/>
    <w:rsid w:val="000C6719"/>
    <w:rsid w:val="000D0501"/>
    <w:rsid w:val="000E004B"/>
    <w:rsid w:val="000E1381"/>
    <w:rsid w:val="000F08D8"/>
    <w:rsid w:val="000F678A"/>
    <w:rsid w:val="00103E31"/>
    <w:rsid w:val="00112588"/>
    <w:rsid w:val="00122A69"/>
    <w:rsid w:val="0012458F"/>
    <w:rsid w:val="001414F3"/>
    <w:rsid w:val="00143541"/>
    <w:rsid w:val="00147977"/>
    <w:rsid w:val="00150111"/>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35F17"/>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32782"/>
    <w:rsid w:val="00341E19"/>
    <w:rsid w:val="003540D4"/>
    <w:rsid w:val="00356EC5"/>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286E"/>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2195"/>
    <w:rsid w:val="00674BD2"/>
    <w:rsid w:val="006829A6"/>
    <w:rsid w:val="00693BC9"/>
    <w:rsid w:val="006A0D0B"/>
    <w:rsid w:val="006A10F6"/>
    <w:rsid w:val="006A3488"/>
    <w:rsid w:val="006A36BB"/>
    <w:rsid w:val="006C04DE"/>
    <w:rsid w:val="006C4318"/>
    <w:rsid w:val="006C7115"/>
    <w:rsid w:val="006D7138"/>
    <w:rsid w:val="006F19B8"/>
    <w:rsid w:val="006F6047"/>
    <w:rsid w:val="0071165E"/>
    <w:rsid w:val="0071184B"/>
    <w:rsid w:val="0071504C"/>
    <w:rsid w:val="007239DD"/>
    <w:rsid w:val="0073215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47DF"/>
    <w:rsid w:val="008E6A86"/>
    <w:rsid w:val="008E7063"/>
    <w:rsid w:val="008F2B98"/>
    <w:rsid w:val="008F4288"/>
    <w:rsid w:val="008F4848"/>
    <w:rsid w:val="00906A17"/>
    <w:rsid w:val="00911528"/>
    <w:rsid w:val="00915445"/>
    <w:rsid w:val="00940B30"/>
    <w:rsid w:val="009446A9"/>
    <w:rsid w:val="00945E45"/>
    <w:rsid w:val="00954202"/>
    <w:rsid w:val="009631CC"/>
    <w:rsid w:val="009708AB"/>
    <w:rsid w:val="00985E70"/>
    <w:rsid w:val="00987EB8"/>
    <w:rsid w:val="00994B19"/>
    <w:rsid w:val="00997769"/>
    <w:rsid w:val="009C2754"/>
    <w:rsid w:val="009F1CD3"/>
    <w:rsid w:val="00A02E43"/>
    <w:rsid w:val="00A41212"/>
    <w:rsid w:val="00A527E0"/>
    <w:rsid w:val="00A52A79"/>
    <w:rsid w:val="00A56001"/>
    <w:rsid w:val="00A742D3"/>
    <w:rsid w:val="00AA0895"/>
    <w:rsid w:val="00AA6795"/>
    <w:rsid w:val="00AB0383"/>
    <w:rsid w:val="00AB3190"/>
    <w:rsid w:val="00AB3956"/>
    <w:rsid w:val="00AB431A"/>
    <w:rsid w:val="00AB4875"/>
    <w:rsid w:val="00AB664D"/>
    <w:rsid w:val="00AC09BD"/>
    <w:rsid w:val="00AD0346"/>
    <w:rsid w:val="00AD48EC"/>
    <w:rsid w:val="00AE1262"/>
    <w:rsid w:val="00AE5C18"/>
    <w:rsid w:val="00AE6CCC"/>
    <w:rsid w:val="00AF16F4"/>
    <w:rsid w:val="00AF5B4E"/>
    <w:rsid w:val="00B00FBC"/>
    <w:rsid w:val="00B1748C"/>
    <w:rsid w:val="00B237D4"/>
    <w:rsid w:val="00B25398"/>
    <w:rsid w:val="00B26029"/>
    <w:rsid w:val="00B26560"/>
    <w:rsid w:val="00B4349B"/>
    <w:rsid w:val="00B46ECC"/>
    <w:rsid w:val="00B6259C"/>
    <w:rsid w:val="00B82F16"/>
    <w:rsid w:val="00B96526"/>
    <w:rsid w:val="00BB1A6F"/>
    <w:rsid w:val="00BB4CB6"/>
    <w:rsid w:val="00BB54DF"/>
    <w:rsid w:val="00BC1AE0"/>
    <w:rsid w:val="00BC72DC"/>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B6936"/>
    <w:rsid w:val="00EC699A"/>
    <w:rsid w:val="00EC7FDC"/>
    <w:rsid w:val="00EE2237"/>
    <w:rsid w:val="00EE377F"/>
    <w:rsid w:val="00EF2731"/>
    <w:rsid w:val="00F0409F"/>
    <w:rsid w:val="00F06BA5"/>
    <w:rsid w:val="00F12996"/>
    <w:rsid w:val="00F12A42"/>
    <w:rsid w:val="00F169EF"/>
    <w:rsid w:val="00F2188D"/>
    <w:rsid w:val="00F225CB"/>
    <w:rsid w:val="00F31E46"/>
    <w:rsid w:val="00F46E18"/>
    <w:rsid w:val="00F474DC"/>
    <w:rsid w:val="00F50393"/>
    <w:rsid w:val="00F50BA4"/>
    <w:rsid w:val="00F50CF9"/>
    <w:rsid w:val="00F7662C"/>
    <w:rsid w:val="00FA5DC1"/>
    <w:rsid w:val="00FA7681"/>
    <w:rsid w:val="00FC059C"/>
    <w:rsid w:val="00FC120B"/>
    <w:rsid w:val="00FF6A1C"/>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2026-09-29T05:19:00Z</dcterms:created>
  <dcterms:modified xsi:type="dcterms:W3CDTF">2026-09-29T05:20:00Z</dcterms:modified>
</cp:coreProperties>
</file>