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9A40A" w14:textId="77777777" w:rsidR="003F68C3" w:rsidRDefault="003F68C3" w:rsidP="004E4AC2">
      <w:r>
        <w:rPr>
          <w:rFonts w:hint="eastAsia"/>
        </w:rPr>
        <w:t>様式</w:t>
      </w:r>
      <w:r w:rsidR="00F11EE8">
        <w:rPr>
          <w:rFonts w:hint="eastAsia"/>
        </w:rPr>
        <w:t>９</w:t>
      </w:r>
    </w:p>
    <w:p w14:paraId="6C56D2DF" w14:textId="77777777" w:rsidR="003F68C3" w:rsidRDefault="003F68C3">
      <w:pPr>
        <w:pStyle w:val="a3"/>
        <w:rPr>
          <w:spacing w:val="0"/>
        </w:rPr>
      </w:pPr>
      <w:r>
        <w:rPr>
          <w:rFonts w:ascii="ＭＳ ゴシック" w:hAnsi="ＭＳ ゴシック" w:hint="eastAsia"/>
          <w:spacing w:val="2"/>
        </w:rPr>
        <w:t xml:space="preserve"> </w:t>
      </w:r>
      <w:r>
        <w:rPr>
          <w:rFonts w:ascii="ＭＳ ゴシック" w:hAnsi="ＭＳ ゴシック" w:hint="eastAsia"/>
        </w:rPr>
        <w:t>技術提案　評価テーマ</w:t>
      </w:r>
    </w:p>
    <w:tbl>
      <w:tblPr>
        <w:tblW w:w="0" w:type="auto"/>
        <w:tblInd w:w="72" w:type="dxa"/>
        <w:tblLayout w:type="fixed"/>
        <w:tblCellMar>
          <w:left w:w="14" w:type="dxa"/>
          <w:right w:w="14" w:type="dxa"/>
        </w:tblCellMar>
        <w:tblLook w:val="0000" w:firstRow="0" w:lastRow="0" w:firstColumn="0" w:lastColumn="0" w:noHBand="0" w:noVBand="0"/>
      </w:tblPr>
      <w:tblGrid>
        <w:gridCol w:w="1624"/>
        <w:gridCol w:w="7540"/>
      </w:tblGrid>
      <w:tr w:rsidR="00E109B3" w14:paraId="3EF63271" w14:textId="77777777" w:rsidTr="00AD2F67">
        <w:trPr>
          <w:trHeight w:hRule="exact" w:val="778"/>
        </w:trPr>
        <w:tc>
          <w:tcPr>
            <w:tcW w:w="1624" w:type="dxa"/>
            <w:tcBorders>
              <w:top w:val="single" w:sz="4" w:space="0" w:color="000000"/>
              <w:left w:val="single" w:sz="4" w:space="0" w:color="000000"/>
              <w:bottom w:val="nil"/>
              <w:right w:val="single" w:sz="4" w:space="0" w:color="auto"/>
            </w:tcBorders>
          </w:tcPr>
          <w:p w14:paraId="59E49A8A" w14:textId="77777777" w:rsidR="00AD2F67" w:rsidRDefault="00AD2F67" w:rsidP="00AD2F67">
            <w:pPr>
              <w:pStyle w:val="a3"/>
              <w:jc w:val="center"/>
              <w:rPr>
                <w:rFonts w:ascii="ＭＳ ゴシック" w:hAnsi="ＭＳ ゴシック"/>
                <w:b/>
                <w:bCs/>
              </w:rPr>
            </w:pPr>
          </w:p>
          <w:p w14:paraId="32097EC5" w14:textId="77777777" w:rsidR="00E109B3" w:rsidRDefault="00E109B3" w:rsidP="00AD2F67">
            <w:pPr>
              <w:pStyle w:val="a3"/>
              <w:jc w:val="center"/>
              <w:rPr>
                <w:spacing w:val="0"/>
              </w:rPr>
            </w:pPr>
            <w:r>
              <w:rPr>
                <w:rFonts w:ascii="ＭＳ ゴシック" w:hAnsi="ＭＳ ゴシック" w:hint="eastAsia"/>
                <w:b/>
                <w:bCs/>
              </w:rPr>
              <w:t>評価テーマ</w:t>
            </w:r>
          </w:p>
        </w:tc>
        <w:tc>
          <w:tcPr>
            <w:tcW w:w="7540" w:type="dxa"/>
            <w:tcBorders>
              <w:top w:val="single" w:sz="4" w:space="0" w:color="000000"/>
              <w:left w:val="single" w:sz="4" w:space="0" w:color="000000"/>
              <w:bottom w:val="nil"/>
              <w:right w:val="single" w:sz="4" w:space="0" w:color="auto"/>
            </w:tcBorders>
          </w:tcPr>
          <w:p w14:paraId="31510EDA" w14:textId="77777777" w:rsidR="00AD2F67" w:rsidRDefault="00AD2F67" w:rsidP="00E109B3">
            <w:pPr>
              <w:pStyle w:val="a3"/>
              <w:rPr>
                <w:rFonts w:ascii="ＭＳ ゴシック" w:hAnsi="ＭＳ ゴシック"/>
                <w:b/>
                <w:bCs/>
                <w:color w:val="FF0000"/>
              </w:rPr>
            </w:pPr>
          </w:p>
          <w:p w14:paraId="0DB39F62" w14:textId="4134F552" w:rsidR="00E109B3" w:rsidRPr="00CA6249" w:rsidRDefault="006D3AE0" w:rsidP="006D3AE0">
            <w:pPr>
              <w:pStyle w:val="a3"/>
              <w:jc w:val="left"/>
              <w:rPr>
                <w:rFonts w:asciiTheme="majorEastAsia" w:eastAsiaTheme="majorEastAsia" w:hAnsiTheme="majorEastAsia"/>
                <w:b/>
                <w:spacing w:val="0"/>
              </w:rPr>
            </w:pPr>
            <w:r>
              <w:rPr>
                <w:rFonts w:hint="eastAsia"/>
                <w:b/>
                <w:color w:val="FF0000"/>
              </w:rPr>
              <w:t xml:space="preserve">　</w:t>
            </w:r>
            <w:r w:rsidR="00CA6249" w:rsidRPr="00CA6249">
              <w:rPr>
                <w:rFonts w:asciiTheme="majorEastAsia" w:eastAsiaTheme="majorEastAsia" w:hAnsiTheme="majorEastAsia" w:hint="eastAsia"/>
                <w:color w:val="000000"/>
              </w:rPr>
              <w:t>業務における違算を防止するための工夫について</w:t>
            </w:r>
          </w:p>
        </w:tc>
      </w:tr>
      <w:tr w:rsidR="003F68C3" w:rsidRPr="00760132" w14:paraId="173FCFEF" w14:textId="77777777" w:rsidTr="00AD2F67">
        <w:trPr>
          <w:trHeight w:hRule="exact" w:val="1427"/>
        </w:trPr>
        <w:tc>
          <w:tcPr>
            <w:tcW w:w="1624" w:type="dxa"/>
            <w:tcBorders>
              <w:top w:val="single" w:sz="4" w:space="0" w:color="000000"/>
              <w:left w:val="single" w:sz="4" w:space="0" w:color="000000"/>
              <w:bottom w:val="single" w:sz="4" w:space="0" w:color="000000"/>
              <w:right w:val="single" w:sz="4" w:space="0" w:color="000000"/>
            </w:tcBorders>
          </w:tcPr>
          <w:p w14:paraId="05F9E99A" w14:textId="77777777" w:rsidR="00E109B3" w:rsidRDefault="00E109B3" w:rsidP="00E109B3">
            <w:pPr>
              <w:pStyle w:val="a3"/>
              <w:jc w:val="center"/>
              <w:rPr>
                <w:rFonts w:ascii="ＭＳ ゴシック" w:hAnsi="ＭＳ ゴシック"/>
                <w:spacing w:val="4"/>
                <w:sz w:val="20"/>
                <w:szCs w:val="20"/>
              </w:rPr>
            </w:pPr>
          </w:p>
          <w:p w14:paraId="5F837689" w14:textId="77777777" w:rsidR="00AD2F67" w:rsidRDefault="00AD2F67" w:rsidP="00E109B3">
            <w:pPr>
              <w:pStyle w:val="a3"/>
              <w:jc w:val="center"/>
              <w:rPr>
                <w:rFonts w:ascii="ＭＳ ゴシック" w:hAnsi="ＭＳ ゴシック"/>
                <w:spacing w:val="4"/>
                <w:sz w:val="20"/>
                <w:szCs w:val="20"/>
              </w:rPr>
            </w:pPr>
          </w:p>
          <w:p w14:paraId="51674B72" w14:textId="77777777" w:rsidR="003F68C3" w:rsidRDefault="003F68C3" w:rsidP="00AD2F67">
            <w:pPr>
              <w:pStyle w:val="a3"/>
              <w:jc w:val="center"/>
              <w:rPr>
                <w:spacing w:val="0"/>
              </w:rPr>
            </w:pPr>
            <w:r>
              <w:rPr>
                <w:rFonts w:ascii="ＭＳ ゴシック" w:hAnsi="ＭＳ ゴシック" w:hint="eastAsia"/>
                <w:spacing w:val="4"/>
                <w:sz w:val="20"/>
                <w:szCs w:val="20"/>
              </w:rPr>
              <w:t>注意事項</w:t>
            </w:r>
          </w:p>
        </w:tc>
        <w:tc>
          <w:tcPr>
            <w:tcW w:w="7540" w:type="dxa"/>
            <w:tcBorders>
              <w:top w:val="single" w:sz="4" w:space="0" w:color="000000"/>
              <w:left w:val="nil"/>
              <w:bottom w:val="single" w:sz="4" w:space="0" w:color="000000"/>
              <w:right w:val="single" w:sz="4" w:space="0" w:color="000000"/>
            </w:tcBorders>
          </w:tcPr>
          <w:p w14:paraId="02C640EA" w14:textId="77777777" w:rsidR="003F68C3" w:rsidRDefault="003F68C3" w:rsidP="00E109B3">
            <w:pPr>
              <w:pStyle w:val="a3"/>
              <w:ind w:left="208" w:hangingChars="100" w:hanging="208"/>
              <w:rPr>
                <w:spacing w:val="0"/>
              </w:rPr>
            </w:pPr>
            <w:r>
              <w:rPr>
                <w:rFonts w:ascii="ＭＳ ゴシック" w:hAnsi="ＭＳ ゴシック" w:hint="eastAsia"/>
                <w:spacing w:val="4"/>
                <w:sz w:val="20"/>
                <w:szCs w:val="20"/>
              </w:rPr>
              <w:t>・曖昧な表現を避け、実施することを明確に記載</w:t>
            </w:r>
            <w:r w:rsidR="00E109B3">
              <w:rPr>
                <w:rFonts w:ascii="ＭＳ ゴシック" w:hAnsi="ＭＳ ゴシック" w:hint="eastAsia"/>
                <w:spacing w:val="4"/>
                <w:sz w:val="20"/>
                <w:szCs w:val="20"/>
              </w:rPr>
              <w:t>すること</w:t>
            </w:r>
            <w:r>
              <w:rPr>
                <w:rFonts w:ascii="ＭＳ ゴシック" w:hAnsi="ＭＳ ゴシック" w:hint="eastAsia"/>
                <w:spacing w:val="4"/>
                <w:sz w:val="20"/>
                <w:szCs w:val="20"/>
              </w:rPr>
              <w:t>。なお、曖昧な表現の場合は、評価しない。</w:t>
            </w:r>
          </w:p>
          <w:p w14:paraId="0AB50516" w14:textId="77777777" w:rsidR="00AD2F67" w:rsidRDefault="003F68C3" w:rsidP="00760132">
            <w:pPr>
              <w:pStyle w:val="a3"/>
              <w:rPr>
                <w:rFonts w:ascii="ＭＳ ゴシック" w:hAnsi="ＭＳ ゴシック"/>
                <w:sz w:val="20"/>
                <w:szCs w:val="20"/>
              </w:rPr>
            </w:pPr>
            <w:r w:rsidRPr="00760132">
              <w:rPr>
                <w:rFonts w:ascii="ＭＳ ゴシック" w:hAnsi="ＭＳ ゴシック" w:hint="eastAsia"/>
                <w:sz w:val="20"/>
                <w:szCs w:val="20"/>
              </w:rPr>
              <w:t>・同種又は類似実績を示す場合は、テクリス登録番号を記載するなど工夫するこ</w:t>
            </w:r>
          </w:p>
          <w:p w14:paraId="5D90D9AF" w14:textId="77777777" w:rsidR="00760132" w:rsidRDefault="003F68C3" w:rsidP="00AD2F67">
            <w:pPr>
              <w:pStyle w:val="a3"/>
              <w:ind w:firstLineChars="100" w:firstLine="210"/>
              <w:rPr>
                <w:spacing w:val="0"/>
              </w:rPr>
            </w:pPr>
            <w:r w:rsidRPr="00760132">
              <w:rPr>
                <w:rFonts w:ascii="ＭＳ ゴシック" w:hAnsi="ＭＳ ゴシック" w:hint="eastAsia"/>
                <w:sz w:val="20"/>
                <w:szCs w:val="20"/>
              </w:rPr>
              <w:t>と。</w:t>
            </w:r>
          </w:p>
          <w:p w14:paraId="18FC045B" w14:textId="77777777" w:rsidR="003F68C3" w:rsidRPr="00F636FE" w:rsidRDefault="00760132" w:rsidP="00E109B3">
            <w:pPr>
              <w:rPr>
                <w:rFonts w:asciiTheme="majorEastAsia" w:eastAsiaTheme="majorEastAsia" w:hAnsiTheme="majorEastAsia"/>
              </w:rPr>
            </w:pPr>
            <w:r w:rsidRPr="00F636FE">
              <w:rPr>
                <w:rFonts w:asciiTheme="majorEastAsia" w:eastAsiaTheme="majorEastAsia" w:hAnsiTheme="majorEastAsia" w:hint="eastAsia"/>
                <w:spacing w:val="4"/>
                <w:sz w:val="20"/>
                <w:szCs w:val="20"/>
              </w:rPr>
              <w:t>・</w:t>
            </w:r>
            <w:r w:rsidR="00E109B3">
              <w:rPr>
                <w:rFonts w:asciiTheme="majorEastAsia" w:eastAsiaTheme="majorEastAsia" w:hAnsiTheme="majorEastAsia" w:hint="eastAsia"/>
                <w:spacing w:val="4"/>
                <w:sz w:val="20"/>
                <w:szCs w:val="20"/>
              </w:rPr>
              <w:t>Ａ４</w:t>
            </w:r>
            <w:r w:rsidRPr="00F636FE">
              <w:rPr>
                <w:rFonts w:asciiTheme="majorEastAsia" w:eastAsiaTheme="majorEastAsia" w:hAnsiTheme="majorEastAsia" w:hint="eastAsia"/>
                <w:spacing w:val="4"/>
                <w:sz w:val="20"/>
                <w:szCs w:val="20"/>
              </w:rPr>
              <w:t>判1枚に記載。文字サイズは10ポイント以上とすること。</w:t>
            </w:r>
            <w:r w:rsidR="006268D5">
              <w:rPr>
                <w:rFonts w:asciiTheme="majorEastAsia" w:eastAsiaTheme="majorEastAsia" w:hAnsiTheme="majorEastAsia" w:hint="eastAsia"/>
                <w:spacing w:val="4"/>
                <w:sz w:val="20"/>
                <w:szCs w:val="20"/>
              </w:rPr>
              <w:t xml:space="preserve">　</w:t>
            </w:r>
          </w:p>
        </w:tc>
      </w:tr>
      <w:tr w:rsidR="003F68C3" w14:paraId="7C767F91" w14:textId="77777777" w:rsidTr="00AD2F67">
        <w:trPr>
          <w:trHeight w:hRule="exact" w:val="9638"/>
        </w:trPr>
        <w:tc>
          <w:tcPr>
            <w:tcW w:w="9164" w:type="dxa"/>
            <w:gridSpan w:val="2"/>
            <w:tcBorders>
              <w:top w:val="nil"/>
              <w:left w:val="single" w:sz="4" w:space="0" w:color="000000"/>
              <w:bottom w:val="single" w:sz="4" w:space="0" w:color="000000"/>
              <w:right w:val="single" w:sz="4" w:space="0" w:color="000000"/>
            </w:tcBorders>
          </w:tcPr>
          <w:p w14:paraId="0618B222" w14:textId="77777777" w:rsidR="003F68C3" w:rsidRDefault="003F68C3">
            <w:pPr>
              <w:pStyle w:val="a3"/>
              <w:rPr>
                <w:spacing w:val="0"/>
              </w:rPr>
            </w:pPr>
          </w:p>
        </w:tc>
      </w:tr>
      <w:tr w:rsidR="003F68C3" w14:paraId="4394B41C" w14:textId="77777777">
        <w:trPr>
          <w:trHeight w:hRule="exact" w:val="1012"/>
        </w:trPr>
        <w:tc>
          <w:tcPr>
            <w:tcW w:w="9164" w:type="dxa"/>
            <w:gridSpan w:val="2"/>
            <w:tcBorders>
              <w:top w:val="nil"/>
              <w:left w:val="single" w:sz="4" w:space="0" w:color="000000"/>
              <w:bottom w:val="single" w:sz="4" w:space="0" w:color="000000"/>
              <w:right w:val="single" w:sz="4" w:space="0" w:color="000000"/>
            </w:tcBorders>
          </w:tcPr>
          <w:p w14:paraId="6908C6DF" w14:textId="77777777" w:rsidR="003F68C3" w:rsidRDefault="003F68C3">
            <w:pPr>
              <w:pStyle w:val="a3"/>
              <w:rPr>
                <w:spacing w:val="0"/>
              </w:rPr>
            </w:pPr>
            <w:r>
              <w:rPr>
                <w:rFonts w:ascii="ＭＳ ゴシック" w:hAnsi="ＭＳ ゴシック" w:hint="eastAsia"/>
              </w:rPr>
              <w:t>【評価基準】</w:t>
            </w:r>
          </w:p>
          <w:p w14:paraId="10C25A1E" w14:textId="77777777" w:rsidR="003F68C3" w:rsidRDefault="003F68C3">
            <w:pPr>
              <w:pStyle w:val="a3"/>
              <w:rPr>
                <w:spacing w:val="0"/>
              </w:rPr>
            </w:pPr>
            <w:r>
              <w:rPr>
                <w:rFonts w:ascii="ＭＳ ゴシック" w:hAnsi="ＭＳ ゴシック" w:hint="eastAsia"/>
              </w:rPr>
              <w:t>・的確性：着眼点、問題点、解決方法等が網羅されている場合に優位に評価します。</w:t>
            </w:r>
          </w:p>
          <w:p w14:paraId="0B07E31B" w14:textId="77777777" w:rsidR="003F68C3" w:rsidRDefault="003F68C3">
            <w:pPr>
              <w:pStyle w:val="a3"/>
              <w:rPr>
                <w:spacing w:val="0"/>
              </w:rPr>
            </w:pPr>
            <w:r>
              <w:rPr>
                <w:rFonts w:ascii="ＭＳ ゴシック" w:hAnsi="ＭＳ ゴシック" w:hint="eastAsia"/>
              </w:rPr>
              <w:t>・実現性：提案内容に説得力がある場合に優位に評価します。また、提案内容を裏付け</w:t>
            </w:r>
          </w:p>
          <w:p w14:paraId="48A02ABF" w14:textId="77777777" w:rsidR="003F68C3" w:rsidRDefault="003F68C3">
            <w:pPr>
              <w:pStyle w:val="a3"/>
              <w:rPr>
                <w:spacing w:val="0"/>
              </w:rPr>
            </w:pPr>
            <w:r>
              <w:rPr>
                <w:rFonts w:ascii="ＭＳ ゴシック" w:hAnsi="ＭＳ ゴシック" w:hint="eastAsia"/>
              </w:rPr>
              <w:t xml:space="preserve">　　　　</w:t>
            </w:r>
            <w:r w:rsidR="00E109B3">
              <w:rPr>
                <w:rFonts w:ascii="ＭＳ ゴシック" w:hAnsi="ＭＳ ゴシック" w:hint="eastAsia"/>
              </w:rPr>
              <w:t xml:space="preserve">　</w:t>
            </w:r>
            <w:r>
              <w:rPr>
                <w:rFonts w:ascii="ＭＳ ゴシック" w:hAnsi="ＭＳ ゴシック" w:hint="eastAsia"/>
              </w:rPr>
              <w:t>る同種又は類似実績などが明示されている場合に優位に評価します。</w:t>
            </w:r>
          </w:p>
        </w:tc>
      </w:tr>
    </w:tbl>
    <w:p w14:paraId="3ACE5E07" w14:textId="77777777" w:rsidR="003F68C3" w:rsidRDefault="003F68C3">
      <w:pPr>
        <w:pStyle w:val="a3"/>
        <w:rPr>
          <w:spacing w:val="0"/>
        </w:rPr>
      </w:pPr>
      <w:r>
        <w:rPr>
          <w:rFonts w:ascii="ＭＳ ゴシック" w:hAnsi="ＭＳ ゴシック" w:hint="eastAsia"/>
          <w:spacing w:val="2"/>
        </w:rPr>
        <w:t xml:space="preserve">                                              </w:t>
      </w:r>
      <w:r>
        <w:rPr>
          <w:rFonts w:ascii="ＭＳ ゴシック" w:hAnsi="ＭＳ ゴシック" w:hint="eastAsia"/>
        </w:rPr>
        <w:t xml:space="preserve">　（用紙寸法　日本工業規格Ａ４）</w:t>
      </w:r>
    </w:p>
    <w:sectPr w:rsidR="003F68C3" w:rsidSect="003F68C3">
      <w:pgSz w:w="11906" w:h="16838"/>
      <w:pgMar w:top="1417" w:right="1134"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7223C" w14:textId="77777777" w:rsidR="00C55DEB" w:rsidRDefault="00C55DEB" w:rsidP="00DC1F1B">
      <w:r>
        <w:separator/>
      </w:r>
    </w:p>
  </w:endnote>
  <w:endnote w:type="continuationSeparator" w:id="0">
    <w:p w14:paraId="7F3E2D2E" w14:textId="77777777" w:rsidR="00C55DEB" w:rsidRDefault="00C55DEB" w:rsidP="00DC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A13CD" w14:textId="77777777" w:rsidR="00C55DEB" w:rsidRDefault="00C55DEB" w:rsidP="00DC1F1B">
      <w:r>
        <w:separator/>
      </w:r>
    </w:p>
  </w:footnote>
  <w:footnote w:type="continuationSeparator" w:id="0">
    <w:p w14:paraId="22A592FF" w14:textId="77777777" w:rsidR="00C55DEB" w:rsidRDefault="00C55DEB" w:rsidP="00DC1F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68C3"/>
    <w:rsid w:val="00031FAD"/>
    <w:rsid w:val="000340F4"/>
    <w:rsid w:val="00152F7E"/>
    <w:rsid w:val="00236088"/>
    <w:rsid w:val="00321194"/>
    <w:rsid w:val="003A67FB"/>
    <w:rsid w:val="003F68C3"/>
    <w:rsid w:val="004E4AC2"/>
    <w:rsid w:val="00503990"/>
    <w:rsid w:val="006268D5"/>
    <w:rsid w:val="006D3AE0"/>
    <w:rsid w:val="00760132"/>
    <w:rsid w:val="00773BB0"/>
    <w:rsid w:val="00793107"/>
    <w:rsid w:val="0081343A"/>
    <w:rsid w:val="00816AF8"/>
    <w:rsid w:val="00890BA5"/>
    <w:rsid w:val="00A62EB9"/>
    <w:rsid w:val="00AA545B"/>
    <w:rsid w:val="00AD2F67"/>
    <w:rsid w:val="00B37315"/>
    <w:rsid w:val="00B5639B"/>
    <w:rsid w:val="00C40EB2"/>
    <w:rsid w:val="00C55DEB"/>
    <w:rsid w:val="00C84655"/>
    <w:rsid w:val="00CA6249"/>
    <w:rsid w:val="00D97CD7"/>
    <w:rsid w:val="00DC1F1B"/>
    <w:rsid w:val="00DD6ED1"/>
    <w:rsid w:val="00E109B3"/>
    <w:rsid w:val="00E60529"/>
    <w:rsid w:val="00F11EE8"/>
    <w:rsid w:val="00F636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759FA802"/>
  <w15:docId w15:val="{607D913B-15E6-4947-B465-5F33D9BF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3" w:lineRule="exact"/>
      <w:jc w:val="both"/>
    </w:pPr>
    <w:rPr>
      <w:rFonts w:ascii="Century" w:eastAsia="ＭＳ ゴシック" w:hAnsi="Century" w:cs="ＭＳ ゴシック"/>
      <w:spacing w:val="5"/>
      <w:kern w:val="0"/>
      <w:sz w:val="22"/>
    </w:rPr>
  </w:style>
  <w:style w:type="paragraph" w:styleId="a4">
    <w:name w:val="header"/>
    <w:basedOn w:val="a"/>
    <w:link w:val="a5"/>
    <w:uiPriority w:val="99"/>
    <w:unhideWhenUsed/>
    <w:rsid w:val="00DC1F1B"/>
    <w:pPr>
      <w:tabs>
        <w:tab w:val="center" w:pos="4252"/>
        <w:tab w:val="right" w:pos="8504"/>
      </w:tabs>
      <w:snapToGrid w:val="0"/>
    </w:pPr>
  </w:style>
  <w:style w:type="character" w:customStyle="1" w:styleId="a5">
    <w:name w:val="ヘッダー (文字)"/>
    <w:basedOn w:val="a0"/>
    <w:link w:val="a4"/>
    <w:uiPriority w:val="99"/>
    <w:rsid w:val="00DC1F1B"/>
  </w:style>
  <w:style w:type="paragraph" w:styleId="a6">
    <w:name w:val="footer"/>
    <w:basedOn w:val="a"/>
    <w:link w:val="a7"/>
    <w:uiPriority w:val="99"/>
    <w:unhideWhenUsed/>
    <w:rsid w:val="00DC1F1B"/>
    <w:pPr>
      <w:tabs>
        <w:tab w:val="center" w:pos="4252"/>
        <w:tab w:val="right" w:pos="8504"/>
      </w:tabs>
      <w:snapToGrid w:val="0"/>
    </w:pPr>
  </w:style>
  <w:style w:type="character" w:customStyle="1" w:styleId="a7">
    <w:name w:val="フッター (文字)"/>
    <w:basedOn w:val="a0"/>
    <w:link w:val="a6"/>
    <w:uiPriority w:val="99"/>
    <w:rsid w:val="00DC1F1B"/>
  </w:style>
  <w:style w:type="paragraph" w:styleId="a8">
    <w:name w:val="Balloon Text"/>
    <w:basedOn w:val="a"/>
    <w:link w:val="a9"/>
    <w:uiPriority w:val="99"/>
    <w:semiHidden/>
    <w:unhideWhenUsed/>
    <w:rsid w:val="00B3731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731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48022\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74</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長澤＿賢志</dc:creator>
  <cp:lastModifiedBy>小林＿大祐</cp:lastModifiedBy>
  <cp:revision>16</cp:revision>
  <cp:lastPrinted>2022-07-01T07:02:00Z</cp:lastPrinted>
  <dcterms:created xsi:type="dcterms:W3CDTF">2018-03-16T01:35:00Z</dcterms:created>
  <dcterms:modified xsi:type="dcterms:W3CDTF">2026-10-01T01:10:00Z</dcterms:modified>
</cp:coreProperties>
</file>