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auto"/>
          <w:sz w:val="24"/>
        </w:rPr>
      </w:pPr>
    </w:p>
    <w:p>
      <w:pPr>
        <w:pStyle w:val="0"/>
        <w:rPr>
          <w:rFonts w:hint="default"/>
          <w:color w:val="auto"/>
          <w:sz w:val="24"/>
        </w:rPr>
      </w:pPr>
    </w:p>
    <w:p>
      <w:pPr>
        <w:pStyle w:val="0"/>
        <w:rPr>
          <w:rFonts w:hint="default"/>
        </w:rPr>
      </w:pPr>
      <w:r>
        <w:rPr>
          <w:rFonts w:hint="eastAsia"/>
          <w:sz w:val="24"/>
        </w:rPr>
        <w:t>（様式１号）</w:t>
      </w:r>
    </w:p>
    <w:p>
      <w:pPr>
        <w:pStyle w:val="0"/>
        <w:rPr>
          <w:rFonts w:hint="default"/>
          <w:color w:val="auto"/>
          <w:sz w:val="24"/>
        </w:rPr>
      </w:pPr>
    </w:p>
    <w:p>
      <w:pPr>
        <w:pStyle w:val="0"/>
        <w:jc w:val="right"/>
        <w:rPr>
          <w:rFonts w:hint="default"/>
          <w:color w:val="auto"/>
          <w:sz w:val="24"/>
        </w:rPr>
      </w:pPr>
      <w:r>
        <w:rPr>
          <w:rFonts w:hint="eastAsia"/>
          <w:color w:val="auto"/>
          <w:sz w:val="24"/>
        </w:rPr>
        <w:t>令和　　年　　月　　日</w:t>
      </w:r>
    </w:p>
    <w:p>
      <w:pPr>
        <w:pStyle w:val="0"/>
        <w:rPr>
          <w:rFonts w:hint="default"/>
          <w:color w:val="auto"/>
          <w:sz w:val="24"/>
        </w:rPr>
      </w:pPr>
    </w:p>
    <w:p>
      <w:pPr>
        <w:pStyle w:val="0"/>
        <w:rPr>
          <w:rFonts w:hint="default"/>
          <w:color w:val="auto"/>
          <w:sz w:val="24"/>
        </w:rPr>
      </w:pPr>
    </w:p>
    <w:p>
      <w:pPr>
        <w:pStyle w:val="0"/>
        <w:jc w:val="center"/>
        <w:rPr>
          <w:rFonts w:hint="default"/>
          <w:color w:val="auto"/>
          <w:sz w:val="28"/>
        </w:rPr>
      </w:pPr>
      <w:r>
        <w:rPr>
          <w:rFonts w:hint="eastAsia"/>
          <w:color w:val="auto"/>
          <w:sz w:val="28"/>
        </w:rPr>
        <w:t>入札参加申請書</w:t>
      </w:r>
    </w:p>
    <w:p>
      <w:pPr>
        <w:pStyle w:val="0"/>
        <w:rPr>
          <w:rFonts w:hint="default"/>
          <w:color w:val="auto"/>
          <w:sz w:val="24"/>
        </w:rPr>
      </w:pPr>
    </w:p>
    <w:p>
      <w:pPr>
        <w:pStyle w:val="0"/>
        <w:rPr>
          <w:rFonts w:hint="default"/>
          <w:color w:val="auto"/>
          <w:sz w:val="24"/>
        </w:rPr>
      </w:pPr>
    </w:p>
    <w:p>
      <w:pPr>
        <w:pStyle w:val="0"/>
        <w:rPr>
          <w:rFonts w:hint="default"/>
          <w:color w:val="auto"/>
          <w:sz w:val="24"/>
        </w:rPr>
      </w:pPr>
      <w:r>
        <w:rPr>
          <w:rFonts w:hint="eastAsia"/>
          <w:color w:val="auto"/>
          <w:sz w:val="24"/>
        </w:rPr>
        <w:t>　邑楽町長　　橋本　光規　様</w:t>
      </w:r>
    </w:p>
    <w:p>
      <w:pPr>
        <w:pStyle w:val="0"/>
        <w:rPr>
          <w:rFonts w:hint="default"/>
          <w:color w:val="auto"/>
          <w:sz w:val="24"/>
        </w:rPr>
      </w:pPr>
    </w:p>
    <w:p>
      <w:pPr>
        <w:pStyle w:val="0"/>
        <w:rPr>
          <w:rFonts w:hint="default"/>
          <w:color w:val="auto"/>
          <w:sz w:val="24"/>
        </w:rPr>
      </w:pPr>
    </w:p>
    <w:p>
      <w:pPr>
        <w:pStyle w:val="0"/>
        <w:rPr>
          <w:rFonts w:hint="default"/>
          <w:color w:val="auto"/>
          <w:sz w:val="24"/>
        </w:rPr>
      </w:pPr>
      <w:r>
        <w:rPr>
          <w:rFonts w:hint="eastAsia"/>
          <w:color w:val="auto"/>
          <w:sz w:val="24"/>
        </w:rPr>
        <w:t>　　　　　　　　　　　　　　　　所在地</w:t>
      </w:r>
    </w:p>
    <w:p>
      <w:pPr>
        <w:pStyle w:val="0"/>
        <w:rPr>
          <w:rFonts w:hint="default"/>
          <w:color w:val="auto"/>
          <w:sz w:val="24"/>
        </w:rPr>
      </w:pPr>
      <w:r>
        <w:rPr>
          <w:rFonts w:hint="eastAsia"/>
          <w:color w:val="auto"/>
          <w:sz w:val="24"/>
        </w:rPr>
        <w:t>　　　　　　　　　　　　　　　　会社名</w:t>
      </w:r>
    </w:p>
    <w:p>
      <w:pPr>
        <w:pStyle w:val="0"/>
        <w:rPr>
          <w:rFonts w:hint="default"/>
          <w:color w:val="auto"/>
          <w:sz w:val="24"/>
        </w:rPr>
      </w:pPr>
      <w:r>
        <w:rPr>
          <w:rFonts w:hint="eastAsia"/>
          <w:color w:val="auto"/>
          <w:sz w:val="24"/>
        </w:rPr>
        <w:t>　　　　　　　　　　　　　　　　代表者の職氏名　　　　　　　　　　　　　印</w:t>
      </w:r>
    </w:p>
    <w:p>
      <w:pPr>
        <w:pStyle w:val="0"/>
        <w:rPr>
          <w:rFonts w:hint="default"/>
          <w:color w:val="auto"/>
          <w:sz w:val="24"/>
        </w:rPr>
      </w:pPr>
      <w:r>
        <w:rPr>
          <w:rFonts w:hint="eastAsia"/>
          <w:color w:val="auto"/>
          <w:sz w:val="24"/>
        </w:rPr>
        <w:t>　</w:t>
      </w:r>
    </w:p>
    <w:p>
      <w:pPr>
        <w:pStyle w:val="0"/>
        <w:rPr>
          <w:rFonts w:hint="default"/>
          <w:color w:val="auto"/>
          <w:sz w:val="24"/>
        </w:rPr>
      </w:pPr>
    </w:p>
    <w:p>
      <w:pPr>
        <w:pStyle w:val="0"/>
        <w:rPr>
          <w:rFonts w:hint="default"/>
          <w:color w:val="auto"/>
          <w:sz w:val="24"/>
        </w:rPr>
      </w:pPr>
      <w:r>
        <w:rPr>
          <w:rFonts w:hint="eastAsia"/>
          <w:color w:val="auto"/>
          <w:sz w:val="24"/>
        </w:rPr>
        <w:t>　令和８年</w:t>
      </w:r>
      <w:r>
        <w:rPr>
          <w:rFonts w:hint="eastAsia"/>
          <w:color w:val="auto"/>
          <w:sz w:val="24"/>
          <w:highlight w:val="none"/>
        </w:rPr>
        <w:t>７月１５日</w:t>
      </w:r>
      <w:r>
        <w:rPr>
          <w:rFonts w:hint="eastAsia"/>
          <w:color w:val="auto"/>
          <w:sz w:val="24"/>
        </w:rPr>
        <w:t>付けで条件付一般競争入札（事前審査型）公告のありました令和８年度邑楽町防災行政無線操作卓等更新業務に係る入札への参加を申請します。</w:t>
      </w:r>
    </w:p>
    <w:p>
      <w:pPr>
        <w:pStyle w:val="0"/>
        <w:rPr>
          <w:rFonts w:hint="default"/>
          <w:color w:val="auto"/>
          <w:sz w:val="24"/>
        </w:rPr>
      </w:pPr>
      <w:r>
        <w:rPr>
          <w:rFonts w:hint="eastAsia"/>
          <w:color w:val="auto"/>
          <w:sz w:val="24"/>
        </w:rPr>
        <w:t>　また、地方自治法施行令（昭和２２年政令第１６号）第１６７条の４の規定に該当する事実はなく、本申請時において、会社更生法（平成１４年法律第１５４号）に基づく更生手続開始の申立て及び民事再生法（平成１１年法律第２２５号）に基づく再生手続開始の申立てを行っておりません。</w:t>
      </w:r>
    </w:p>
    <w:p>
      <w:pPr>
        <w:pStyle w:val="0"/>
        <w:rPr>
          <w:rFonts w:hint="default"/>
          <w:color w:val="auto"/>
          <w:sz w:val="24"/>
        </w:rPr>
      </w:pPr>
    </w:p>
    <w:p>
      <w:pPr>
        <w:pStyle w:val="0"/>
        <w:ind w:firstLine="1200" w:firstLineChars="500"/>
        <w:rPr>
          <w:rFonts w:hint="default"/>
          <w:color w:val="auto"/>
          <w:sz w:val="24"/>
        </w:rPr>
      </w:pPr>
      <w:r>
        <w:rPr>
          <w:rFonts w:hint="eastAsia"/>
          <w:color w:val="auto"/>
          <w:sz w:val="24"/>
        </w:rPr>
        <w:t>【連絡先】</w:t>
      </w:r>
    </w:p>
    <w:tbl>
      <w:tblPr>
        <w:tblStyle w:val="11"/>
        <w:tblW w:w="68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884"/>
        <w:gridCol w:w="5001"/>
      </w:tblGrid>
      <w:tr>
        <w:trPr>
          <w:trHeight w:val="629" w:hRule="atLeast"/>
        </w:trPr>
        <w:tc>
          <w:tcPr>
            <w:tcW w:w="1884" w:type="dxa"/>
            <w:shd w:val="clear" w:color="auto" w:fill="auto"/>
            <w:vAlign w:val="center"/>
          </w:tcPr>
          <w:p>
            <w:pPr>
              <w:pStyle w:val="0"/>
              <w:spacing w:line="276" w:lineRule="auto"/>
              <w:jc w:val="center"/>
              <w:rPr>
                <w:rFonts w:hint="default"/>
                <w:color w:val="auto"/>
                <w:sz w:val="24"/>
              </w:rPr>
            </w:pPr>
            <w:r>
              <w:rPr>
                <w:rFonts w:hint="eastAsia"/>
                <w:color w:val="auto"/>
                <w:sz w:val="24"/>
              </w:rPr>
              <w:t>郵便番号</w:t>
            </w:r>
          </w:p>
        </w:tc>
        <w:tc>
          <w:tcPr>
            <w:tcW w:w="5001" w:type="dxa"/>
            <w:shd w:val="clear" w:color="auto" w:fill="auto"/>
            <w:vAlign w:val="center"/>
          </w:tcPr>
          <w:p>
            <w:pPr>
              <w:pStyle w:val="0"/>
              <w:spacing w:line="276" w:lineRule="auto"/>
              <w:rPr>
                <w:rFonts w:hint="default"/>
                <w:color w:val="auto"/>
                <w:sz w:val="24"/>
              </w:rPr>
            </w:pPr>
          </w:p>
        </w:tc>
      </w:tr>
      <w:tr>
        <w:trPr>
          <w:trHeight w:val="621" w:hRule="atLeast"/>
        </w:trPr>
        <w:tc>
          <w:tcPr>
            <w:tcW w:w="1884" w:type="dxa"/>
            <w:shd w:val="clear" w:color="auto" w:fill="auto"/>
            <w:vAlign w:val="center"/>
          </w:tcPr>
          <w:p>
            <w:pPr>
              <w:pStyle w:val="0"/>
              <w:spacing w:line="276" w:lineRule="auto"/>
              <w:jc w:val="center"/>
              <w:rPr>
                <w:rFonts w:hint="default"/>
                <w:color w:val="auto"/>
                <w:sz w:val="24"/>
              </w:rPr>
            </w:pPr>
            <w:r>
              <w:rPr>
                <w:rFonts w:hint="eastAsia"/>
                <w:color w:val="auto"/>
                <w:sz w:val="24"/>
              </w:rPr>
              <w:t>所</w:t>
            </w:r>
            <w:r>
              <w:rPr>
                <w:rFonts w:hint="eastAsia"/>
                <w:color w:val="auto"/>
                <w:sz w:val="24"/>
              </w:rPr>
              <w:t xml:space="preserve"> </w:t>
            </w:r>
            <w:r>
              <w:rPr>
                <w:rFonts w:hint="eastAsia"/>
                <w:color w:val="auto"/>
                <w:sz w:val="24"/>
              </w:rPr>
              <w:t>在</w:t>
            </w:r>
            <w:r>
              <w:rPr>
                <w:rFonts w:hint="eastAsia"/>
                <w:color w:val="auto"/>
                <w:sz w:val="24"/>
              </w:rPr>
              <w:t xml:space="preserve"> </w:t>
            </w:r>
            <w:r>
              <w:rPr>
                <w:rFonts w:hint="eastAsia"/>
                <w:color w:val="auto"/>
                <w:sz w:val="24"/>
              </w:rPr>
              <w:t>地</w:t>
            </w:r>
          </w:p>
        </w:tc>
        <w:tc>
          <w:tcPr>
            <w:tcW w:w="5001" w:type="dxa"/>
            <w:shd w:val="clear" w:color="auto" w:fill="auto"/>
            <w:vAlign w:val="center"/>
          </w:tcPr>
          <w:p>
            <w:pPr>
              <w:pStyle w:val="0"/>
              <w:spacing w:line="276" w:lineRule="auto"/>
              <w:rPr>
                <w:rFonts w:hint="default"/>
                <w:color w:val="auto"/>
                <w:sz w:val="24"/>
              </w:rPr>
            </w:pPr>
          </w:p>
        </w:tc>
      </w:tr>
      <w:tr>
        <w:trPr>
          <w:trHeight w:val="598" w:hRule="atLeast"/>
        </w:trPr>
        <w:tc>
          <w:tcPr>
            <w:tcW w:w="1884" w:type="dxa"/>
            <w:shd w:val="clear" w:color="auto" w:fill="auto"/>
            <w:vAlign w:val="center"/>
          </w:tcPr>
          <w:p>
            <w:pPr>
              <w:pStyle w:val="0"/>
              <w:spacing w:line="276" w:lineRule="auto"/>
              <w:jc w:val="center"/>
              <w:rPr>
                <w:rFonts w:hint="default"/>
                <w:color w:val="auto"/>
                <w:sz w:val="24"/>
              </w:rPr>
            </w:pPr>
            <w:r>
              <w:rPr>
                <w:rFonts w:hint="eastAsia"/>
                <w:color w:val="auto"/>
                <w:sz w:val="24"/>
              </w:rPr>
              <w:t>会</w:t>
            </w:r>
            <w:r>
              <w:rPr>
                <w:rFonts w:hint="eastAsia"/>
                <w:color w:val="auto"/>
                <w:sz w:val="24"/>
              </w:rPr>
              <w:t xml:space="preserve"> </w:t>
            </w:r>
            <w:r>
              <w:rPr>
                <w:rFonts w:hint="eastAsia"/>
                <w:color w:val="auto"/>
                <w:sz w:val="24"/>
              </w:rPr>
              <w:t>社</w:t>
            </w:r>
            <w:r>
              <w:rPr>
                <w:rFonts w:hint="eastAsia"/>
                <w:color w:val="auto"/>
                <w:sz w:val="24"/>
              </w:rPr>
              <w:t xml:space="preserve"> </w:t>
            </w:r>
            <w:r>
              <w:rPr>
                <w:rFonts w:hint="eastAsia"/>
                <w:color w:val="auto"/>
                <w:sz w:val="24"/>
              </w:rPr>
              <w:t>名</w:t>
            </w:r>
          </w:p>
        </w:tc>
        <w:tc>
          <w:tcPr>
            <w:tcW w:w="5001" w:type="dxa"/>
            <w:shd w:val="clear" w:color="auto" w:fill="auto"/>
            <w:vAlign w:val="center"/>
          </w:tcPr>
          <w:p>
            <w:pPr>
              <w:pStyle w:val="0"/>
              <w:spacing w:line="276" w:lineRule="auto"/>
              <w:rPr>
                <w:rFonts w:hint="default"/>
                <w:color w:val="auto"/>
                <w:sz w:val="24"/>
              </w:rPr>
            </w:pPr>
          </w:p>
        </w:tc>
      </w:tr>
      <w:tr>
        <w:trPr>
          <w:trHeight w:val="576" w:hRule="atLeast"/>
        </w:trPr>
        <w:tc>
          <w:tcPr>
            <w:tcW w:w="1884" w:type="dxa"/>
            <w:shd w:val="clear" w:color="auto" w:fill="auto"/>
            <w:vAlign w:val="center"/>
          </w:tcPr>
          <w:p>
            <w:pPr>
              <w:pStyle w:val="0"/>
              <w:spacing w:line="276" w:lineRule="auto"/>
              <w:jc w:val="center"/>
              <w:rPr>
                <w:rFonts w:hint="default"/>
                <w:color w:val="auto"/>
                <w:sz w:val="24"/>
              </w:rPr>
            </w:pPr>
            <w:r>
              <w:rPr>
                <w:rFonts w:hint="eastAsia"/>
                <w:color w:val="auto"/>
                <w:sz w:val="24"/>
              </w:rPr>
              <w:t>担当者名</w:t>
            </w:r>
          </w:p>
        </w:tc>
        <w:tc>
          <w:tcPr>
            <w:tcW w:w="5001" w:type="dxa"/>
            <w:shd w:val="clear" w:color="auto" w:fill="auto"/>
            <w:vAlign w:val="center"/>
          </w:tcPr>
          <w:p>
            <w:pPr>
              <w:pStyle w:val="0"/>
              <w:spacing w:line="276" w:lineRule="auto"/>
              <w:rPr>
                <w:rFonts w:hint="default"/>
                <w:color w:val="auto"/>
                <w:sz w:val="24"/>
              </w:rPr>
            </w:pPr>
          </w:p>
        </w:tc>
      </w:tr>
      <w:tr>
        <w:trPr>
          <w:trHeight w:val="555" w:hRule="atLeast"/>
        </w:trPr>
        <w:tc>
          <w:tcPr>
            <w:tcW w:w="1884" w:type="dxa"/>
            <w:shd w:val="clear" w:color="auto" w:fill="auto"/>
            <w:vAlign w:val="center"/>
          </w:tcPr>
          <w:p>
            <w:pPr>
              <w:pStyle w:val="0"/>
              <w:spacing w:line="276" w:lineRule="auto"/>
              <w:jc w:val="center"/>
              <w:rPr>
                <w:rFonts w:hint="default"/>
                <w:color w:val="auto"/>
                <w:sz w:val="24"/>
              </w:rPr>
            </w:pPr>
            <w:r>
              <w:rPr>
                <w:rFonts w:hint="eastAsia"/>
                <w:color w:val="auto"/>
                <w:sz w:val="24"/>
              </w:rPr>
              <w:t>電話番号</w:t>
            </w:r>
          </w:p>
        </w:tc>
        <w:tc>
          <w:tcPr>
            <w:tcW w:w="5001" w:type="dxa"/>
            <w:shd w:val="clear" w:color="auto" w:fill="auto"/>
            <w:vAlign w:val="center"/>
          </w:tcPr>
          <w:p>
            <w:pPr>
              <w:pStyle w:val="0"/>
              <w:spacing w:line="276" w:lineRule="auto"/>
              <w:rPr>
                <w:rFonts w:hint="default"/>
                <w:color w:val="auto"/>
                <w:sz w:val="24"/>
              </w:rPr>
            </w:pPr>
          </w:p>
        </w:tc>
      </w:tr>
      <w:tr>
        <w:trPr>
          <w:trHeight w:val="586" w:hRule="atLeast"/>
        </w:trPr>
        <w:tc>
          <w:tcPr>
            <w:tcW w:w="1884" w:type="dxa"/>
            <w:shd w:val="clear" w:color="auto" w:fill="auto"/>
            <w:vAlign w:val="center"/>
          </w:tcPr>
          <w:p>
            <w:pPr>
              <w:pStyle w:val="0"/>
              <w:spacing w:line="276" w:lineRule="auto"/>
              <w:jc w:val="center"/>
              <w:rPr>
                <w:rFonts w:hint="default"/>
                <w:color w:val="auto"/>
                <w:sz w:val="24"/>
              </w:rPr>
            </w:pPr>
            <w:r>
              <w:rPr>
                <w:rFonts w:hint="eastAsia" w:ascii="ＭＳ 明朝" w:hAnsi="ＭＳ 明朝"/>
                <w:color w:val="auto"/>
                <w:sz w:val="24"/>
              </w:rPr>
              <w:t>FAX</w:t>
            </w:r>
            <w:r>
              <w:rPr>
                <w:rFonts w:hint="eastAsia" w:ascii="ＭＳ 明朝" w:hAnsi="ＭＳ 明朝"/>
                <w:color w:val="auto"/>
                <w:sz w:val="24"/>
              </w:rPr>
              <w:t>番号</w:t>
            </w:r>
          </w:p>
        </w:tc>
        <w:tc>
          <w:tcPr>
            <w:tcW w:w="5001" w:type="dxa"/>
            <w:shd w:val="clear" w:color="auto" w:fill="auto"/>
            <w:vAlign w:val="center"/>
          </w:tcPr>
          <w:p>
            <w:pPr>
              <w:pStyle w:val="0"/>
              <w:spacing w:line="276" w:lineRule="auto"/>
              <w:rPr>
                <w:rFonts w:hint="default"/>
                <w:color w:val="auto"/>
                <w:sz w:val="24"/>
              </w:rPr>
            </w:pPr>
          </w:p>
        </w:tc>
      </w:tr>
      <w:tr>
        <w:trPr>
          <w:trHeight w:val="608" w:hRule="atLeast"/>
        </w:trPr>
        <w:tc>
          <w:tcPr>
            <w:tcW w:w="1884" w:type="dxa"/>
            <w:shd w:val="clear" w:color="auto" w:fill="auto"/>
            <w:vAlign w:val="center"/>
          </w:tcPr>
          <w:p>
            <w:pPr>
              <w:pStyle w:val="0"/>
              <w:spacing w:line="276" w:lineRule="auto"/>
              <w:jc w:val="center"/>
              <w:rPr>
                <w:rFonts w:hint="default"/>
                <w:color w:val="auto"/>
                <w:sz w:val="24"/>
              </w:rPr>
            </w:pPr>
            <w:r>
              <w:rPr>
                <w:rFonts w:hint="eastAsia" w:ascii="ＭＳ 明朝" w:hAnsi="ＭＳ 明朝"/>
                <w:color w:val="auto"/>
                <w:sz w:val="24"/>
              </w:rPr>
              <w:t>E-mail</w:t>
            </w:r>
            <w:r>
              <w:rPr>
                <w:rFonts w:hint="eastAsia" w:ascii="ＭＳ 明朝" w:hAnsi="ＭＳ 明朝"/>
                <w:color w:val="auto"/>
                <w:sz w:val="24"/>
              </w:rPr>
              <w:t>ｱﾄﾞﾚｽ</w:t>
            </w:r>
          </w:p>
        </w:tc>
        <w:tc>
          <w:tcPr>
            <w:tcW w:w="5001" w:type="dxa"/>
            <w:shd w:val="clear" w:color="auto" w:fill="auto"/>
            <w:vAlign w:val="center"/>
          </w:tcPr>
          <w:p>
            <w:pPr>
              <w:pStyle w:val="0"/>
              <w:spacing w:line="276" w:lineRule="auto"/>
              <w:rPr>
                <w:rFonts w:hint="default"/>
                <w:color w:val="auto"/>
                <w:sz w:val="24"/>
              </w:rPr>
            </w:pPr>
          </w:p>
        </w:tc>
      </w:tr>
    </w:tbl>
    <w:p>
      <w:pPr>
        <w:pStyle w:val="0"/>
        <w:rPr>
          <w:rFonts w:hint="default"/>
          <w:color w:val="auto"/>
          <w:sz w:val="24"/>
        </w:rPr>
      </w:pPr>
    </w:p>
    <w:p>
      <w:pPr>
        <w:pStyle w:val="0"/>
        <w:overflowPunct w:val="0"/>
        <w:autoSpaceDE w:val="0"/>
        <w:autoSpaceDN w:val="0"/>
        <w:snapToGrid w:val="0"/>
        <w:spacing w:before="100" w:beforeLines="0" w:beforeAutospacing="1"/>
        <w:jc w:val="left"/>
        <w:rPr>
          <w:rFonts w:hint="default" w:ascii="ＭＳ 明朝" w:hAnsi="ＭＳ 明朝"/>
          <w:color w:val="auto"/>
          <w:kern w:val="21"/>
          <w:sz w:val="24"/>
        </w:rPr>
      </w:pPr>
      <w:bookmarkStart w:id="0" w:name="OLE_LINK1"/>
      <w:bookmarkStart w:id="1" w:name="OLE_LINK2"/>
    </w:p>
    <w:p>
      <w:pPr>
        <w:pStyle w:val="0"/>
        <w:overflowPunct w:val="0"/>
        <w:autoSpaceDE w:val="0"/>
        <w:autoSpaceDN w:val="0"/>
        <w:snapToGrid w:val="0"/>
        <w:spacing w:before="100" w:beforeLines="0" w:beforeAutospacing="1"/>
        <w:jc w:val="left"/>
        <w:rPr>
          <w:rFonts w:hint="default"/>
          <w:color w:val="auto"/>
          <w:sz w:val="24"/>
        </w:rPr>
      </w:pPr>
      <w:bookmarkEnd w:id="0"/>
      <w:bookmarkEnd w:id="1"/>
    </w:p>
    <w:p>
      <w:pPr>
        <w:pStyle w:val="0"/>
        <w:ind w:firstLine="3600" w:firstLineChars="1500"/>
        <w:rPr>
          <w:rFonts w:hint="default"/>
          <w:color w:val="auto"/>
          <w:sz w:val="24"/>
        </w:rPr>
      </w:pPr>
    </w:p>
    <w:p>
      <w:pPr>
        <w:pStyle w:val="0"/>
        <w:rPr>
          <w:rFonts w:hint="default"/>
        </w:rPr>
      </w:pPr>
      <w:r>
        <w:rPr>
          <w:rFonts w:hint="eastAsia"/>
          <w:sz w:val="24"/>
        </w:rPr>
        <w:t>（様式３号）</w:t>
      </w:r>
    </w:p>
    <w:p>
      <w:pPr>
        <w:pStyle w:val="24"/>
        <w:rPr>
          <w:rFonts w:hint="default" w:ascii="ＭＳ 明朝" w:hAnsi="ＭＳ 明朝"/>
          <w:color w:val="auto"/>
          <w:sz w:val="24"/>
        </w:rPr>
      </w:pPr>
    </w:p>
    <w:p>
      <w:pPr>
        <w:pStyle w:val="24"/>
        <w:jc w:val="right"/>
        <w:rPr>
          <w:rFonts w:hint="default" w:ascii="ＭＳ 明朝" w:hAnsi="ＭＳ 明朝"/>
          <w:color w:val="auto"/>
          <w:sz w:val="24"/>
        </w:rPr>
      </w:pPr>
      <w:r>
        <w:rPr>
          <w:rFonts w:hint="eastAsia" w:ascii="ＭＳ 明朝" w:hAnsi="ＭＳ 明朝"/>
          <w:color w:val="auto"/>
          <w:sz w:val="24"/>
        </w:rPr>
        <w:t>令和　　年</w:t>
      </w:r>
      <w:r>
        <w:rPr>
          <w:rFonts w:hint="eastAsia" w:ascii="ＭＳ 明朝" w:hAnsi="ＭＳ 明朝"/>
          <w:color w:val="auto"/>
          <w:spacing w:val="12"/>
          <w:sz w:val="24"/>
        </w:rPr>
        <w:t>　　</w:t>
      </w:r>
      <w:r>
        <w:rPr>
          <w:rFonts w:hint="eastAsia" w:ascii="ＭＳ 明朝" w:hAnsi="ＭＳ 明朝"/>
          <w:color w:val="auto"/>
          <w:sz w:val="24"/>
        </w:rPr>
        <w:t>月</w:t>
      </w:r>
      <w:r>
        <w:rPr>
          <w:rFonts w:hint="eastAsia" w:ascii="ＭＳ 明朝" w:hAnsi="ＭＳ 明朝"/>
          <w:color w:val="auto"/>
          <w:spacing w:val="12"/>
          <w:sz w:val="24"/>
        </w:rPr>
        <w:t>　　</w:t>
      </w:r>
      <w:r>
        <w:rPr>
          <w:rFonts w:hint="eastAsia" w:ascii="ＭＳ 明朝" w:hAnsi="ＭＳ 明朝"/>
          <w:color w:val="auto"/>
          <w:sz w:val="24"/>
        </w:rPr>
        <w:t>日</w:t>
      </w:r>
    </w:p>
    <w:p>
      <w:pPr>
        <w:pStyle w:val="24"/>
        <w:rPr>
          <w:rFonts w:hint="default" w:ascii="ＭＳ 明朝" w:hAnsi="ＭＳ 明朝"/>
          <w:color w:val="auto"/>
          <w:sz w:val="24"/>
        </w:rPr>
      </w:pPr>
    </w:p>
    <w:p>
      <w:pPr>
        <w:pStyle w:val="24"/>
        <w:rPr>
          <w:rFonts w:hint="default" w:ascii="ＭＳ 明朝" w:hAnsi="ＭＳ 明朝"/>
          <w:color w:val="auto"/>
          <w:sz w:val="24"/>
        </w:rPr>
      </w:pPr>
    </w:p>
    <w:p>
      <w:pPr>
        <w:pStyle w:val="24"/>
        <w:spacing w:line="380" w:lineRule="exact"/>
        <w:jc w:val="center"/>
        <w:rPr>
          <w:rFonts w:hint="default"/>
          <w:color w:val="auto"/>
          <w:spacing w:val="0"/>
          <w:sz w:val="28"/>
        </w:rPr>
      </w:pPr>
      <w:r>
        <w:rPr>
          <w:rFonts w:hint="eastAsia" w:ascii="ＭＳ 明朝" w:hAnsi="ＭＳ 明朝"/>
          <w:color w:val="auto"/>
          <w:spacing w:val="0"/>
          <w:sz w:val="28"/>
        </w:rPr>
        <w:t>競争入札参加資格確認通知書についての説明要求書</w:t>
      </w:r>
    </w:p>
    <w:p>
      <w:pPr>
        <w:pStyle w:val="24"/>
        <w:rPr>
          <w:rFonts w:hint="default"/>
          <w:color w:val="auto"/>
          <w:spacing w:val="0"/>
          <w:sz w:val="24"/>
        </w:rPr>
      </w:pPr>
    </w:p>
    <w:p>
      <w:pPr>
        <w:pStyle w:val="24"/>
        <w:rPr>
          <w:rFonts w:hint="default"/>
          <w:color w:val="auto"/>
          <w:spacing w:val="0"/>
          <w:sz w:val="24"/>
        </w:rPr>
      </w:pPr>
    </w:p>
    <w:p>
      <w:pPr>
        <w:pStyle w:val="24"/>
        <w:rPr>
          <w:rFonts w:hint="default"/>
          <w:color w:val="auto"/>
          <w:spacing w:val="0"/>
          <w:sz w:val="24"/>
        </w:rPr>
      </w:pPr>
      <w:r>
        <w:rPr>
          <w:rFonts w:hint="eastAsia" w:ascii="ＭＳ 明朝" w:hAnsi="ＭＳ 明朝"/>
          <w:color w:val="auto"/>
          <w:sz w:val="24"/>
        </w:rPr>
        <w:t>　邑楽町長　　橋本　光規　様</w:t>
      </w:r>
    </w:p>
    <w:p>
      <w:pPr>
        <w:pStyle w:val="24"/>
        <w:rPr>
          <w:rFonts w:hint="default"/>
          <w:color w:val="auto"/>
          <w:spacing w:val="0"/>
          <w:sz w:val="24"/>
        </w:rPr>
      </w:pPr>
    </w:p>
    <w:p>
      <w:pPr>
        <w:pStyle w:val="24"/>
        <w:spacing w:line="236" w:lineRule="exact"/>
        <w:rPr>
          <w:rFonts w:hint="default"/>
          <w:color w:val="auto"/>
          <w:spacing w:val="0"/>
          <w:sz w:val="24"/>
        </w:rPr>
      </w:pPr>
    </w:p>
    <w:p>
      <w:pPr>
        <w:pStyle w:val="24"/>
        <w:spacing w:line="236" w:lineRule="exact"/>
        <w:rPr>
          <w:rFonts w:hint="default"/>
          <w:color w:val="auto"/>
          <w:spacing w:val="0"/>
          <w:sz w:val="24"/>
        </w:rPr>
      </w:pPr>
    </w:p>
    <w:p>
      <w:pPr>
        <w:pStyle w:val="0"/>
        <w:rPr>
          <w:rFonts w:hint="default"/>
          <w:color w:val="auto"/>
          <w:sz w:val="24"/>
        </w:rPr>
      </w:pPr>
      <w:r>
        <w:rPr>
          <w:rFonts w:hint="eastAsia"/>
          <w:color w:val="auto"/>
          <w:sz w:val="24"/>
        </w:rPr>
        <w:t>　　　　　　　　　　　　　　　　　　所在地</w:t>
      </w:r>
    </w:p>
    <w:p>
      <w:pPr>
        <w:pStyle w:val="0"/>
        <w:rPr>
          <w:rFonts w:hint="default"/>
          <w:color w:val="auto"/>
          <w:sz w:val="24"/>
        </w:rPr>
      </w:pPr>
      <w:r>
        <w:rPr>
          <w:rFonts w:hint="eastAsia"/>
          <w:color w:val="auto"/>
          <w:sz w:val="24"/>
        </w:rPr>
        <w:t>　　　　　　　　　　　　　　　　　　会社名</w:t>
      </w:r>
    </w:p>
    <w:p>
      <w:pPr>
        <w:pStyle w:val="0"/>
        <w:rPr>
          <w:rFonts w:hint="default"/>
          <w:color w:val="auto"/>
          <w:sz w:val="24"/>
        </w:rPr>
      </w:pPr>
      <w:r>
        <w:rPr>
          <w:rFonts w:hint="eastAsia"/>
          <w:color w:val="auto"/>
          <w:sz w:val="24"/>
        </w:rPr>
        <w:t>　　　　　　　　　　　　　　　　　　代表者名　　　　　　　　　　　　印</w:t>
      </w:r>
    </w:p>
    <w:p>
      <w:pPr>
        <w:pStyle w:val="24"/>
        <w:spacing w:line="236" w:lineRule="exact"/>
        <w:rPr>
          <w:rFonts w:hint="default"/>
          <w:color w:val="auto"/>
          <w:spacing w:val="0"/>
          <w:sz w:val="24"/>
        </w:rPr>
      </w:pPr>
    </w:p>
    <w:p>
      <w:pPr>
        <w:pStyle w:val="24"/>
        <w:spacing w:line="236" w:lineRule="exact"/>
        <w:rPr>
          <w:rFonts w:hint="default"/>
          <w:color w:val="auto"/>
          <w:spacing w:val="0"/>
          <w:sz w:val="24"/>
        </w:rPr>
      </w:pPr>
    </w:p>
    <w:p>
      <w:pPr>
        <w:pStyle w:val="24"/>
        <w:spacing w:line="236" w:lineRule="exact"/>
        <w:rPr>
          <w:rFonts w:hint="default"/>
          <w:color w:val="auto"/>
          <w:spacing w:val="0"/>
          <w:sz w:val="24"/>
        </w:rPr>
      </w:pPr>
    </w:p>
    <w:p>
      <w:pPr>
        <w:pStyle w:val="24"/>
        <w:spacing w:line="236" w:lineRule="exact"/>
        <w:rPr>
          <w:rFonts w:hint="default"/>
          <w:color w:val="auto"/>
          <w:spacing w:val="0"/>
          <w:sz w:val="24"/>
        </w:rPr>
      </w:pPr>
    </w:p>
    <w:p>
      <w:pPr>
        <w:pStyle w:val="24"/>
        <w:ind w:firstLine="288" w:firstLineChars="100"/>
        <w:rPr>
          <w:rFonts w:hint="default"/>
          <w:color w:val="auto"/>
          <w:spacing w:val="0"/>
          <w:sz w:val="24"/>
        </w:rPr>
      </w:pPr>
      <w:r>
        <w:rPr>
          <w:rFonts w:hint="eastAsia" w:ascii="ＭＳ 明朝" w:hAnsi="ＭＳ 明朝" w:eastAsia="ＭＳ 明朝"/>
          <w:color w:val="auto"/>
          <w:sz w:val="24"/>
        </w:rPr>
        <w:t>令和８年</w:t>
      </w:r>
      <w:r>
        <w:rPr>
          <w:rFonts w:hint="eastAsia" w:ascii="ＭＳ 明朝" w:hAnsi="ＭＳ 明朝" w:eastAsia="ＭＳ 明朝"/>
          <w:color w:val="auto"/>
          <w:sz w:val="24"/>
          <w:highlight w:val="none"/>
        </w:rPr>
        <w:t>７月１５日</w:t>
      </w:r>
      <w:r>
        <w:rPr>
          <w:rFonts w:hint="eastAsia" w:ascii="ＭＳ 明朝" w:hAnsi="ＭＳ 明朝"/>
          <w:color w:val="auto"/>
          <w:sz w:val="24"/>
        </w:rPr>
        <w:t>付けで条件付一般競争入札（事前審査型）公告のありました令和８年度邑楽町防災行政無線操作卓等更新業務に係る入札において、入札参加資格がない旨の通知を受けました。理由の説明を求めたく説明要求書を提出します。</w:t>
      </w:r>
      <w:bookmarkStart w:id="2" w:name="_GoBack"/>
      <w:bookmarkEnd w:id="2"/>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sectPr>
      <w:pgSz w:w="11906" w:h="16838"/>
      <w:pgMar w:top="851" w:right="1418" w:bottom="851" w:left="1418" w:header="720" w:footer="720" w:gutter="0"/>
      <w:cols w:space="720"/>
      <w:noEndnote w:val="1"/>
      <w:textDirection w:val="lrTb"/>
      <w:docGrid w:type="lines" w:linePitch="3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720"/>
  <w:doNotHyphenateCaps/>
  <w:drawingGridHorizontalSpacing w:val="105"/>
  <w:drawingGridVerticalSpacing w:val="351"/>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33" w:lineRule="atLeast"/>
      <w:jc w:val="both"/>
    </w:pPr>
    <w:rPr>
      <w:rFonts w:ascii="ＭＳ 明朝" w:hAnsi="ＭＳ 明朝"/>
      <w:spacing w:val="24"/>
      <w:sz w:val="19"/>
    </w:rPr>
  </w:style>
  <w:style w:type="paragraph" w:styleId="16">
    <w:name w:val="Note Heading"/>
    <w:basedOn w:val="0"/>
    <w:next w:val="0"/>
    <w:link w:val="26"/>
    <w:uiPriority w:val="0"/>
    <w:pPr>
      <w:jc w:val="center"/>
    </w:pPr>
  </w:style>
  <w:style w:type="paragraph" w:styleId="17">
    <w:name w:val="Closing"/>
    <w:basedOn w:val="0"/>
    <w:next w:val="17"/>
    <w:link w:val="27"/>
    <w:uiPriority w:val="0"/>
    <w:pPr>
      <w:jc w:val="right"/>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kern w:val="2"/>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kern w:val="2"/>
      <w:sz w:val="21"/>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customStyle="1">
    <w:name w:val="一太郎"/>
    <w:next w:val="24"/>
    <w:link w:val="0"/>
    <w:uiPriority w:val="0"/>
    <w:pPr>
      <w:widowControl w:val="0"/>
      <w:wordWrap w:val="0"/>
      <w:autoSpaceDE w:val="0"/>
      <w:autoSpaceDN w:val="0"/>
      <w:adjustRightInd w:val="0"/>
      <w:spacing w:line="332" w:lineRule="exact"/>
      <w:jc w:val="both"/>
    </w:pPr>
    <w:rPr>
      <w:spacing w:val="24"/>
      <w:sz w:val="19"/>
    </w:rPr>
  </w:style>
  <w:style w:type="paragraph" w:styleId="25">
    <w:name w:val="Body Text"/>
    <w:basedOn w:val="0"/>
    <w:next w:val="25"/>
    <w:link w:val="0"/>
    <w:uiPriority w:val="0"/>
    <w:qFormat/>
    <w:rPr>
      <w:sz w:val="24"/>
    </w:rPr>
  </w:style>
  <w:style w:type="character" w:styleId="26" w:customStyle="1">
    <w:name w:val="記 (文字)"/>
    <w:next w:val="26"/>
    <w:link w:val="16"/>
    <w:uiPriority w:val="0"/>
    <w:rPr>
      <w:sz w:val="24"/>
    </w:rPr>
  </w:style>
  <w:style w:type="character" w:styleId="27" w:customStyle="1">
    <w:name w:val="結語 (文字)"/>
    <w:next w:val="27"/>
    <w:link w:val="17"/>
    <w:uiPriority w:val="0"/>
    <w:rPr>
      <w:sz w:val="24"/>
    </w:rPr>
  </w:style>
  <w:style w:type="table" w:styleId="28">
    <w:name w:val="Table Grid"/>
    <w:basedOn w:val="11"/>
    <w:next w:val="2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173</TotalTime>
  <Pages>2</Pages>
  <Words>2</Words>
  <Characters>460</Characters>
  <Application>JUST Note</Application>
  <Lines>86</Lines>
  <Paragraphs>26</Paragraphs>
  <CharactersWithSpaces>616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一太郎 11/10/9/8 文書</dc:title>
  <dc:creator>中村紀雄</dc:creator>
  <cp:lastModifiedBy>zaisei02</cp:lastModifiedBy>
  <cp:lastPrinted>2025-04-08T01:57:55Z</cp:lastPrinted>
  <dcterms:created xsi:type="dcterms:W3CDTF">2022-04-08T06:03:00Z</dcterms:created>
  <dcterms:modified xsi:type="dcterms:W3CDTF">2026-06-16T07:26:40Z</dcterms:modified>
  <cp:revision>18</cp:revision>
</cp:coreProperties>
</file>