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AC5C5" w14:textId="358078DC" w:rsidR="00B445C9" w:rsidRDefault="00D21EE2">
      <w:pPr>
        <w:rPr>
          <w:rFonts w:ascii="BIZ UDPゴシック" w:eastAsia="BIZ UDPゴシック" w:hAnsi="BIZ UDPゴシック"/>
          <w:b/>
          <w:bCs/>
          <w:sz w:val="24"/>
          <w:szCs w:val="24"/>
        </w:rPr>
      </w:pPr>
      <w:r w:rsidRPr="00D21EE2">
        <w:rPr>
          <w:rFonts w:ascii="BIZ UDPゴシック" w:eastAsia="BIZ UDPゴシック" w:hAnsi="BIZ UDPゴシック" w:hint="eastAsia"/>
          <w:b/>
          <w:bCs/>
          <w:sz w:val="24"/>
          <w:szCs w:val="24"/>
        </w:rPr>
        <w:t>資本関係又は人的関係がある複数の会社の同一入札の参加制限について</w:t>
      </w:r>
    </w:p>
    <w:p w14:paraId="1CA969FD" w14:textId="19BA9505" w:rsidR="00D21EE2" w:rsidRDefault="00D21EE2">
      <w:pPr>
        <w:rPr>
          <w:rFonts w:ascii="BIZ UDPゴシック" w:eastAsia="BIZ UDPゴシック" w:hAnsi="BIZ UDPゴシック"/>
          <w:b/>
          <w:bCs/>
          <w:sz w:val="24"/>
          <w:szCs w:val="24"/>
        </w:rPr>
      </w:pPr>
    </w:p>
    <w:p w14:paraId="25F3A215" w14:textId="0E9DBB20" w:rsidR="00D21EE2" w:rsidRDefault="00D21EE2">
      <w:pPr>
        <w:rPr>
          <w:rFonts w:ascii="BIZ UDPゴシック" w:eastAsia="BIZ UDPゴシック" w:hAnsi="BIZ UDPゴシック"/>
          <w:b/>
          <w:bCs/>
          <w:sz w:val="24"/>
          <w:szCs w:val="24"/>
        </w:rPr>
      </w:pPr>
    </w:p>
    <w:p w14:paraId="542076A4" w14:textId="0A53F88A" w:rsidR="00D21EE2" w:rsidRPr="00501939" w:rsidRDefault="00D21EE2" w:rsidP="00D21EE2">
      <w:pPr>
        <w:pStyle w:val="a3"/>
        <w:numPr>
          <w:ilvl w:val="0"/>
          <w:numId w:val="1"/>
        </w:numPr>
        <w:ind w:leftChars="0"/>
        <w:rPr>
          <w:rFonts w:ascii="BIZ UDPゴシック" w:eastAsia="BIZ UDPゴシック" w:hAnsi="BIZ UDPゴシック"/>
          <w:sz w:val="22"/>
        </w:rPr>
      </w:pPr>
      <w:r w:rsidRPr="00501939">
        <w:rPr>
          <w:rFonts w:ascii="BIZ UDPゴシック" w:eastAsia="BIZ UDPゴシック" w:hAnsi="BIZ UDPゴシック" w:hint="eastAsia"/>
          <w:sz w:val="22"/>
        </w:rPr>
        <w:t>実施要領</w:t>
      </w:r>
    </w:p>
    <w:p w14:paraId="2A2937F2" w14:textId="14CF1C42" w:rsidR="00D21EE2" w:rsidRPr="00501939" w:rsidRDefault="00D21EE2" w:rsidP="00640A86">
      <w:pPr>
        <w:pStyle w:val="a3"/>
        <w:ind w:leftChars="0" w:left="360" w:firstLineChars="100" w:firstLine="220"/>
        <w:rPr>
          <w:rFonts w:ascii="BIZ UDPゴシック" w:eastAsia="BIZ UDPゴシック" w:hAnsi="BIZ UDPゴシック"/>
          <w:sz w:val="22"/>
        </w:rPr>
      </w:pPr>
      <w:r w:rsidRPr="00501939">
        <w:rPr>
          <w:rFonts w:ascii="BIZ UDPゴシック" w:eastAsia="BIZ UDPゴシック" w:hAnsi="BIZ UDPゴシック" w:hint="eastAsia"/>
          <w:sz w:val="22"/>
        </w:rPr>
        <w:t>本市が発注する建設工事及び設計・調査・業務委託において、資本関係又は人的関係がある複数の者（共同企業体にあってはその構成員）が同一入札へ参加することは、公正・公平な入札の執行が阻害されるおそれがあるため、次の基準に該当する場合、一定の入札への参加を制限します。</w:t>
      </w:r>
    </w:p>
    <w:p w14:paraId="78B141A2" w14:textId="53F55872" w:rsidR="00D21EE2" w:rsidRPr="00501939" w:rsidRDefault="00D21EE2" w:rsidP="00D21EE2">
      <w:pPr>
        <w:rPr>
          <w:rFonts w:ascii="BIZ UDPゴシック" w:eastAsia="BIZ UDPゴシック" w:hAnsi="BIZ UDPゴシック"/>
          <w:sz w:val="22"/>
        </w:rPr>
      </w:pPr>
    </w:p>
    <w:p w14:paraId="064EE4C9" w14:textId="3531BDB3" w:rsidR="00D21EE2" w:rsidRPr="00501939" w:rsidRDefault="00D21EE2" w:rsidP="00D21EE2">
      <w:pPr>
        <w:pStyle w:val="a3"/>
        <w:numPr>
          <w:ilvl w:val="0"/>
          <w:numId w:val="1"/>
        </w:numPr>
        <w:ind w:leftChars="0"/>
        <w:rPr>
          <w:rFonts w:ascii="BIZ UDPゴシック" w:eastAsia="BIZ UDPゴシック" w:hAnsi="BIZ UDPゴシック"/>
          <w:sz w:val="22"/>
        </w:rPr>
      </w:pPr>
      <w:r w:rsidRPr="00501939">
        <w:rPr>
          <w:rFonts w:ascii="BIZ UDPゴシック" w:eastAsia="BIZ UDPゴシック" w:hAnsi="BIZ UDPゴシック" w:hint="eastAsia"/>
          <w:sz w:val="22"/>
        </w:rPr>
        <w:t>同一入札への参加を制限する基準</w:t>
      </w:r>
    </w:p>
    <w:p w14:paraId="6F23383F" w14:textId="6810DD13" w:rsidR="00D21EE2" w:rsidRPr="00501939" w:rsidRDefault="00D21EE2" w:rsidP="00E0032E">
      <w:pPr>
        <w:pStyle w:val="a3"/>
        <w:ind w:leftChars="0" w:left="360" w:firstLineChars="100" w:firstLine="220"/>
        <w:rPr>
          <w:rFonts w:ascii="BIZ UDPゴシック" w:eastAsia="BIZ UDPゴシック" w:hAnsi="BIZ UDPゴシック"/>
          <w:sz w:val="22"/>
        </w:rPr>
      </w:pPr>
      <w:r w:rsidRPr="00501939">
        <w:rPr>
          <w:rFonts w:ascii="BIZ UDPゴシック" w:eastAsia="BIZ UDPゴシック" w:hAnsi="BIZ UDPゴシック" w:hint="eastAsia"/>
          <w:sz w:val="22"/>
        </w:rPr>
        <w:t>次のいずれかに該当する場合、「基準に該当する場合の取り扱い」による対応を行います。</w:t>
      </w:r>
    </w:p>
    <w:p w14:paraId="69FE1B6F" w14:textId="60936B40" w:rsidR="00640A86" w:rsidRPr="00501939" w:rsidRDefault="00640A86" w:rsidP="00640A86">
      <w:pPr>
        <w:pStyle w:val="a3"/>
        <w:numPr>
          <w:ilvl w:val="0"/>
          <w:numId w:val="2"/>
        </w:numPr>
        <w:ind w:leftChars="0"/>
        <w:rPr>
          <w:rFonts w:ascii="BIZ UDPゴシック" w:eastAsia="BIZ UDPゴシック" w:hAnsi="BIZ UDPゴシック"/>
          <w:sz w:val="22"/>
        </w:rPr>
      </w:pPr>
      <w:r w:rsidRPr="00501939">
        <w:rPr>
          <w:rFonts w:ascii="BIZ UDPゴシック" w:eastAsia="BIZ UDPゴシック" w:hAnsi="BIZ UDPゴシック" w:hint="eastAsia"/>
          <w:sz w:val="22"/>
        </w:rPr>
        <w:t>資本関係</w:t>
      </w:r>
    </w:p>
    <w:p w14:paraId="0BB2AC94" w14:textId="1818C630" w:rsidR="00640A86" w:rsidRPr="00501939" w:rsidRDefault="00640A86" w:rsidP="00640A86">
      <w:pPr>
        <w:pStyle w:val="a3"/>
        <w:ind w:leftChars="0" w:left="1080" w:firstLineChars="100" w:firstLine="220"/>
        <w:rPr>
          <w:rFonts w:ascii="BIZ UDPゴシック" w:eastAsia="BIZ UDPゴシック" w:hAnsi="BIZ UDPゴシック"/>
          <w:sz w:val="22"/>
        </w:rPr>
      </w:pPr>
      <w:r w:rsidRPr="00501939">
        <w:rPr>
          <w:rFonts w:ascii="BIZ UDPゴシック" w:eastAsia="BIZ UDPゴシック" w:hAnsi="BIZ UDPゴシック" w:hint="eastAsia"/>
          <w:sz w:val="22"/>
        </w:rPr>
        <w:t>以下のいずれかに該当する二者の場合。ただし、子会社（会社法第２条第３号に規定する子会社をいう。以下同じ。）又は子会社の一方が会社更生法第２条第７項に規定する更生会社又は民事再生法第２条第４</w:t>
      </w:r>
      <w:r w:rsidR="00F41692">
        <w:rPr>
          <w:rFonts w:ascii="BIZ UDPゴシック" w:eastAsia="BIZ UDPゴシック" w:hAnsi="BIZ UDPゴシック" w:hint="eastAsia"/>
          <w:sz w:val="22"/>
        </w:rPr>
        <w:t>号</w:t>
      </w:r>
      <w:r w:rsidRPr="00501939">
        <w:rPr>
          <w:rFonts w:ascii="BIZ UDPゴシック" w:eastAsia="BIZ UDPゴシック" w:hAnsi="BIZ UDPゴシック" w:hint="eastAsia"/>
          <w:sz w:val="22"/>
        </w:rPr>
        <w:t>に規定する再生手続きが存続中の会社（以下「更生会社等」といいます。</w:t>
      </w:r>
      <w:r w:rsidR="00F41692">
        <w:rPr>
          <w:rFonts w:ascii="BIZ UDPゴシック" w:eastAsia="BIZ UDPゴシック" w:hAnsi="BIZ UDPゴシック" w:hint="eastAsia"/>
          <w:sz w:val="22"/>
        </w:rPr>
        <w:t>）</w:t>
      </w:r>
      <w:r w:rsidRPr="00501939">
        <w:rPr>
          <w:rFonts w:ascii="BIZ UDPゴシック" w:eastAsia="BIZ UDPゴシック" w:hAnsi="BIZ UDPゴシック" w:hint="eastAsia"/>
          <w:sz w:val="22"/>
        </w:rPr>
        <w:t>である場合を除きます。</w:t>
      </w:r>
    </w:p>
    <w:p w14:paraId="4C858915" w14:textId="1043EBBF" w:rsidR="00F41692" w:rsidRDefault="00640A86" w:rsidP="00F41692">
      <w:pPr>
        <w:rPr>
          <w:rFonts w:ascii="BIZ UDPゴシック" w:eastAsia="BIZ UDPゴシック" w:hAnsi="BIZ UDPゴシック"/>
          <w:sz w:val="22"/>
        </w:rPr>
      </w:pPr>
      <w:r w:rsidRPr="00501939">
        <w:rPr>
          <w:rFonts w:ascii="BIZ UDPゴシック" w:eastAsia="BIZ UDPゴシック" w:hAnsi="BIZ UDPゴシック" w:hint="eastAsia"/>
          <w:sz w:val="22"/>
        </w:rPr>
        <w:t xml:space="preserve">　　　　　　　ア</w:t>
      </w:r>
      <w:r w:rsidR="00313843" w:rsidRPr="00501939">
        <w:rPr>
          <w:rFonts w:ascii="BIZ UDPゴシック" w:eastAsia="BIZ UDPゴシック" w:hAnsi="BIZ UDPゴシック" w:hint="eastAsia"/>
          <w:sz w:val="22"/>
        </w:rPr>
        <w:t xml:space="preserve">　</w:t>
      </w:r>
      <w:r w:rsidRPr="00501939">
        <w:rPr>
          <w:rFonts w:ascii="BIZ UDPゴシック" w:eastAsia="BIZ UDPゴシック" w:hAnsi="BIZ UDPゴシック" w:hint="eastAsia"/>
          <w:sz w:val="22"/>
        </w:rPr>
        <w:t>親会社（会社法第２条第４号に規定する</w:t>
      </w:r>
      <w:r w:rsidR="00F41692">
        <w:rPr>
          <w:rFonts w:ascii="BIZ UDPゴシック" w:eastAsia="BIZ UDPゴシック" w:hAnsi="BIZ UDPゴシック" w:hint="eastAsia"/>
          <w:sz w:val="22"/>
        </w:rPr>
        <w:t>親会社をいいます。</w:t>
      </w:r>
      <w:r w:rsidRPr="00501939">
        <w:rPr>
          <w:rFonts w:ascii="BIZ UDPゴシック" w:eastAsia="BIZ UDPゴシック" w:hAnsi="BIZ UDPゴシック" w:hint="eastAsia"/>
          <w:sz w:val="22"/>
        </w:rPr>
        <w:t>以下</w:t>
      </w:r>
      <w:r w:rsidR="00F41692">
        <w:rPr>
          <w:rFonts w:ascii="BIZ UDPゴシック" w:eastAsia="BIZ UDPゴシック" w:hAnsi="BIZ UDPゴシック" w:hint="eastAsia"/>
          <w:sz w:val="22"/>
        </w:rPr>
        <w:t>同じ。）</w:t>
      </w:r>
      <w:r w:rsidRPr="00501939">
        <w:rPr>
          <w:rFonts w:ascii="BIZ UDPゴシック" w:eastAsia="BIZ UDPゴシック" w:hAnsi="BIZ UDPゴシック" w:hint="eastAsia"/>
          <w:sz w:val="22"/>
        </w:rPr>
        <w:t>と</w:t>
      </w:r>
    </w:p>
    <w:p w14:paraId="3CA437D7" w14:textId="3F2242C0" w:rsidR="00640A86" w:rsidRPr="00501939" w:rsidRDefault="00F41692" w:rsidP="00F41692">
      <w:pPr>
        <w:ind w:firstLineChars="600" w:firstLine="1320"/>
        <w:rPr>
          <w:rFonts w:ascii="BIZ UDPゴシック" w:eastAsia="BIZ UDPゴシック" w:hAnsi="BIZ UDPゴシック"/>
          <w:sz w:val="22"/>
        </w:rPr>
      </w:pPr>
      <w:r>
        <w:rPr>
          <w:rFonts w:ascii="BIZ UDPゴシック" w:eastAsia="BIZ UDPゴシック" w:hAnsi="BIZ UDPゴシック" w:hint="eastAsia"/>
          <w:sz w:val="22"/>
        </w:rPr>
        <w:t>子会社の関係に</w:t>
      </w:r>
      <w:r w:rsidR="00640A86" w:rsidRPr="00501939">
        <w:rPr>
          <w:rFonts w:ascii="BIZ UDPゴシック" w:eastAsia="BIZ UDPゴシック" w:hAnsi="BIZ UDPゴシック" w:hint="eastAsia"/>
          <w:sz w:val="22"/>
        </w:rPr>
        <w:t>ある場合。</w:t>
      </w:r>
    </w:p>
    <w:p w14:paraId="463F33E4" w14:textId="4A1093DA" w:rsidR="00640A86" w:rsidRPr="00501939" w:rsidRDefault="00640A86" w:rsidP="00640A86">
      <w:pPr>
        <w:rPr>
          <w:rFonts w:ascii="BIZ UDPゴシック" w:eastAsia="BIZ UDPゴシック" w:hAnsi="BIZ UDPゴシック"/>
          <w:sz w:val="22"/>
        </w:rPr>
      </w:pPr>
      <w:r w:rsidRPr="00501939">
        <w:rPr>
          <w:rFonts w:ascii="BIZ UDPゴシック" w:eastAsia="BIZ UDPゴシック" w:hAnsi="BIZ UDPゴシック" w:hint="eastAsia"/>
          <w:sz w:val="22"/>
        </w:rPr>
        <w:t xml:space="preserve">　　　　　　　イ　親会社を同じくする子会社同士の関係にある場合</w:t>
      </w:r>
    </w:p>
    <w:p w14:paraId="7904DF4B" w14:textId="4AF73CED" w:rsidR="00313843" w:rsidRPr="00501939" w:rsidRDefault="00313843" w:rsidP="00640A86">
      <w:pPr>
        <w:rPr>
          <w:rFonts w:ascii="BIZ UDPゴシック" w:eastAsia="BIZ UDPゴシック" w:hAnsi="BIZ UDPゴシック"/>
          <w:sz w:val="22"/>
        </w:rPr>
      </w:pPr>
    </w:p>
    <w:p w14:paraId="09E93388" w14:textId="3C851E13" w:rsidR="00313843" w:rsidRPr="00501939" w:rsidRDefault="00313843" w:rsidP="00313843">
      <w:pPr>
        <w:pStyle w:val="a3"/>
        <w:numPr>
          <w:ilvl w:val="0"/>
          <w:numId w:val="2"/>
        </w:numPr>
        <w:ind w:leftChars="0"/>
        <w:rPr>
          <w:rFonts w:ascii="BIZ UDPゴシック" w:eastAsia="BIZ UDPゴシック" w:hAnsi="BIZ UDPゴシック"/>
          <w:sz w:val="22"/>
        </w:rPr>
      </w:pPr>
      <w:r w:rsidRPr="00501939">
        <w:rPr>
          <w:rFonts w:ascii="BIZ UDPゴシック" w:eastAsia="BIZ UDPゴシック" w:hAnsi="BIZ UDPゴシック" w:hint="eastAsia"/>
          <w:sz w:val="22"/>
        </w:rPr>
        <w:t>人的関係</w:t>
      </w:r>
    </w:p>
    <w:p w14:paraId="59DF9D63" w14:textId="5C89AD30" w:rsidR="00313843" w:rsidRPr="00501939" w:rsidRDefault="00313843" w:rsidP="00313843">
      <w:pPr>
        <w:ind w:left="1080" w:firstLineChars="100" w:firstLine="220"/>
        <w:rPr>
          <w:rFonts w:ascii="BIZ UDPゴシック" w:eastAsia="BIZ UDPゴシック" w:hAnsi="BIZ UDPゴシック"/>
          <w:sz w:val="22"/>
        </w:rPr>
      </w:pPr>
      <w:r w:rsidRPr="00501939">
        <w:rPr>
          <w:rFonts w:ascii="BIZ UDPゴシック" w:eastAsia="BIZ UDPゴシック" w:hAnsi="BIZ UDPゴシック" w:hint="eastAsia"/>
          <w:sz w:val="22"/>
        </w:rPr>
        <w:t>以下のいずれかに該当する二者の場合。ただし、アについては、会社の一方が更生会社等である場合を除きます。</w:t>
      </w:r>
    </w:p>
    <w:p w14:paraId="1A21A60F" w14:textId="37F73BFE" w:rsidR="00313843" w:rsidRPr="00501939" w:rsidRDefault="00313843" w:rsidP="00313843">
      <w:pPr>
        <w:rPr>
          <w:rFonts w:ascii="BIZ UDPゴシック" w:eastAsia="BIZ UDPゴシック" w:hAnsi="BIZ UDPゴシック"/>
          <w:sz w:val="22"/>
        </w:rPr>
      </w:pPr>
      <w:r w:rsidRPr="00501939">
        <w:rPr>
          <w:rFonts w:ascii="BIZ UDPゴシック" w:eastAsia="BIZ UDPゴシック" w:hAnsi="BIZ UDPゴシック" w:hint="eastAsia"/>
          <w:sz w:val="22"/>
        </w:rPr>
        <w:t xml:space="preserve">　　　　　　　ア　一方の会社の役員が、他方の会社の役員を現に兼ねている場合</w:t>
      </w:r>
    </w:p>
    <w:p w14:paraId="22C558AA" w14:textId="28C5FDD4" w:rsidR="00313843" w:rsidRPr="00501939" w:rsidRDefault="00313843" w:rsidP="00313843">
      <w:pPr>
        <w:ind w:left="1320" w:hangingChars="600" w:hanging="1320"/>
        <w:rPr>
          <w:rFonts w:ascii="BIZ UDPゴシック" w:eastAsia="BIZ UDPゴシック" w:hAnsi="BIZ UDPゴシック"/>
          <w:sz w:val="22"/>
        </w:rPr>
      </w:pPr>
      <w:r w:rsidRPr="00501939">
        <w:rPr>
          <w:rFonts w:ascii="BIZ UDPゴシック" w:eastAsia="BIZ UDPゴシック" w:hAnsi="BIZ UDPゴシック" w:hint="eastAsia"/>
          <w:sz w:val="22"/>
        </w:rPr>
        <w:t xml:space="preserve">　　　　　　　イ　一方の会社の役員が、他方の会社の会社更生法第６７条第１項又は民事再生法第６４条第２項の規定により選任された管財人を現に兼ねている場合</w:t>
      </w:r>
    </w:p>
    <w:p w14:paraId="4EA77D5D" w14:textId="4BECC9C4" w:rsidR="00313843" w:rsidRPr="00501939" w:rsidRDefault="00313843" w:rsidP="00313843">
      <w:pPr>
        <w:ind w:left="1320" w:hangingChars="600" w:hanging="1320"/>
        <w:rPr>
          <w:rFonts w:ascii="BIZ UDPゴシック" w:eastAsia="BIZ UDPゴシック" w:hAnsi="BIZ UDPゴシック"/>
          <w:sz w:val="22"/>
        </w:rPr>
      </w:pPr>
      <w:r w:rsidRPr="00501939">
        <w:rPr>
          <w:rFonts w:ascii="BIZ UDPゴシック" w:eastAsia="BIZ UDPゴシック" w:hAnsi="BIZ UDPゴシック" w:hint="eastAsia"/>
          <w:sz w:val="22"/>
        </w:rPr>
        <w:t xml:space="preserve">　　　　　　　ウ　その他入札の適正さが阻害されると認められる場合</w:t>
      </w:r>
    </w:p>
    <w:p w14:paraId="5605538C" w14:textId="733746B7" w:rsidR="00313843" w:rsidRPr="00501939" w:rsidRDefault="00501939" w:rsidP="00313843">
      <w:pPr>
        <w:ind w:left="1320" w:hangingChars="600" w:hanging="1320"/>
        <w:rPr>
          <w:rFonts w:ascii="BIZ UDPゴシック" w:eastAsia="BIZ UDPゴシック" w:hAnsi="BIZ UDPゴシック"/>
          <w:sz w:val="22"/>
        </w:rPr>
      </w:pPr>
      <w:r>
        <w:rPr>
          <w:rFonts w:ascii="BIZ UDPゴシック" w:eastAsia="BIZ UDPゴシック" w:hAnsi="BIZ UDPゴシック"/>
          <w:noProof/>
          <w:sz w:val="22"/>
        </w:rPr>
        <mc:AlternateContent>
          <mc:Choice Requires="wps">
            <w:drawing>
              <wp:anchor distT="0" distB="0" distL="114300" distR="114300" simplePos="0" relativeHeight="251659264" behindDoc="0" locked="0" layoutInCell="1" allowOverlap="1" wp14:anchorId="2AA0D36B" wp14:editId="5FE91B65">
                <wp:simplePos x="0" y="0"/>
                <wp:positionH relativeFrom="margin">
                  <wp:posOffset>-635</wp:posOffset>
                </wp:positionH>
                <wp:positionV relativeFrom="paragraph">
                  <wp:posOffset>145415</wp:posOffset>
                </wp:positionV>
                <wp:extent cx="5588000" cy="1536700"/>
                <wp:effectExtent l="0" t="0" r="12700" b="25400"/>
                <wp:wrapNone/>
                <wp:docPr id="1" name="四角形: 角を丸くする 1"/>
                <wp:cNvGraphicFramePr/>
                <a:graphic xmlns:a="http://schemas.openxmlformats.org/drawingml/2006/main">
                  <a:graphicData uri="http://schemas.microsoft.com/office/word/2010/wordprocessingShape">
                    <wps:wsp>
                      <wps:cNvSpPr/>
                      <wps:spPr>
                        <a:xfrm>
                          <a:off x="0" y="0"/>
                          <a:ext cx="5588000" cy="15367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54BC85" id="四角形: 角を丸くする 1" o:spid="_x0000_s1026" style="position:absolute;left:0;text-align:left;margin-left:-.05pt;margin-top:11.45pt;width:440pt;height:12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" filled="f" strokecolor="#1f3763 [1604]" strokeweight="1pt">
                <v:stroke joinstyle="miter"/>
                <w10:wrap anchorx="margin"/>
              </v:roundrect>
            </w:pict>
          </mc:Fallback>
        </mc:AlternateContent>
      </w:r>
    </w:p>
    <w:p w14:paraId="191B5595" w14:textId="1187E5EA" w:rsidR="00BE5222" w:rsidRPr="00501939" w:rsidRDefault="00BE5222" w:rsidP="00501939">
      <w:pPr>
        <w:ind w:leftChars="200" w:left="1300" w:hangingChars="400" w:hanging="880"/>
        <w:rPr>
          <w:rFonts w:ascii="BIZ UDPゴシック" w:eastAsia="BIZ UDPゴシック" w:hAnsi="BIZ UDPゴシック"/>
          <w:sz w:val="22"/>
        </w:rPr>
      </w:pPr>
      <w:r w:rsidRPr="00501939">
        <w:rPr>
          <w:rFonts w:ascii="BIZ UDPゴシック" w:eastAsia="BIZ UDPゴシック" w:hAnsi="BIZ UDPゴシック" w:hint="eastAsia"/>
          <w:sz w:val="22"/>
        </w:rPr>
        <w:t>【親会社及び子会社の定義】</w:t>
      </w:r>
    </w:p>
    <w:p w14:paraId="258C096B" w14:textId="3AFECCC7" w:rsidR="00BE5222" w:rsidRPr="00501939" w:rsidRDefault="00BE5222" w:rsidP="00501939">
      <w:pPr>
        <w:ind w:leftChars="200" w:left="1520" w:hangingChars="500" w:hanging="1100"/>
        <w:rPr>
          <w:rFonts w:ascii="BIZ UDPゴシック" w:eastAsia="BIZ UDPゴシック" w:hAnsi="BIZ UDPゴシック" w:cs="ＭＳ 明朝"/>
          <w:sz w:val="22"/>
        </w:rPr>
      </w:pPr>
      <w:r w:rsidRPr="00501939">
        <w:rPr>
          <w:rFonts w:ascii="BIZ UDPゴシック" w:eastAsia="BIZ UDPゴシック" w:hAnsi="BIZ UDPゴシック" w:cs="ＭＳ 明朝" w:hint="eastAsia"/>
          <w:sz w:val="22"/>
        </w:rPr>
        <w:t>〇親会社　株式会社を子会社とする会社その他の当該株式会社の経営を支配している法人として法務省令で定めるもの</w:t>
      </w:r>
    </w:p>
    <w:p w14:paraId="24A43602" w14:textId="5C02CF2D" w:rsidR="00BE5222" w:rsidRPr="00501939" w:rsidRDefault="00BE5222" w:rsidP="00501939">
      <w:pPr>
        <w:ind w:leftChars="200" w:left="1520" w:hangingChars="500" w:hanging="1100"/>
        <w:rPr>
          <w:rFonts w:ascii="BIZ UDPゴシック" w:eastAsia="BIZ UDPゴシック" w:hAnsi="BIZ UDPゴシック"/>
          <w:sz w:val="22"/>
        </w:rPr>
      </w:pPr>
      <w:r w:rsidRPr="00501939">
        <w:rPr>
          <w:rFonts w:ascii="BIZ UDPゴシック" w:eastAsia="BIZ UDPゴシック" w:hAnsi="BIZ UDPゴシック" w:cs="ＭＳ 明朝" w:hint="eastAsia"/>
          <w:sz w:val="22"/>
        </w:rPr>
        <w:t>〇子会社　会社がその総株主の議決権の過半数を有する株式会社その他の当該会社がその経営を支配している法人として法務省令で定めるもの</w:t>
      </w:r>
    </w:p>
    <w:p w14:paraId="60E61921" w14:textId="29A02A72" w:rsidR="00313843" w:rsidRPr="00501939" w:rsidRDefault="00313843" w:rsidP="00313843">
      <w:pPr>
        <w:ind w:left="1320" w:hangingChars="600" w:hanging="1320"/>
        <w:rPr>
          <w:rFonts w:ascii="BIZ UDPゴシック" w:eastAsia="BIZ UDPゴシック" w:hAnsi="BIZ UDPゴシック"/>
          <w:sz w:val="22"/>
        </w:rPr>
      </w:pPr>
    </w:p>
    <w:p w14:paraId="00891516" w14:textId="7CB1B53D" w:rsidR="00BE5222" w:rsidRDefault="00BE5222" w:rsidP="00313843">
      <w:pPr>
        <w:ind w:left="1320" w:hangingChars="600" w:hanging="1320"/>
        <w:rPr>
          <w:rFonts w:ascii="BIZ UDPゴシック" w:eastAsia="BIZ UDPゴシック" w:hAnsi="BIZ UDPゴシック"/>
          <w:sz w:val="22"/>
        </w:rPr>
      </w:pPr>
    </w:p>
    <w:p w14:paraId="4882EC1B" w14:textId="77777777" w:rsidR="00E0032E" w:rsidRPr="00501939" w:rsidRDefault="00E0032E" w:rsidP="00313843">
      <w:pPr>
        <w:ind w:left="1320" w:hangingChars="600" w:hanging="1320"/>
        <w:rPr>
          <w:rFonts w:ascii="BIZ UDPゴシック" w:eastAsia="BIZ UDPゴシック" w:hAnsi="BIZ UDPゴシック"/>
          <w:sz w:val="22"/>
        </w:rPr>
      </w:pPr>
    </w:p>
    <w:p w14:paraId="17FCAF06" w14:textId="0759672E" w:rsidR="00BE5222" w:rsidRPr="00501939" w:rsidRDefault="00501939" w:rsidP="00501939">
      <w:pPr>
        <w:ind w:leftChars="100" w:left="1310" w:hangingChars="500" w:hanging="1100"/>
        <w:rPr>
          <w:rFonts w:ascii="BIZ UDPゴシック" w:eastAsia="BIZ UDPゴシック" w:hAnsi="BIZ UDPゴシック"/>
          <w:sz w:val="22"/>
        </w:rPr>
      </w:pPr>
      <w:r>
        <w:rPr>
          <w:rFonts w:ascii="BIZ UDPゴシック" w:eastAsia="BIZ UDPゴシック" w:hAnsi="BIZ UDPゴシック" w:hint="eastAsia"/>
          <w:noProof/>
          <w:sz w:val="22"/>
        </w:rPr>
        <w:lastRenderedPageBreak/>
        <mc:AlternateContent>
          <mc:Choice Requires="wps">
            <w:drawing>
              <wp:anchor distT="0" distB="0" distL="114300" distR="114300" simplePos="0" relativeHeight="251660288" behindDoc="0" locked="0" layoutInCell="1" allowOverlap="1" wp14:anchorId="0BD8060A" wp14:editId="135AF40D">
                <wp:simplePos x="0" y="0"/>
                <wp:positionH relativeFrom="margin">
                  <wp:posOffset>-635</wp:posOffset>
                </wp:positionH>
                <wp:positionV relativeFrom="paragraph">
                  <wp:posOffset>-108585</wp:posOffset>
                </wp:positionV>
                <wp:extent cx="5283200" cy="1441450"/>
                <wp:effectExtent l="0" t="0" r="12700" b="25400"/>
                <wp:wrapNone/>
                <wp:docPr id="2" name="四角形: 角を丸くする 2"/>
                <wp:cNvGraphicFramePr/>
                <a:graphic xmlns:a="http://schemas.openxmlformats.org/drawingml/2006/main">
                  <a:graphicData uri="http://schemas.microsoft.com/office/word/2010/wordprocessingShape">
                    <wps:wsp>
                      <wps:cNvSpPr/>
                      <wps:spPr>
                        <a:xfrm>
                          <a:off x="0" y="0"/>
                          <a:ext cx="5283200" cy="144145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F595C0" id="四角形: 角を丸くする 2" o:spid="_x0000_s1026" style="position:absolute;left:0;text-align:left;margin-left:-.05pt;margin-top:-8.55pt;width:416pt;height:113.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" filled="f" strokecolor="#1f3763 [1604]" strokeweight="1pt">
                <v:stroke joinstyle="miter"/>
                <w10:wrap anchorx="margin"/>
              </v:roundrect>
            </w:pict>
          </mc:Fallback>
        </mc:AlternateContent>
      </w:r>
      <w:r w:rsidR="00BE5222" w:rsidRPr="00501939">
        <w:rPr>
          <w:rFonts w:ascii="BIZ UDPゴシック" w:eastAsia="BIZ UDPゴシック" w:hAnsi="BIZ UDPゴシック" w:hint="eastAsia"/>
          <w:sz w:val="22"/>
        </w:rPr>
        <w:t>【役員の定義】</w:t>
      </w:r>
    </w:p>
    <w:p w14:paraId="002045FB" w14:textId="2E8D7CD5" w:rsidR="00BE5222" w:rsidRPr="00501939" w:rsidRDefault="00BE5222" w:rsidP="00501939">
      <w:pPr>
        <w:ind w:leftChars="100" w:left="1310" w:hangingChars="500" w:hanging="1100"/>
        <w:rPr>
          <w:rFonts w:ascii="BIZ UDPゴシック" w:eastAsia="BIZ UDPゴシック" w:hAnsi="BIZ UDPゴシック" w:cs="ＭＳ 明朝"/>
          <w:sz w:val="22"/>
        </w:rPr>
      </w:pPr>
      <w:r w:rsidRPr="00501939">
        <w:rPr>
          <w:rFonts w:ascii="BIZ UDPゴシック" w:eastAsia="BIZ UDPゴシック" w:hAnsi="BIZ UDPゴシック" w:cs="ＭＳ 明朝" w:hint="eastAsia"/>
          <w:sz w:val="22"/>
        </w:rPr>
        <w:t>〇会社の代表権を有する取締役</w:t>
      </w:r>
    </w:p>
    <w:p w14:paraId="04FAD20C" w14:textId="1E7FD68A" w:rsidR="000E4DB7" w:rsidRPr="00501939" w:rsidRDefault="000E4DB7" w:rsidP="00501939">
      <w:pPr>
        <w:ind w:leftChars="100" w:left="1310" w:hangingChars="500" w:hanging="1100"/>
        <w:rPr>
          <w:rFonts w:ascii="BIZ UDPゴシック" w:eastAsia="BIZ UDPゴシック" w:hAnsi="BIZ UDPゴシック" w:cs="ＭＳ 明朝"/>
          <w:sz w:val="22"/>
        </w:rPr>
      </w:pPr>
      <w:r w:rsidRPr="00501939">
        <w:rPr>
          <w:rFonts w:ascii="BIZ UDPゴシック" w:eastAsia="BIZ UDPゴシック" w:hAnsi="BIZ UDPゴシック" w:cs="ＭＳ 明朝" w:hint="eastAsia"/>
          <w:sz w:val="22"/>
        </w:rPr>
        <w:t>〇取締役（社外取締役を含む。ただし、委員会等設置会社の取締役を除く。）</w:t>
      </w:r>
    </w:p>
    <w:p w14:paraId="2956229B" w14:textId="792D85CD" w:rsidR="000E4DB7" w:rsidRPr="00501939" w:rsidRDefault="000E4DB7" w:rsidP="00501939">
      <w:pPr>
        <w:ind w:leftChars="100" w:left="1310" w:hangingChars="500" w:hanging="1100"/>
        <w:rPr>
          <w:rFonts w:ascii="BIZ UDPゴシック" w:eastAsia="BIZ UDPゴシック" w:hAnsi="BIZ UDPゴシック" w:cs="ＭＳ 明朝"/>
          <w:sz w:val="22"/>
        </w:rPr>
      </w:pPr>
      <w:r w:rsidRPr="00501939">
        <w:rPr>
          <w:rFonts w:ascii="BIZ UDPゴシック" w:eastAsia="BIZ UDPゴシック" w:hAnsi="BIZ UDPゴシック" w:cs="ＭＳ 明朝" w:hint="eastAsia"/>
          <w:sz w:val="22"/>
        </w:rPr>
        <w:t>〇委員会等設置会社における執行役又は代表執行役</w:t>
      </w:r>
    </w:p>
    <w:p w14:paraId="6272F837" w14:textId="2B70681E" w:rsidR="000E4DB7" w:rsidRPr="00501939" w:rsidRDefault="000E4DB7" w:rsidP="00501939">
      <w:pPr>
        <w:ind w:leftChars="100" w:left="1310" w:hangingChars="500" w:hanging="1100"/>
        <w:rPr>
          <w:rFonts w:ascii="BIZ UDPゴシック" w:eastAsia="BIZ UDPゴシック" w:hAnsi="BIZ UDPゴシック" w:cs="ＭＳ 明朝"/>
          <w:sz w:val="22"/>
        </w:rPr>
      </w:pPr>
      <w:r w:rsidRPr="00501939">
        <w:rPr>
          <w:rFonts w:ascii="BIZ UDPゴシック" w:eastAsia="BIZ UDPゴシック" w:hAnsi="BIZ UDPゴシック" w:cs="ＭＳ 明朝" w:hint="eastAsia"/>
          <w:sz w:val="22"/>
        </w:rPr>
        <w:t>※監査役、執行役員は、役員等に該当しません。</w:t>
      </w:r>
    </w:p>
    <w:p w14:paraId="12571EA5" w14:textId="029FF11F" w:rsidR="007652C6" w:rsidRDefault="007652C6" w:rsidP="00313843">
      <w:pPr>
        <w:ind w:left="1320" w:hangingChars="600" w:hanging="1320"/>
        <w:rPr>
          <w:rFonts w:ascii="BIZ UDPゴシック" w:eastAsia="BIZ UDPゴシック" w:hAnsi="BIZ UDPゴシック" w:cs="ＭＳ 明朝"/>
          <w:sz w:val="22"/>
        </w:rPr>
      </w:pPr>
    </w:p>
    <w:p w14:paraId="4CF1F59F" w14:textId="77777777" w:rsidR="00501939" w:rsidRPr="00501939" w:rsidRDefault="00501939" w:rsidP="00313843">
      <w:pPr>
        <w:ind w:left="1320" w:hangingChars="600" w:hanging="1320"/>
        <w:rPr>
          <w:rFonts w:ascii="BIZ UDPゴシック" w:eastAsia="BIZ UDPゴシック" w:hAnsi="BIZ UDPゴシック" w:cs="ＭＳ 明朝"/>
          <w:sz w:val="22"/>
        </w:rPr>
      </w:pPr>
    </w:p>
    <w:p w14:paraId="1DB83555" w14:textId="3B5A2880" w:rsidR="007652C6" w:rsidRPr="00501939" w:rsidRDefault="007652C6" w:rsidP="007652C6">
      <w:pPr>
        <w:rPr>
          <w:rFonts w:ascii="BIZ UDPゴシック" w:eastAsia="BIZ UDPゴシック" w:hAnsi="BIZ UDPゴシック" w:cs="ＭＳ 明朝"/>
          <w:sz w:val="22"/>
        </w:rPr>
      </w:pPr>
      <w:r w:rsidRPr="00501939">
        <w:rPr>
          <w:rFonts w:ascii="BIZ UDPゴシック" w:eastAsia="BIZ UDPゴシック" w:hAnsi="BIZ UDPゴシック" w:cs="ＭＳ 明朝" w:hint="eastAsia"/>
          <w:sz w:val="22"/>
        </w:rPr>
        <w:t>３．共同企業体の取扱い</w:t>
      </w:r>
    </w:p>
    <w:p w14:paraId="489C7A02" w14:textId="3662CE5B" w:rsidR="007652C6" w:rsidRPr="00501939" w:rsidRDefault="007652C6" w:rsidP="007652C6">
      <w:pPr>
        <w:ind w:left="210" w:hangingChars="100" w:hanging="210"/>
        <w:rPr>
          <w:rFonts w:ascii="BIZ UDPゴシック" w:eastAsia="BIZ UDPゴシック" w:hAnsi="BIZ UDPゴシック"/>
        </w:rPr>
      </w:pPr>
      <w:r w:rsidRPr="00501939">
        <w:rPr>
          <w:rFonts w:ascii="BIZ UDPゴシック" w:eastAsia="BIZ UDPゴシック" w:hAnsi="BIZ UDPゴシック" w:hint="eastAsia"/>
        </w:rPr>
        <w:t xml:space="preserve">　　</w:t>
      </w:r>
      <w:r w:rsidR="00E0032E">
        <w:rPr>
          <w:rFonts w:ascii="BIZ UDPゴシック" w:eastAsia="BIZ UDPゴシック" w:hAnsi="BIZ UDPゴシック" w:hint="eastAsia"/>
        </w:rPr>
        <w:t xml:space="preserve">　</w:t>
      </w:r>
      <w:r w:rsidRPr="00501939">
        <w:rPr>
          <w:rFonts w:ascii="BIZ UDPゴシック" w:eastAsia="BIZ UDPゴシック" w:hAnsi="BIZ UDPゴシック" w:hint="eastAsia"/>
        </w:rPr>
        <w:t>共同企業体の構成員と他の共同企業体の構成員との間に上記に掲げる関係があった場合、同一入札へ参加することができません。ただし、基準に該当する者の全てが共同企業体の代表者以外の構成員である場合を除きます。</w:t>
      </w:r>
    </w:p>
    <w:p w14:paraId="1D4D38F6" w14:textId="07676951" w:rsidR="007652C6" w:rsidRPr="00501939" w:rsidRDefault="007652C6" w:rsidP="007652C6">
      <w:pPr>
        <w:rPr>
          <w:rFonts w:ascii="BIZ UDPゴシック" w:eastAsia="BIZ UDPゴシック" w:hAnsi="BIZ UDPゴシック"/>
          <w:sz w:val="22"/>
        </w:rPr>
      </w:pPr>
    </w:p>
    <w:p w14:paraId="253FF679" w14:textId="33881D36" w:rsidR="007652C6" w:rsidRPr="00501939" w:rsidRDefault="007652C6" w:rsidP="007652C6">
      <w:pPr>
        <w:rPr>
          <w:rFonts w:ascii="BIZ UDPゴシック" w:eastAsia="BIZ UDPゴシック" w:hAnsi="BIZ UDPゴシック"/>
          <w:sz w:val="22"/>
        </w:rPr>
      </w:pPr>
      <w:r w:rsidRPr="00501939">
        <w:rPr>
          <w:rFonts w:ascii="BIZ UDPゴシック" w:eastAsia="BIZ UDPゴシック" w:hAnsi="BIZ UDPゴシック" w:hint="eastAsia"/>
          <w:sz w:val="22"/>
        </w:rPr>
        <w:t>４．組合と組合員の取扱い</w:t>
      </w:r>
    </w:p>
    <w:p w14:paraId="07D57849" w14:textId="0B2BC031" w:rsidR="007652C6" w:rsidRDefault="007652C6" w:rsidP="00501939">
      <w:pPr>
        <w:ind w:left="220" w:hangingChars="100" w:hanging="220"/>
        <w:rPr>
          <w:rFonts w:ascii="BIZ UDPゴシック" w:eastAsia="BIZ UDPゴシック" w:hAnsi="BIZ UDPゴシック"/>
          <w:sz w:val="22"/>
        </w:rPr>
      </w:pPr>
      <w:r w:rsidRPr="00501939">
        <w:rPr>
          <w:rFonts w:ascii="BIZ UDPゴシック" w:eastAsia="BIZ UDPゴシック" w:hAnsi="BIZ UDPゴシック" w:hint="eastAsia"/>
          <w:sz w:val="22"/>
        </w:rPr>
        <w:t xml:space="preserve">　　</w:t>
      </w:r>
      <w:r w:rsidR="00501939">
        <w:rPr>
          <w:rFonts w:ascii="BIZ UDPゴシック" w:eastAsia="BIZ UDPゴシック" w:hAnsi="BIZ UDPゴシック" w:hint="eastAsia"/>
          <w:sz w:val="22"/>
        </w:rPr>
        <w:t xml:space="preserve">　</w:t>
      </w:r>
      <w:r w:rsidRPr="00501939">
        <w:rPr>
          <w:rFonts w:ascii="BIZ UDPゴシック" w:eastAsia="BIZ UDPゴシック" w:hAnsi="BIZ UDPゴシック" w:hint="eastAsia"/>
          <w:sz w:val="22"/>
        </w:rPr>
        <w:t>中小企業等協同組合法第３条に規定する中小企業等協同組合（以下「組合」という。）と当該組合の組合員に該当する場合、同一入札へ参加することができません。ただし、組合が入札に参加せず、複数の組合員が当該入札に参加する場合を除きます。なお、組合が当該入札へ参加する場合は、組合員名簿を提出してください。</w:t>
      </w:r>
    </w:p>
    <w:p w14:paraId="2878BD31" w14:textId="77777777" w:rsidR="00501939" w:rsidRPr="00501939" w:rsidRDefault="00501939" w:rsidP="00501939">
      <w:pPr>
        <w:ind w:left="220" w:hangingChars="100" w:hanging="220"/>
        <w:rPr>
          <w:rFonts w:ascii="BIZ UDPゴシック" w:eastAsia="BIZ UDPゴシック" w:hAnsi="BIZ UDPゴシック"/>
          <w:sz w:val="22"/>
        </w:rPr>
      </w:pPr>
    </w:p>
    <w:p w14:paraId="5CF8E382" w14:textId="3DB82E35" w:rsidR="003A2ED2" w:rsidRPr="00501939" w:rsidRDefault="003A2ED2" w:rsidP="003A2ED2">
      <w:pPr>
        <w:ind w:firstLineChars="100" w:firstLine="220"/>
        <w:rPr>
          <w:rFonts w:ascii="BIZ UDPゴシック" w:eastAsia="BIZ UDPゴシック" w:hAnsi="BIZ UDPゴシック"/>
          <w:sz w:val="22"/>
        </w:rPr>
      </w:pPr>
      <w:r w:rsidRPr="00501939">
        <w:rPr>
          <w:rFonts w:ascii="BIZ UDPゴシック" w:eastAsia="BIZ UDPゴシック" w:hAnsi="BIZ UDPゴシック" w:hint="eastAsia"/>
          <w:sz w:val="22"/>
        </w:rPr>
        <w:t>【組合の定義】</w:t>
      </w:r>
    </w:p>
    <w:p w14:paraId="5DD172B5" w14:textId="0D0330B2" w:rsidR="003A2ED2" w:rsidRPr="00501939" w:rsidRDefault="003A2ED2" w:rsidP="003A2ED2">
      <w:pPr>
        <w:ind w:firstLineChars="100" w:firstLine="220"/>
        <w:rPr>
          <w:rFonts w:ascii="BIZ UDPゴシック" w:eastAsia="BIZ UDPゴシック" w:hAnsi="BIZ UDPゴシック" w:cs="ＭＳ 明朝"/>
          <w:sz w:val="22"/>
        </w:rPr>
      </w:pPr>
      <w:r w:rsidRPr="00501939">
        <w:rPr>
          <w:rFonts w:ascii="BIZ UDPゴシック" w:eastAsia="BIZ UDPゴシック" w:hAnsi="BIZ UDPゴシック" w:cs="ＭＳ 明朝" w:hint="eastAsia"/>
          <w:sz w:val="22"/>
        </w:rPr>
        <w:t>①事業協同組合　②事業協同小組合　③火災共済協同組合　④信用協同組合</w:t>
      </w:r>
    </w:p>
    <w:p w14:paraId="7B929798" w14:textId="4E6FC74D" w:rsidR="003A2ED2" w:rsidRPr="00501939" w:rsidRDefault="003A2ED2" w:rsidP="003A2ED2">
      <w:pPr>
        <w:ind w:firstLineChars="100" w:firstLine="220"/>
        <w:rPr>
          <w:rFonts w:ascii="BIZ UDPゴシック" w:eastAsia="BIZ UDPゴシック" w:hAnsi="BIZ UDPゴシック" w:cs="ＭＳ 明朝"/>
          <w:sz w:val="22"/>
        </w:rPr>
      </w:pPr>
      <w:r w:rsidRPr="00501939">
        <w:rPr>
          <w:rFonts w:ascii="BIZ UDPゴシック" w:eastAsia="BIZ UDPゴシック" w:hAnsi="BIZ UDPゴシック" w:cs="ＭＳ 明朝" w:hint="eastAsia"/>
          <w:sz w:val="22"/>
        </w:rPr>
        <w:t>⑤協同組合連合会　⑥企業組合</w:t>
      </w:r>
    </w:p>
    <w:p w14:paraId="313DA183" w14:textId="2469FA27" w:rsidR="003A2ED2" w:rsidRPr="00501939" w:rsidRDefault="003A2ED2" w:rsidP="003A2ED2">
      <w:pPr>
        <w:rPr>
          <w:rFonts w:ascii="BIZ UDPゴシック" w:eastAsia="BIZ UDPゴシック" w:hAnsi="BIZ UDPゴシック" w:cs="ＭＳ 明朝"/>
          <w:sz w:val="22"/>
        </w:rPr>
      </w:pPr>
    </w:p>
    <w:p w14:paraId="10AE82A9" w14:textId="66978F8A" w:rsidR="003A2ED2" w:rsidRPr="00501939" w:rsidRDefault="003A2ED2" w:rsidP="003A2ED2">
      <w:pPr>
        <w:rPr>
          <w:rFonts w:ascii="BIZ UDPゴシック" w:eastAsia="BIZ UDPゴシック" w:hAnsi="BIZ UDPゴシック" w:cs="ＭＳ 明朝"/>
          <w:sz w:val="22"/>
        </w:rPr>
      </w:pPr>
      <w:r w:rsidRPr="00501939">
        <w:rPr>
          <w:rFonts w:ascii="BIZ UDPゴシック" w:eastAsia="BIZ UDPゴシック" w:hAnsi="BIZ UDPゴシック" w:cs="ＭＳ 明朝" w:hint="eastAsia"/>
          <w:sz w:val="22"/>
        </w:rPr>
        <w:t>５．基準に該当する場合の取扱い</w:t>
      </w:r>
    </w:p>
    <w:p w14:paraId="4948BE43" w14:textId="77777777" w:rsidR="00564966" w:rsidRDefault="003A2ED2" w:rsidP="00564966">
      <w:pPr>
        <w:ind w:leftChars="100" w:left="648" w:hangingChars="199" w:hanging="438"/>
        <w:rPr>
          <w:rFonts w:ascii="BIZ UDPゴシック" w:eastAsia="BIZ UDPゴシック" w:hAnsi="BIZ UDPゴシック" w:cs="ＭＳ 明朝"/>
          <w:sz w:val="22"/>
        </w:rPr>
      </w:pPr>
      <w:r w:rsidRPr="00501939">
        <w:rPr>
          <w:rFonts w:ascii="BIZ UDPゴシック" w:eastAsia="BIZ UDPゴシック" w:hAnsi="BIZ UDPゴシック" w:cs="ＭＳ 明朝" w:hint="eastAsia"/>
          <w:sz w:val="22"/>
        </w:rPr>
        <w:t>（１）同一入札に参加する複数の者の関係が基準に該当する場合には、無効の入札と</w:t>
      </w:r>
      <w:r w:rsidR="00564966">
        <w:rPr>
          <w:rFonts w:ascii="BIZ UDPゴシック" w:eastAsia="BIZ UDPゴシック" w:hAnsi="BIZ UDPゴシック" w:cs="ＭＳ 明朝" w:hint="eastAsia"/>
          <w:sz w:val="22"/>
        </w:rPr>
        <w:t>し</w:t>
      </w:r>
    </w:p>
    <w:p w14:paraId="5F6A94AC" w14:textId="524C042B" w:rsidR="003A2ED2" w:rsidRPr="00501939" w:rsidRDefault="003A2ED2" w:rsidP="00564966">
      <w:pPr>
        <w:ind w:leftChars="200" w:left="420" w:firstLineChars="50" w:firstLine="110"/>
        <w:rPr>
          <w:rFonts w:ascii="BIZ UDPゴシック" w:eastAsia="BIZ UDPゴシック" w:hAnsi="BIZ UDPゴシック" w:cs="ＭＳ 明朝"/>
          <w:sz w:val="22"/>
        </w:rPr>
      </w:pPr>
      <w:r w:rsidRPr="00501939">
        <w:rPr>
          <w:rFonts w:ascii="BIZ UDPゴシック" w:eastAsia="BIZ UDPゴシック" w:hAnsi="BIZ UDPゴシック" w:cs="ＭＳ 明朝" w:hint="eastAsia"/>
          <w:sz w:val="22"/>
        </w:rPr>
        <w:t>て取り扱います。</w:t>
      </w:r>
    </w:p>
    <w:p w14:paraId="57F06045" w14:textId="77777777" w:rsidR="00564966" w:rsidRDefault="003A2ED2" w:rsidP="00564966">
      <w:pPr>
        <w:ind w:leftChars="66" w:left="689" w:hangingChars="250" w:hanging="550"/>
        <w:rPr>
          <w:rFonts w:ascii="BIZ UDPゴシック" w:eastAsia="BIZ UDPゴシック" w:hAnsi="BIZ UDPゴシック" w:cs="ＭＳ 明朝"/>
          <w:sz w:val="22"/>
        </w:rPr>
      </w:pPr>
      <w:r w:rsidRPr="00501939">
        <w:rPr>
          <w:rFonts w:ascii="BIZ UDPゴシック" w:eastAsia="BIZ UDPゴシック" w:hAnsi="BIZ UDPゴシック" w:cs="ＭＳ 明朝" w:hint="eastAsia"/>
          <w:sz w:val="22"/>
        </w:rPr>
        <w:t>（２）</w:t>
      </w:r>
      <w:r w:rsidR="00564966">
        <w:rPr>
          <w:rFonts w:ascii="BIZ UDPゴシック" w:eastAsia="BIZ UDPゴシック" w:hAnsi="BIZ UDPゴシック" w:cs="ＭＳ 明朝" w:hint="eastAsia"/>
          <w:sz w:val="22"/>
        </w:rPr>
        <w:t>入札書提出後から開札までの間に発注者に辞退届を提出し、入札辞退をした者がい</w:t>
      </w:r>
    </w:p>
    <w:p w14:paraId="0973A222" w14:textId="77777777" w:rsidR="00564966" w:rsidRDefault="00564966" w:rsidP="00564966">
      <w:pPr>
        <w:ind w:leftChars="266" w:left="669" w:hangingChars="50" w:hanging="110"/>
        <w:rPr>
          <w:rFonts w:ascii="BIZ UDPゴシック" w:eastAsia="BIZ UDPゴシック" w:hAnsi="BIZ UDPゴシック" w:cs="ＭＳ 明朝"/>
          <w:sz w:val="22"/>
        </w:rPr>
      </w:pPr>
      <w:r>
        <w:rPr>
          <w:rFonts w:ascii="BIZ UDPゴシック" w:eastAsia="BIZ UDPゴシック" w:hAnsi="BIZ UDPゴシック" w:cs="ＭＳ 明朝" w:hint="eastAsia"/>
          <w:sz w:val="22"/>
        </w:rPr>
        <w:t>て、開札時点で基準該当者同士の同一入札の参加状態が解消されている場合はこ</w:t>
      </w:r>
    </w:p>
    <w:p w14:paraId="090678D0" w14:textId="3BAA25A9" w:rsidR="003A2ED2" w:rsidRPr="00501939" w:rsidRDefault="00564966" w:rsidP="00564966">
      <w:pPr>
        <w:ind w:leftChars="266" w:left="669" w:hangingChars="50" w:hanging="110"/>
        <w:rPr>
          <w:rFonts w:ascii="BIZ UDPゴシック" w:eastAsia="BIZ UDPゴシック" w:hAnsi="BIZ UDPゴシック" w:cs="ＭＳ 明朝"/>
          <w:sz w:val="22"/>
        </w:rPr>
      </w:pPr>
      <w:r>
        <w:rPr>
          <w:rFonts w:ascii="BIZ UDPゴシック" w:eastAsia="BIZ UDPゴシック" w:hAnsi="BIZ UDPゴシック" w:cs="ＭＳ 明朝" w:hint="eastAsia"/>
          <w:sz w:val="22"/>
        </w:rPr>
        <w:t>の限りではない。</w:t>
      </w:r>
    </w:p>
    <w:p w14:paraId="64FE5850" w14:textId="77777777" w:rsidR="00ED18EC" w:rsidRPr="00501939" w:rsidRDefault="00ED18EC" w:rsidP="003A2ED2">
      <w:pPr>
        <w:ind w:leftChars="100" w:left="650" w:hangingChars="200" w:hanging="440"/>
        <w:rPr>
          <w:rFonts w:ascii="BIZ UDPゴシック" w:eastAsia="BIZ UDPゴシック" w:hAnsi="BIZ UDPゴシック" w:cs="ＭＳ 明朝"/>
          <w:sz w:val="22"/>
        </w:rPr>
      </w:pPr>
    </w:p>
    <w:p w14:paraId="53772502" w14:textId="47E96F40" w:rsidR="00ED18EC" w:rsidRPr="00501939" w:rsidRDefault="00ED18EC" w:rsidP="00ED18EC">
      <w:pPr>
        <w:rPr>
          <w:rFonts w:ascii="BIZ UDPゴシック" w:eastAsia="BIZ UDPゴシック" w:hAnsi="BIZ UDPゴシック" w:cs="ＭＳ 明朝"/>
          <w:sz w:val="22"/>
        </w:rPr>
      </w:pPr>
      <w:r w:rsidRPr="00501939">
        <w:rPr>
          <w:rFonts w:ascii="BIZ UDPゴシック" w:eastAsia="BIZ UDPゴシック" w:hAnsi="BIZ UDPゴシック" w:cs="ＭＳ 明朝" w:hint="eastAsia"/>
          <w:sz w:val="22"/>
        </w:rPr>
        <w:t>６．基準該当の事実確認</w:t>
      </w:r>
    </w:p>
    <w:p w14:paraId="615DD7CB" w14:textId="008CD8B8" w:rsidR="00ED18EC" w:rsidRPr="00501939" w:rsidRDefault="00ED18EC" w:rsidP="005C7BC3">
      <w:pPr>
        <w:ind w:left="220" w:hangingChars="100" w:hanging="220"/>
        <w:rPr>
          <w:rFonts w:ascii="BIZ UDPゴシック" w:eastAsia="BIZ UDPゴシック" w:hAnsi="BIZ UDPゴシック" w:cs="ＭＳ 明朝"/>
          <w:sz w:val="22"/>
        </w:rPr>
      </w:pPr>
      <w:r w:rsidRPr="00501939">
        <w:rPr>
          <w:rFonts w:ascii="BIZ UDPゴシック" w:eastAsia="BIZ UDPゴシック" w:hAnsi="BIZ UDPゴシック" w:cs="ＭＳ 明朝" w:hint="eastAsia"/>
          <w:sz w:val="22"/>
        </w:rPr>
        <w:t xml:space="preserve">　　</w:t>
      </w:r>
      <w:r w:rsidR="00E0032E">
        <w:rPr>
          <w:rFonts w:ascii="BIZ UDPゴシック" w:eastAsia="BIZ UDPゴシック" w:hAnsi="BIZ UDPゴシック" w:cs="ＭＳ 明朝" w:hint="eastAsia"/>
          <w:sz w:val="22"/>
        </w:rPr>
        <w:t xml:space="preserve">　</w:t>
      </w:r>
      <w:r w:rsidRPr="00501939">
        <w:rPr>
          <w:rFonts w:ascii="BIZ UDPゴシック" w:eastAsia="BIZ UDPゴシック" w:hAnsi="BIZ UDPゴシック" w:cs="ＭＳ 明朝" w:hint="eastAsia"/>
          <w:sz w:val="22"/>
        </w:rPr>
        <w:t>外部から情報提供があった場合等疑義が生じた場合には、適切な資料を対象者から</w:t>
      </w:r>
      <w:r w:rsidR="005C7BC3" w:rsidRPr="00501939">
        <w:rPr>
          <w:rFonts w:ascii="BIZ UDPゴシック" w:eastAsia="BIZ UDPゴシック" w:hAnsi="BIZ UDPゴシック" w:cs="ＭＳ 明朝" w:hint="eastAsia"/>
          <w:sz w:val="22"/>
        </w:rPr>
        <w:t>提出させることにより、事実確認を行うものとします。</w:t>
      </w:r>
    </w:p>
    <w:p w14:paraId="220C0392" w14:textId="41F1ACCA" w:rsidR="005C7BC3" w:rsidRPr="00501939" w:rsidRDefault="005C7BC3" w:rsidP="005C7BC3">
      <w:pPr>
        <w:ind w:left="220" w:hangingChars="100" w:hanging="220"/>
        <w:rPr>
          <w:rFonts w:ascii="BIZ UDPゴシック" w:eastAsia="BIZ UDPゴシック" w:hAnsi="BIZ UDPゴシック" w:cs="ＭＳ 明朝"/>
          <w:sz w:val="22"/>
        </w:rPr>
      </w:pPr>
    </w:p>
    <w:p w14:paraId="6F7E966D" w14:textId="24C5D60A" w:rsidR="005C7BC3" w:rsidRPr="00501939" w:rsidRDefault="005C7BC3" w:rsidP="005C7BC3">
      <w:pPr>
        <w:ind w:left="220" w:hangingChars="100" w:hanging="220"/>
        <w:rPr>
          <w:rFonts w:ascii="BIZ UDPゴシック" w:eastAsia="BIZ UDPゴシック" w:hAnsi="BIZ UDPゴシック" w:cs="ＭＳ 明朝"/>
          <w:sz w:val="22"/>
        </w:rPr>
      </w:pPr>
      <w:r w:rsidRPr="00501939">
        <w:rPr>
          <w:rFonts w:ascii="BIZ UDPゴシック" w:eastAsia="BIZ UDPゴシック" w:hAnsi="BIZ UDPゴシック" w:cs="ＭＳ 明朝" w:hint="eastAsia"/>
          <w:sz w:val="22"/>
        </w:rPr>
        <w:t>７．入札参加停止に関する取扱い</w:t>
      </w:r>
    </w:p>
    <w:p w14:paraId="54B104AA" w14:textId="1CD95EFF" w:rsidR="005C7BC3" w:rsidRPr="00501939" w:rsidRDefault="005C7BC3" w:rsidP="005C7BC3">
      <w:pPr>
        <w:ind w:left="220" w:hangingChars="100" w:hanging="220"/>
        <w:rPr>
          <w:rFonts w:ascii="BIZ UDPゴシック" w:eastAsia="BIZ UDPゴシック" w:hAnsi="BIZ UDPゴシック"/>
          <w:sz w:val="22"/>
        </w:rPr>
      </w:pPr>
      <w:r w:rsidRPr="00501939">
        <w:rPr>
          <w:rFonts w:ascii="BIZ UDPゴシック" w:eastAsia="BIZ UDPゴシック" w:hAnsi="BIZ UDPゴシック" w:cs="ＭＳ 明朝" w:hint="eastAsia"/>
          <w:sz w:val="22"/>
        </w:rPr>
        <w:t xml:space="preserve">　　</w:t>
      </w:r>
      <w:r w:rsidR="00E0032E">
        <w:rPr>
          <w:rFonts w:ascii="BIZ UDPゴシック" w:eastAsia="BIZ UDPゴシック" w:hAnsi="BIZ UDPゴシック" w:cs="ＭＳ 明朝" w:hint="eastAsia"/>
          <w:sz w:val="22"/>
        </w:rPr>
        <w:t xml:space="preserve">　</w:t>
      </w:r>
      <w:r w:rsidRPr="00501939">
        <w:rPr>
          <w:rFonts w:ascii="BIZ UDPゴシック" w:eastAsia="BIZ UDPゴシック" w:hAnsi="BIZ UDPゴシック" w:cs="ＭＳ 明朝" w:hint="eastAsia"/>
          <w:sz w:val="22"/>
        </w:rPr>
        <w:t>「資本関係・人的関係調書」等に虚偽の記載をしたり、重要な事実の記載を</w:t>
      </w:r>
      <w:r w:rsidR="00A82A16">
        <w:rPr>
          <w:rFonts w:ascii="BIZ UDPゴシック" w:eastAsia="BIZ UDPゴシック" w:hAnsi="BIZ UDPゴシック" w:cs="ＭＳ 明朝" w:hint="eastAsia"/>
          <w:sz w:val="22"/>
        </w:rPr>
        <w:t>怠った</w:t>
      </w:r>
      <w:r w:rsidRPr="00501939">
        <w:rPr>
          <w:rFonts w:ascii="BIZ UDPゴシック" w:eastAsia="BIZ UDPゴシック" w:hAnsi="BIZ UDPゴシック" w:cs="ＭＳ 明朝" w:hint="eastAsia"/>
          <w:sz w:val="22"/>
        </w:rPr>
        <w:t>場合には、資格の取消し、あるいは入札参加停止の措置を行うことがあります。</w:t>
      </w:r>
    </w:p>
    <w:sectPr w:rsidR="005C7BC3" w:rsidRPr="00501939" w:rsidSect="00E0032E">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DE3E7" w14:textId="77777777" w:rsidR="00C30809" w:rsidRDefault="00C30809" w:rsidP="00501939">
      <w:r>
        <w:separator/>
      </w:r>
    </w:p>
  </w:endnote>
  <w:endnote w:type="continuationSeparator" w:id="0">
    <w:p w14:paraId="186C4B9C" w14:textId="77777777" w:rsidR="00C30809" w:rsidRDefault="00C30809" w:rsidP="00501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C7403" w14:textId="77777777" w:rsidR="00C30809" w:rsidRDefault="00C30809" w:rsidP="00501939">
      <w:r>
        <w:separator/>
      </w:r>
    </w:p>
  </w:footnote>
  <w:footnote w:type="continuationSeparator" w:id="0">
    <w:p w14:paraId="3D31A38C" w14:textId="77777777" w:rsidR="00C30809" w:rsidRDefault="00C30809" w:rsidP="00501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64A10"/>
    <w:multiLevelType w:val="hybridMultilevel"/>
    <w:tmpl w:val="4280739C"/>
    <w:lvl w:ilvl="0" w:tplc="FE302EAE">
      <w:start w:val="1"/>
      <w:numFmt w:val="decimalFullWidth"/>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260C5367"/>
    <w:multiLevelType w:val="hybridMultilevel"/>
    <w:tmpl w:val="0D80350A"/>
    <w:lvl w:ilvl="0" w:tplc="B748DFBE">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EE2"/>
    <w:rsid w:val="000E4DB7"/>
    <w:rsid w:val="001834F8"/>
    <w:rsid w:val="00313843"/>
    <w:rsid w:val="003138A3"/>
    <w:rsid w:val="003A2ED2"/>
    <w:rsid w:val="00501939"/>
    <w:rsid w:val="00564966"/>
    <w:rsid w:val="005C7BC3"/>
    <w:rsid w:val="005D482D"/>
    <w:rsid w:val="00640A86"/>
    <w:rsid w:val="007652C6"/>
    <w:rsid w:val="007725FA"/>
    <w:rsid w:val="00A82A16"/>
    <w:rsid w:val="00B445C9"/>
    <w:rsid w:val="00BE5222"/>
    <w:rsid w:val="00C30809"/>
    <w:rsid w:val="00D21EE2"/>
    <w:rsid w:val="00E0032E"/>
    <w:rsid w:val="00ED18EC"/>
    <w:rsid w:val="00F416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2CD13F2"/>
  <w15:chartTrackingRefBased/>
  <w15:docId w15:val="{17296CD3-F27A-4AB1-9205-F204BC9C3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1EE2"/>
    <w:pPr>
      <w:ind w:leftChars="400" w:left="840"/>
    </w:pPr>
  </w:style>
  <w:style w:type="paragraph" w:styleId="a4">
    <w:name w:val="header"/>
    <w:basedOn w:val="a"/>
    <w:link w:val="a5"/>
    <w:uiPriority w:val="99"/>
    <w:unhideWhenUsed/>
    <w:rsid w:val="00501939"/>
    <w:pPr>
      <w:tabs>
        <w:tab w:val="center" w:pos="4252"/>
        <w:tab w:val="right" w:pos="8504"/>
      </w:tabs>
      <w:snapToGrid w:val="0"/>
    </w:pPr>
  </w:style>
  <w:style w:type="character" w:customStyle="1" w:styleId="a5">
    <w:name w:val="ヘッダー (文字)"/>
    <w:basedOn w:val="a0"/>
    <w:link w:val="a4"/>
    <w:uiPriority w:val="99"/>
    <w:rsid w:val="00501939"/>
  </w:style>
  <w:style w:type="paragraph" w:styleId="a6">
    <w:name w:val="footer"/>
    <w:basedOn w:val="a"/>
    <w:link w:val="a7"/>
    <w:uiPriority w:val="99"/>
    <w:unhideWhenUsed/>
    <w:rsid w:val="00501939"/>
    <w:pPr>
      <w:tabs>
        <w:tab w:val="center" w:pos="4252"/>
        <w:tab w:val="right" w:pos="8504"/>
      </w:tabs>
      <w:snapToGrid w:val="0"/>
    </w:pPr>
  </w:style>
  <w:style w:type="character" w:customStyle="1" w:styleId="a7">
    <w:name w:val="フッター (文字)"/>
    <w:basedOn w:val="a0"/>
    <w:link w:val="a6"/>
    <w:uiPriority w:val="99"/>
    <w:rsid w:val="00501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5B5E1-E6D5-474E-B702-B1A84EA9B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Pages>
  <Words>236</Words>
  <Characters>1347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木村 聡子</dc:creator>
  <cp:keywords/>
  <dc:description/>
  <cp:lastModifiedBy>木村 聡子</cp:lastModifiedBy>
  <cp:revision>13</cp:revision>
  <dcterms:created xsi:type="dcterms:W3CDTF">2025-03-27T08:32:00Z</dcterms:created>
  <dcterms:modified xsi:type="dcterms:W3CDTF">2025-04-01T04:37:00Z</dcterms:modified>
</cp:coreProperties>
</file>