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2A52D369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BF768C" w:rsidRPr="00BF768C">
        <w:rPr>
          <w:rFonts w:hint="eastAsia"/>
          <w:sz w:val="24"/>
          <w:u w:val="single"/>
        </w:rPr>
        <w:t>卒業記念多機能ペンの購入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807DA"/>
    <w:rsid w:val="00AD57C1"/>
    <w:rsid w:val="00AD6A42"/>
    <w:rsid w:val="00B241EE"/>
    <w:rsid w:val="00B374C6"/>
    <w:rsid w:val="00B560DB"/>
    <w:rsid w:val="00B62A12"/>
    <w:rsid w:val="00BA3144"/>
    <w:rsid w:val="00BB29D8"/>
    <w:rsid w:val="00BC46F9"/>
    <w:rsid w:val="00BC7066"/>
    <w:rsid w:val="00BF768C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2026-10-02T02:57:00Z</dcterms:modified>
</cp:coreProperties>
</file>